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8f5b3" w14:textId="c68f5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министрiнiң қызыметiн атқарушының "Элиталық тұқым шаруашылығы және мал тұқымын асылдандыру iсiн сақтау және дамыту" 38 бағдарламасы бойынша "2001 жылға қаражат төлеудiң ережелерiн бекiту туралы" 2001 жылғы 3 наурыздағы N 47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министрiнiң 2001 жылғы 20 желтоқсандағы N 395 бұйрығы. Қазақстан Республикасы Әділет министрлігінде 2001 жылғы 28 желтоқсанда тіркелді. Тіркеу N 1709. Күші жойылды - Қазақстан Республикасы Ауыл шаруашылығы министрінің 2009 жылғы 3 маусымдағы N 323 бұйрығымен.</w:t>
      </w:r>
    </w:p>
    <w:p>
      <w:pPr>
        <w:spacing w:after="0"/>
        <w:ind w:left="0"/>
        <w:jc w:val="both"/>
      </w:pPr>
      <w:r>
        <w:rPr>
          <w:rFonts w:ascii="Times New Roman"/>
          <w:b w:val="false"/>
          <w:i w:val="false"/>
          <w:color w:val="ff0000"/>
          <w:sz w:val="28"/>
        </w:rPr>
        <w:t xml:space="preserve">       Күші жойылды - ҚР Ауыл шаруашылығы министрінің 2009.06.03 </w:t>
      </w:r>
      <w:r>
        <w:rPr>
          <w:rFonts w:ascii="Times New Roman"/>
          <w:b w:val="false"/>
          <w:i w:val="false"/>
          <w:color w:val="ff0000"/>
          <w:sz w:val="28"/>
        </w:rPr>
        <w:t>N 323</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"2001 жылға арналған республика бюджетi туралы" Қазақстан Республикасының Заңына өзгерiстер мен толықтыру енгiзу туралы" Қазақстан Республикасының 10.11.2001 жылғы N 254-II </w:t>
      </w:r>
      <w:r>
        <w:rPr>
          <w:rFonts w:ascii="Times New Roman"/>
          <w:b w:val="false"/>
          <w:i w:val="false"/>
          <w:color w:val="000000"/>
          <w:sz w:val="28"/>
        </w:rPr>
        <w:t xml:space="preserve">Z010254_ </w:t>
      </w:r>
      <w:r>
        <w:rPr>
          <w:rFonts w:ascii="Times New Roman"/>
          <w:b w:val="false"/>
          <w:i w:val="false"/>
          <w:color w:val="000000"/>
          <w:sz w:val="28"/>
        </w:rPr>
        <w:t xml:space="preserve">Заңын iске асыру мақсатында БҰЙЫРАМЫН: </w:t>
      </w:r>
      <w:r>
        <w:br/>
      </w:r>
      <w:r>
        <w:rPr>
          <w:rFonts w:ascii="Times New Roman"/>
          <w:b w:val="false"/>
          <w:i w:val="false"/>
          <w:color w:val="000000"/>
          <w:sz w:val="28"/>
        </w:rPr>
        <w:t>
      1. Қазақстан Республикасы Ауыл шаруашылығы министрiнiң қызметiн атқарушының "Элиталық тұқым шаруашылығы және мал тұқымын асылдандыру iсiн сақтау және дамыту" 38 бағдарламасы бойынша "2001 жылға қаражат төлеудiң ережелерiн бекiту туралы" 2001 жылғы 3 наурыздағы N 47 </w:t>
      </w:r>
      <w:r>
        <w:rPr>
          <w:rFonts w:ascii="Times New Roman"/>
          <w:b w:val="false"/>
          <w:i w:val="false"/>
          <w:color w:val="000000"/>
          <w:sz w:val="28"/>
        </w:rPr>
        <w:t xml:space="preserve">V011451_ </w:t>
      </w:r>
      <w:r>
        <w:rPr>
          <w:rFonts w:ascii="Times New Roman"/>
          <w:b w:val="false"/>
          <w:i w:val="false"/>
          <w:color w:val="000000"/>
          <w:sz w:val="28"/>
        </w:rPr>
        <w:t xml:space="preserve">бұйрығына төмендегiдей өзгерiстер мен толықтырулар енгiзiлсiн: </w:t>
      </w:r>
      <w:r>
        <w:br/>
      </w:r>
      <w:r>
        <w:rPr>
          <w:rFonts w:ascii="Times New Roman"/>
          <w:b w:val="false"/>
          <w:i w:val="false"/>
          <w:color w:val="000000"/>
          <w:sz w:val="28"/>
        </w:rPr>
        <w:t>
      осы бұйрықпен бекiтiлген "Элиталық тұқым шаруашылығы және мал тұқымын асылдандыру iсiн сақтау және дамыту" 38 бағдарлама бойынша 2001 жылға республика бюджетiнен көзделген шығындар сметасына және қаражат төлеудiң ережелерiне: 
</w:t>
      </w:r>
      <w:r>
        <w:rPr>
          <w:rFonts w:ascii="Times New Roman"/>
          <w:b w:val="false"/>
          <w:i w:val="false"/>
          <w:color w:val="000000"/>
          <w:sz w:val="28"/>
        </w:rPr>
        <w:t xml:space="preserve">
"Элиталық тұқым шаруашылығы және мал тұқымын асылдандыру iсiн сақтау және дамыту" - 38 бағдарламада 2001 жылға қаралған шығындар сметасында: "Шығындар сметасы" бағанында: 2-шi реттiк номер жолындағы: б) еттi бағыттағы асыл тұқымды құс шаруашылығы қалпына келтiру бөлiмiндегi: "Технологиялық құрал жабдықтарды сатып алу және iске жiберу" сөздерiн "технологиялық құрал жабдықтарды және машиналарды сатып алу және iске жiберу" сөздерiмен алмастырылсын; "Сома, млн. теңге" бағанада: "350" деген сан "468" деген санмен ауыстырылсын; "102,1" деген сан "220,1" деген санмен ауыстырылсын; "63,5" деген сан "123,5" деген санмен ауыстырылсын; "17,0" деген сан "22,6" деген санмен ауыстырылсын; "12,5" деген сан "67,5" деген санмен ауыстырылсын; "38,6" деген сан "96,6" деген санмен ауыстырылсын; "21,4" деген сан "27,4" деген санмен ауыстырылсын; "11,6" деген сан "63,6" деген санмен ауыстырылсын; "800,0" деген сан "918,0" деген санмен ауыстырылсын. 2. Осы бұйрықтың орындалуын бақылау мал шаруашылығы және мал тұқымын асылдандырудың мемлекеттiк инспекциясы Департаментiне жүктелсiн (Сатығұл С.). 3. Осы бұйрық Қазақстан Республикасының Әдiлет министрлiгiнде мемлекеттiк тiркелген күнiнен бастап күшiне енедi. Министр Мамандар: Омарбекова А.Т. Икебаева Ә.Ж.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