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c947" w14:textId="503c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жолғы талондар бағасын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қалалық Мәслихатының шешімі 2001 жылғы 25 желтоқсандағы N 127/26-II Астана қалалық Әділет басқармасында 2002 жылғы 15 қаңтарда N 161 тіркелді. Күші жойылды - Астана қаласы мәслихатының 2008 жылғы 18 желтоқсандағы N 169/28-IV Шешімімен</w:t>
      </w:r>
    </w:p>
    <w:p>
      <w:pPr>
        <w:spacing w:after="0"/>
        <w:ind w:left="0"/>
        <w:jc w:val="both"/>
      </w:pPr>
      <w:r>
        <w:rPr>
          <w:rFonts w:ascii="Times New Roman"/>
          <w:b w:val="false"/>
          <w:i w:val="false"/>
          <w:color w:val="ff0000"/>
          <w:sz w:val="28"/>
        </w:rPr>
        <w:t xml:space="preserve">      Күші жойылды - Астана қаласы мәслихатының 2008 жылғы 18 желтоқсандағы </w:t>
      </w:r>
      <w:r>
        <w:rPr>
          <w:rFonts w:ascii="Times New Roman"/>
          <w:b w:val="false"/>
          <w:i w:val="false"/>
          <w:color w:val="ff0000"/>
          <w:sz w:val="28"/>
        </w:rPr>
        <w:t xml:space="preserve">N 169/28-IV </w:t>
      </w:r>
      <w:r>
        <w:rPr>
          <w:rFonts w:ascii="Times New Roman"/>
          <w:b w:val="false"/>
          <w:i w:val="false"/>
          <w:color w:val="ff0000"/>
          <w:sz w:val="28"/>
        </w:rPr>
        <w:t xml:space="preserve">Шешімімен </w:t>
      </w:r>
      <w:r>
        <w:br/>
      </w:r>
      <w:r>
        <w:rPr>
          <w:rFonts w:ascii="Times New Roman"/>
          <w:b w:val="false"/>
          <w:i w:val="false"/>
          <w:color w:val="ff0000"/>
          <w:sz w:val="28"/>
        </w:rPr>
        <w:t xml:space="preserve">
___________________________________ </w:t>
      </w:r>
    </w:p>
    <w:bookmarkStart w:name="z1" w:id="0"/>
    <w:p>
      <w:pPr>
        <w:spacing w:after="0"/>
        <w:ind w:left="0"/>
        <w:jc w:val="both"/>
      </w:pPr>
      <w:r>
        <w:rPr>
          <w:rFonts w:ascii="Times New Roman"/>
          <w:b w:val="false"/>
          <w:i w:val="false"/>
          <w:color w:val="000000"/>
          <w:sz w:val="28"/>
        </w:rPr>
        <w:t xml:space="preserve">      Астана қаласының әкімі ұсынған материалдарды қарап, Қазақстан Республикасының 2001 жылғы 12 маусымдағы "Бюджеттегі салық және басқа да міндетті төлемдер туралы (Салық Кодексі)" </w:t>
      </w:r>
      <w:r>
        <w:rPr>
          <w:rFonts w:ascii="Times New Roman"/>
          <w:b w:val="false"/>
          <w:i w:val="false"/>
          <w:color w:val="000000"/>
          <w:sz w:val="28"/>
        </w:rPr>
        <w:t xml:space="preserve">K010209_ </w:t>
      </w:r>
      <w:r>
        <w:rPr>
          <w:rFonts w:ascii="Times New Roman"/>
          <w:b w:val="false"/>
          <w:i w:val="false"/>
          <w:color w:val="000000"/>
          <w:sz w:val="28"/>
        </w:rPr>
        <w:t xml:space="preserve">Кодексінің 373-бабына сәйкес, Астана қаласының мәслихаты шешті: </w:t>
      </w:r>
      <w:r>
        <w:br/>
      </w:r>
      <w:r>
        <w:rPr>
          <w:rFonts w:ascii="Times New Roman"/>
          <w:b w:val="false"/>
          <w:i w:val="false"/>
          <w:color w:val="000000"/>
          <w:sz w:val="28"/>
        </w:rPr>
        <w:t>
      1. 2002 жылдың 1 қаңтарынан бастап кәсіпкерлік қызметтің жекелеген 
</w:t>
      </w:r>
      <w:r>
        <w:rPr>
          <w:rFonts w:ascii="Times New Roman"/>
          <w:b w:val="false"/>
          <w:i w:val="false"/>
          <w:color w:val="000000"/>
          <w:sz w:val="28"/>
        </w:rPr>
        <w:t xml:space="preserve">
түрлері бойынша және Астана қаласы базарларындағы саудагерлер үшін бір жолғы талондар бағасы N 1, 2 қосымшаларға сәйкес белгіленсін. Астана қаласы мәслихаты сессиясының төрағасы Астана қаласы мәслихатының хатшысы Астана қалалық Мәслихатының 2001 жылғы 25 желтоқсандағы N 127/26-II шешімімен бекітілген Астана қаласындағы кәсіпкерлік қызметтің жекелеген түрлері бойынша бір жолғы талондар бағасы _____________________________________________________________________ Кәсіпкерлік қызмет түрі Бір күнге берілетін талон бағасы, теңгемен _____________________________________________________________________ 1. Сату (тұрақты орын-жайларда жүзеге асырылатын қызметтерден басқа): 1) газеттер мен журналдар; 10 2) бақша өнімдері; 115 3) саяжай мен үй жанындағы учаскелерге өсірілген гүлдер; 50 2. Жолаушылар мен жүктерді тасымалдау жөніндегі жеке жеңіл және жүк автокөліктер иелерінің қызметтері (лицензияланған тасымалдау басқа) 150 _____________________________________________________________________ Астана қаласы мәслихатының хатшысы Астана қалалық Мәслихатының 2001 жылғы 25 желтоқсандағы N 127/26-II шешімімен бекітілген Астана қаласы базарларындағы саудагерлер үшін бір жолғы талондар бағасы 1 күнгі сауда үшін, теңгемен _____________________________________________________________________ Кәсіпкерлік қызмет түрі Базар санаты ІІ ІІІ _____________________________________________________________________ 1. Азық-түлік: машинадан сауда жасау 250 200 жаймада сауда жасау 150 100 контейнерден 180 150 жаймада саяжай өнімдерін сату 100 50 жердегі саяжай өнімдері 50 25 саяжай учаскелері бар зейнеткерлер сататын саяжай өнімдері 5 5 2. Заттар: машинадан сауда жасау 250 200 жаймада сауда жасау 150 100 контейнерден 180 150 3. Автокөліктік: 1 бірлік автокөлік сату 500 260 1 бірлік автокөлік сату 300 200 автокөліктің қосалқы бөлшектерін сату 250 220 _____________________________________________________________________ Астана қаласы мәслихатының хатшысы Мамандар: Икебаева Ә.Ж. Омарбекова А.Т.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