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73c" w14:textId="fff4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әкімшілік-аумақтық бірліктерді жабу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Ақмола облысы әкімінің шешімі 2001 жылғы 6 шілдедегі N С-10-10/135 Ақмола облысының Әділет басқармасында 2001 жылғы 15 тамызда N 711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6-бабына, "Қазақстан Республикасының әкімшілік-аумақтық құрылысы туралы" Заңының 8, 11-баптарына сәйкес, аудандық мәслихаттар мен аудан әкімдері бірлескен шешімдерінің негізінде облыстық мәслихат пен облыс әкімі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тұрғындары көшіп кетуіне байланысты төмендегі елді-мекендер жабылсын және есептік мәліметтерден шығарылсын: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Ақкөл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Минск селолық округінің Әжібай селосы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Урюпинка селолық округінің Богачевка селосы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Егіндікөл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Қоржынкөл селолық округінің Бесбидайық селосы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Қорғалжын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Қорғалжын селолық округінің Қоржынкөл селосы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Шортанды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Елизаветинка селолық округінің N 35 разъезі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Дамса селолық округінің N 28 разъезі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Облыстық мәслихат сессиясының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әкімі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Облыстық мәслихаттың хатшысы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