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2c5" w14:textId="48a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шекарасын өзгерту және Краснояр селолық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әкімінің бірлескен шешімі 2001 жылғы 31 қазандағы N С-11-6 Ақмола облысының Әділет басқармасында 2001 жылғы 19 желтоқсанда N 871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 Заңының 6-бабы мен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Заңының 11-бабына сәйкес, облыстың әкімшілік-аумақтық құрылысын жетілдіру мақсатында және Көкшетау қаласының әкімі мен қалалық мәслихаттың бірлескен шешімі негізінде, облыстық мәслихат пен облыс әкімі шешім етті: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әкімшілік-аумақтық құрылысына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қаласының шекарасы өзгертіліп, қала аумағынан Краснояр селосы елді-мекені бөлек әкімшілік-аумақтық бірлік ретінде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Краснояр селосы мен Қызылжұлдыз селоларының шекараларында орталығы Краснояр селосы болып, Көкшетау қаласына әкімшілік бағынышты Краснояр селолық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Келісім алу үшін Қазақстан Республикасының Үкіметіне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