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da31" w14:textId="ce8d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мемлекеттiк кәсiпорындардың шаруашылық иелiгiндегi немесе жедел басқаруындағы мүлiктердi мүлiктiк жалға беру нұсқаулықтарын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қаулысы 2001 жылғы 7 тамыздағы N 48/5. Павлодар облысының әділет басқармасында 2001 жылғы 26 қыркүйекте N 888 тіркелді. Күші жойылды - Павлодар облыстық әкімдігінің 2008 жылғы 2 сәуірдегі N 70/4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Павлодар облыстық әкімдігінің 2008 жылғы 2 сәуірдегі N 70/4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Атауына өзгерістер енгізілді - Павлодар облысы әкімиятының 2005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2000 жылғы 21 шiлдедегi N 1095 
</w:t>
      </w:r>
      <w:r>
        <w:rPr>
          <w:rFonts w:ascii="Times New Roman"/>
          <w:b w:val="false"/>
          <w:i w:val="false"/>
          <w:color w:val="000000"/>
          <w:sz w:val="28"/>
        </w:rPr>
        <w:t xml:space="preserve"> қаулысымен </w:t>
      </w:r>
      <w:r>
        <w:rPr>
          <w:rFonts w:ascii="Times New Roman"/>
          <w:b w:val="false"/>
          <w:i w:val="false"/>
          <w:color w:val="000000"/>
          <w:sz w:val="28"/>
        </w:rPr>
        <w:t>
 мақұлданған Қазақстан Республикасында мемлекеттiк мүлiктi басқару және жекешелендiру тұжырымдамаларын» жүзеге асыру мақсатында, Қазақстан Республикасы үкiметiнiң 2001 жылғы 7 наурыздағы "Республикалық мемлекеттiк кәсiпорындардың шаруашылық иелiгiндегi немесе жедел басқаруындағы мүлiктердi, соның iшiнде жекешелендiруге жатпайтын мемлекеттiк меншiк объектiлерiн мүлiктiк жалға беру Ережелерiн бекiту туралы" N 336 
</w:t>
      </w:r>
      <w:r>
        <w:rPr>
          <w:rFonts w:ascii="Times New Roman"/>
          <w:b w:val="false"/>
          <w:i w:val="false"/>
          <w:color w:val="000000"/>
          <w:sz w:val="28"/>
        </w:rPr>
        <w:t xml:space="preserve"> қаулысына </w:t>
      </w:r>
      <w:r>
        <w:rPr>
          <w:rFonts w:ascii="Times New Roman"/>
          <w:b w:val="false"/>
          <w:i w:val="false"/>
          <w:color w:val="000000"/>
          <w:sz w:val="28"/>
        </w:rPr>
        <w:t>
 сәйкес облыс әкiмияты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Коммуналдық мемлекеттiк кәсiпорындардың шаруашылық иелiгiндегi немесе жедел басқаруындағы мүлiктердi мүлiктiк жалға берудiң қоса берiлiп отырған нұсқаулық (бұдан әрi - Нұсқаулық) бекiтiлсiн.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өзгерістер енгізілді - Павлодар облысы әкімиятының 2005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Қалалар мен аудандардың әкiмдерi және коммуналдық мемлекеттiк кәсiпорындардың уәкiлеттi органдары шаруашылық иелену немесе жедел басқару құқығында коммуналдық меншiк объектiлерiн мүлiктiк жалға берген кезде ведомстволық қарамағындағы коммуналдық мемлекеттiк кәсiпорындардың осы қаулымен бекiтiлген Нұсқаулық сақтауларын қамтамасыз етсiн.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өзгерістер енгізілді - Павлодар облысы әкімиятының 2005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Облыс коммуналдық меншiк департаментi ұйымдарды беру мен мемлекеттiк мекемелердiң коммуналдық меншiкке жататын мүлiктерiн сатып алу құқығынсыз жалға немесе сенiмдi басқаруға берудi реттейтiн ережелердi дайындасын.
</w:t>
      </w:r>
      <w:r>
        <w:br/>
      </w:r>
      <w:r>
        <w:rPr>
          <w:rFonts w:ascii="Times New Roman"/>
          <w:b w:val="false"/>
          <w:i w:val="false"/>
          <w:color w:val="000000"/>
          <w:sz w:val="28"/>
        </w:rPr>
        <w:t>
      4. Осы қаулының орындалуын бақылау облыс әкiмiнiң орынбасары М.Н. Оспановқа жүктелсiн.
</w:t>
      </w:r>
    </w:p>
    <w:p>
      <w:pPr>
        <w:spacing w:after="0"/>
        <w:ind w:left="0"/>
        <w:jc w:val="both"/>
      </w:pPr>
      <w:r>
        <w:rPr>
          <w:rFonts w:ascii="Times New Roman"/>
          <w:b w:val="false"/>
          <w:i w:val="false"/>
          <w:color w:val="000000"/>
          <w:sz w:val="28"/>
        </w:rPr>
        <w:t>
      Облыс әкiмi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әкiмиятының     
</w:t>
      </w:r>
      <w:r>
        <w:br/>
      </w:r>
      <w:r>
        <w:rPr>
          <w:rFonts w:ascii="Times New Roman"/>
          <w:b w:val="false"/>
          <w:i w:val="false"/>
          <w:color w:val="000000"/>
          <w:sz w:val="28"/>
        </w:rPr>
        <w:t>
2001 жылғы 7 тамыздағы   
</w:t>
      </w:r>
      <w:r>
        <w:br/>
      </w:r>
      <w:r>
        <w:rPr>
          <w:rFonts w:ascii="Times New Roman"/>
          <w:b w:val="false"/>
          <w:i w:val="false"/>
          <w:color w:val="000000"/>
          <w:sz w:val="28"/>
        </w:rPr>
        <w:t>
N 48/5 қаулысымен бекiтiлдi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Коммуналдық мемлекеттiк кәсiпорындардың шаруашылық иелiгiндегi немесе жедел басқаруындағы мүлiктердi мүлiктiк жалға беру бойынша Нұсқаулық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өзгерістер енгізілді - Павлодар облысы әкімиятының 2005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қағидалар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 Үкiметiнiң 2001 жылғы 7 наурыздағы "Республикалық мемлекеттiк кәсiпорындардың шаруашылық иелiгiндегi немесе жедел басқаруындағы мүлiктердi, соның iшiнде жекешелендiруге жатпайтын мемлекеттiк меншiк объектiлерiн мүлiктiк жалға беру Ережелерiн бекiту туралы" N 336 
</w:t>
      </w:r>
      <w:r>
        <w:rPr>
          <w:rFonts w:ascii="Times New Roman"/>
          <w:b w:val="false"/>
          <w:i w:val="false"/>
          <w:color w:val="000000"/>
          <w:sz w:val="28"/>
        </w:rPr>
        <w:t xml:space="preserve"> қаулысына </w:t>
      </w:r>
      <w:r>
        <w:rPr>
          <w:rFonts w:ascii="Times New Roman"/>
          <w:b w:val="false"/>
          <w:i w:val="false"/>
          <w:color w:val="000000"/>
          <w:sz w:val="28"/>
        </w:rPr>
        <w:t>
,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 Қазақстан Республикасының басқа да нормативтiк-құқықтық кесiмдерiне сәйкес дайындалды және коммуналдық мемлекеттiк кәсiпорындардың шаруашылық иелiгiндегi немесе жедел басқаруындағы мүлiктердi, соның iшiнде жекешелендiруге жатпайтын мемлекеттiк меншiк объектiлерiн, мүлiктiк жалға берудiң ерекшелiктерiн реттейдi.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өзгерістер енгізілді - Павлодар облысы әкімиятының 2005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Осы Нұсқаулық коммуналдық мемлекеттiк кәсiпорындардың шаруашылық иелiгiндегi немесе жедел басқаруындағы мүлiктердi, соның iшiнде жекешелендiруге жатпайтын мемлекеттiк меншiк объектiлерiн мүлiктiк жалға беру тәртiбiн анықтайды.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өзгерістер енгізілді - Павлодар облысы әкімиятының 2005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Коммуналдық мемлекеттiк кәсiпорындардың шаруашылық иелiгiндегi немесе жедел басқаруындағы мүлiктердi, соның iшiнде жекешелендiруге жатпайтын мемлекеттiк меншiк объектiлерiн мүлiктiк жалға беру, мына жағдайлардан басқа, тендерлiк негiзде жүзеге асырылады:
</w:t>
      </w:r>
      <w:r>
        <w:br/>
      </w:r>
      <w:r>
        <w:rPr>
          <w:rFonts w:ascii="Times New Roman"/>
          <w:b w:val="false"/>
          <w:i w:val="false"/>
          <w:color w:val="000000"/>
          <w:sz w:val="28"/>
        </w:rPr>
        <w:t>
      1) облыс әкімдігінің жекелеген қаулылары негізінде жүзеге асырылатын коммуналдық мемлекеттік кәсіпорындардың стратегиялық маңыздағы объектілерін мүліктік жалға беру;
</w:t>
      </w:r>
      <w:r>
        <w:br/>
      </w:r>
      <w:r>
        <w:rPr>
          <w:rFonts w:ascii="Times New Roman"/>
          <w:b w:val="false"/>
          <w:i w:val="false"/>
          <w:color w:val="000000"/>
          <w:sz w:val="28"/>
        </w:rPr>
        <w:t>
      2) алаңы 15 шаршы метрге дейiн, орындарды, баланстық құны төменгі есептік көрсеткішінен 150-еседен аспайтын құралдар мен оқу орындарын, спорттық мекемелерді, мәдени және бос уақытты өткізу ұйымдарын, сондай-ақ ғылыми ұйымдарды мемлекеттік басқару органдарының ұсынысы  бойынша уәкілетті органның жазбаша келісімімен жүзеге асырылатын курстық сабақтар, конференциялар, семинарлар, концерттер мен спорттық іс-шаралар өткізу үшін көп дегенде бір ай мерзімге беру.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тармаққа өзгеріс енгізілді - Павлодар облысы әкімиятының 2003 жылғы 24 қыркүйектегі N 208/9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Жалға алған мүлікті пайдаланғаны үшін ақшалай ақы төленеді.
</w:t>
      </w:r>
      <w:r>
        <w:br/>
      </w:r>
      <w:r>
        <w:rPr>
          <w:rFonts w:ascii="Times New Roman"/>
          <w:b w:val="false"/>
          <w:i w:val="false"/>
          <w:color w:val="000000"/>
          <w:sz w:val="28"/>
        </w:rPr>
        <w:t>
      Жалдау ақысының есептік мөлшері аймақтық жағдайларды ескере отырып анықталады және уәкілетті органның келісімі бойынша жалға беруші бекітеді.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 тармағымен толықтырылды  - Павлодар облысы әкімиятының 2003 жылғы 24 қыркүйектегі N 208/9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Коммуналдық мемлекеттiк кәсiпорындардың шаруашылық иелiгiндегi немесе жедел басқаруындағы мүлiктердi, соның iшiнде жекешелендiруге жатпайтын мемлекеттiк меншiк объектiлерiн, мүлiктiк жалға беру кейiннен сатып алу құқығынсыз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Жалға берушi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Коммуналдық мемлекеттiк кәсiпорындардың шаруашылық иелiгiндегi немесе жедел басқаруындағы мүлiктердi, соның iшiнде жекешелендiруге жатпайтын мемлекеттiк меншiк объектiлерiн мүлiктiк жалға берерде, мемлекеттiк кәсiпорындар жалға берушiлер болып табылады. 
</w:t>
      </w:r>
      <w:r>
        <w:br/>
      </w:r>
      <w:r>
        <w:rPr>
          <w:rFonts w:ascii="Times New Roman"/>
          <w:b w:val="false"/>
          <w:i w:val="false"/>
          <w:color w:val="000000"/>
          <w:sz w:val="28"/>
        </w:rPr>
        <w:t>
      6. Коммуналдық кәсiпорынның шаруашылық иелiгiндегi мүлiктi мүлiктiк жалға үш жылға дейiн мерзiмге беру туралы шешiмдi кәсiпорын өз бетiмен қабылдай алады. 
</w:t>
      </w:r>
      <w:r>
        <w:br/>
      </w:r>
      <w:r>
        <w:rPr>
          <w:rFonts w:ascii="Times New Roman"/>
          <w:b w:val="false"/>
          <w:i w:val="false"/>
          <w:color w:val="000000"/>
          <w:sz w:val="28"/>
        </w:rPr>
        <w:t>
      Кәсiпорын коммуналдық кәсiпорынның шаруашылық иелiгiндегi мүлiктi, сол сияқты коммуналдық мемлекеттiк кәсiпорындардың жедел басқаруындағы мүлiктi мүлiктiк жалға үш жылдан артық мерзiмге берудi мемлекеттік басқару органымен келістіргеннен кейін және уәкілетті органның жазбаша келісімінен кейін iске асыра алады.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 тармаққа өзгеріс енгізілді  - Павлодар облысы әкімиятының 2003 жылғы 24 қыркүйектегі N 208/9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Жалға берушi мына функцияларды атқарады:
</w:t>
      </w:r>
      <w:r>
        <w:br/>
      </w:r>
      <w:r>
        <w:rPr>
          <w:rFonts w:ascii="Times New Roman"/>
          <w:b w:val="false"/>
          <w:i w:val="false"/>
          <w:color w:val="000000"/>
          <w:sz w:val="28"/>
        </w:rPr>
        <w:t>
      1) мүлiктi мүлiктiк жалға беру туралы, тендер өткiзу туралы шешiмдердi қабылдайды;
</w:t>
      </w:r>
      <w:r>
        <w:br/>
      </w:r>
      <w:r>
        <w:rPr>
          <w:rFonts w:ascii="Times New Roman"/>
          <w:b w:val="false"/>
          <w:i w:val="false"/>
          <w:color w:val="000000"/>
          <w:sz w:val="28"/>
        </w:rPr>
        <w:t>
      2) тендердiң өту мерзiмi мен өту орнын, оның шарттарын, сол сияқты тендер жеңiмпазын таңдаудың өлшемдерiн анықтайды; 
</w:t>
      </w:r>
      <w:r>
        <w:br/>
      </w:r>
      <w:r>
        <w:rPr>
          <w:rFonts w:ascii="Times New Roman"/>
          <w:b w:val="false"/>
          <w:i w:val="false"/>
          <w:color w:val="000000"/>
          <w:sz w:val="28"/>
        </w:rPr>
        <w:t>
      3) тендер құжаттамасын бекiтедi;
</w:t>
      </w:r>
      <w:r>
        <w:br/>
      </w:r>
      <w:r>
        <w:rPr>
          <w:rFonts w:ascii="Times New Roman"/>
          <w:b w:val="false"/>
          <w:i w:val="false"/>
          <w:color w:val="000000"/>
          <w:sz w:val="28"/>
        </w:rPr>
        <w:t>
      4) тендерлiк комиссияны қалыптастырады;
</w:t>
      </w:r>
      <w:r>
        <w:br/>
      </w:r>
      <w:r>
        <w:rPr>
          <w:rFonts w:ascii="Times New Roman"/>
          <w:b w:val="false"/>
          <w:i w:val="false"/>
          <w:color w:val="000000"/>
          <w:sz w:val="28"/>
        </w:rPr>
        <w:t>
      5) кепiлдiк жарналарды қабылдайды;
</w:t>
      </w:r>
      <w:r>
        <w:br/>
      </w:r>
      <w:r>
        <w:rPr>
          <w:rFonts w:ascii="Times New Roman"/>
          <w:b w:val="false"/>
          <w:i w:val="false"/>
          <w:color w:val="000000"/>
          <w:sz w:val="28"/>
        </w:rPr>
        <w:t>
      6) тендерлiк комиссия мәжiлiстерiнiң хаттамаларын бекiтедi;
</w:t>
      </w:r>
      <w:r>
        <w:br/>
      </w:r>
      <w:r>
        <w:rPr>
          <w:rFonts w:ascii="Times New Roman"/>
          <w:b w:val="false"/>
          <w:i w:val="false"/>
          <w:color w:val="000000"/>
          <w:sz w:val="28"/>
        </w:rPr>
        <w:t>
      7) тендер жеңiмпазымен мүлiктiк жал шартын жасасуды қамтамасыз етедi;
</w:t>
      </w:r>
      <w:r>
        <w:br/>
      </w:r>
      <w:r>
        <w:rPr>
          <w:rFonts w:ascii="Times New Roman"/>
          <w:b w:val="false"/>
          <w:i w:val="false"/>
          <w:color w:val="000000"/>
          <w:sz w:val="28"/>
        </w:rPr>
        <w:t>
      8) заңдық кесiмдермен бекiтiлген кейбiр жағдайлардан басқа, тендер аяқталысымен, оған қатысушылардың кепiлдiк жарналарын қайтарып бередi;
</w:t>
      </w:r>
      <w:r>
        <w:br/>
      </w:r>
      <w:r>
        <w:rPr>
          <w:rFonts w:ascii="Times New Roman"/>
          <w:b w:val="false"/>
          <w:i w:val="false"/>
          <w:color w:val="000000"/>
          <w:sz w:val="28"/>
        </w:rPr>
        <w:t>
      9) тендер өткiзуге қажет басқа да қызметтер.
</w:t>
      </w:r>
      <w:r>
        <w:br/>
      </w:r>
      <w:r>
        <w:rPr>
          <w:rFonts w:ascii="Times New Roman"/>
          <w:b w:val="false"/>
          <w:i w:val="false"/>
          <w:color w:val="000000"/>
          <w:sz w:val="28"/>
        </w:rPr>
        <w:t>
      8. Тендерлiк комиссия тендердi ұйымдастырушысы болып табылады немесе жалға берушi тендер ұйымдастырушысын өзi анықтайды.
</w:t>
      </w:r>
      <w:r>
        <w:br/>
      </w:r>
      <w:r>
        <w:rPr>
          <w:rFonts w:ascii="Times New Roman"/>
          <w:b w:val="false"/>
          <w:i w:val="false"/>
          <w:color w:val="000000"/>
          <w:sz w:val="28"/>
        </w:rPr>
        <w:t>
      9. Тендерлік комиссия жалға берушінің және уәкілетті органның өкілдерінен құралады. Тендерлік комиссияның құрамына сондай-ақ жалға берушінің мемлекеттік басқару органының өкілдері және өзге де мүдделі ұйымдар қосылуы мүмкін.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 тармаққа өзгеріс енгізілді - Павлодар облысы әкімиятының 2003 жылғы 24 қыркүйектегі N 208/9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Тендерлiк комиссия мына қызметтердi атқарады:
</w:t>
      </w:r>
      <w:r>
        <w:br/>
      </w:r>
      <w:r>
        <w:rPr>
          <w:rFonts w:ascii="Times New Roman"/>
          <w:b w:val="false"/>
          <w:i w:val="false"/>
          <w:color w:val="000000"/>
          <w:sz w:val="28"/>
        </w:rPr>
        <w:t>
      1) тендерлiк құжаттамаларды және басқа тендердi жариялауүүшiн қажеттi құжаттарды дайындайды;
</w:t>
      </w:r>
      <w:r>
        <w:br/>
      </w:r>
      <w:r>
        <w:rPr>
          <w:rFonts w:ascii="Times New Roman"/>
          <w:b w:val="false"/>
          <w:i w:val="false"/>
          <w:color w:val="000000"/>
          <w:sz w:val="28"/>
        </w:rPr>
        <w:t>
      2) тендерге қатысушыларды тендерлiк құжаттамамен және тендер объектiсiмен таныстырады;
</w:t>
      </w:r>
      <w:r>
        <w:br/>
      </w:r>
      <w:r>
        <w:rPr>
          <w:rFonts w:ascii="Times New Roman"/>
          <w:b w:val="false"/>
          <w:i w:val="false"/>
          <w:color w:val="000000"/>
          <w:sz w:val="28"/>
        </w:rPr>
        <w:t>
      3) тендердiң өтуi жөнiнде хабарлама жариялайды;
</w:t>
      </w:r>
      <w:r>
        <w:br/>
      </w:r>
      <w:r>
        <w:rPr>
          <w:rFonts w:ascii="Times New Roman"/>
          <w:b w:val="false"/>
          <w:i w:val="false"/>
          <w:color w:val="000000"/>
          <w:sz w:val="28"/>
        </w:rPr>
        <w:t>
      4) қабылдау жүргiзедi, түскен өтiнiмдердi тiркейдi және сақтайды;
</w:t>
      </w:r>
      <w:r>
        <w:br/>
      </w:r>
      <w:r>
        <w:rPr>
          <w:rFonts w:ascii="Times New Roman"/>
          <w:b w:val="false"/>
          <w:i w:val="false"/>
          <w:color w:val="000000"/>
          <w:sz w:val="28"/>
        </w:rPr>
        <w:t>
      5) қабылдаудың және өтiнiмдердi тiркеудiң аяқталғаны жөнiнде хаттама дайындайды;
</w:t>
      </w:r>
      <w:r>
        <w:br/>
      </w:r>
      <w:r>
        <w:rPr>
          <w:rFonts w:ascii="Times New Roman"/>
          <w:b w:val="false"/>
          <w:i w:val="false"/>
          <w:color w:val="000000"/>
          <w:sz w:val="28"/>
        </w:rPr>
        <w:t>
      6) тендерлiк және басқа да қажеттi құжаттамаларды дайындау, өтiнiмдердi жинау мен талдау жұмыстарының барысында қажет жағдайда мамандар мен сарапшыларды қатыстырады; 
</w:t>
      </w:r>
      <w:r>
        <w:br/>
      </w:r>
      <w:r>
        <w:rPr>
          <w:rFonts w:ascii="Times New Roman"/>
          <w:b w:val="false"/>
          <w:i w:val="false"/>
          <w:color w:val="000000"/>
          <w:sz w:val="28"/>
        </w:rPr>
        <w:t>
      7) тендер жеңiмпазын анықтайтын қорытындысы бар немесе тендер нәтижесi бойынша басқа шешiмдерi бар тендерлiк комиссия мәжiлiсiнiң хаттамасын ресiмдейдi.
</w:t>
      </w:r>
      <w:r>
        <w:br/>
      </w:r>
      <w:r>
        <w:rPr>
          <w:rFonts w:ascii="Times New Roman"/>
          <w:b w:val="false"/>
          <w:i w:val="false"/>
          <w:color w:val="000000"/>
          <w:sz w:val="28"/>
        </w:rPr>
        <w:t>
      11. Тендерлiк комиссияның шешiмдерi комиссия мүшелерiнiң дауыс беруi арқылы қабылданады. Дауыстар тең болған жағдайда, тендерлiк комиссия төрағасының дауысы шешушi болып табылады.
</w:t>
      </w:r>
      <w:r>
        <w:br/>
      </w:r>
      <w:r>
        <w:rPr>
          <w:rFonts w:ascii="Times New Roman"/>
          <w:b w:val="false"/>
          <w:i w:val="false"/>
          <w:color w:val="000000"/>
          <w:sz w:val="28"/>
        </w:rPr>
        <w:t>
      12. Тендерлiк комиссияның мәжiлiсi тендерлiк комиссия мүшелерiнiң кем дегенде 2/3 қатысқан уақытта құқықты болып есептеледi.
</w:t>
      </w:r>
      <w:r>
        <w:br/>
      </w:r>
      <w:r>
        <w:rPr>
          <w:rFonts w:ascii="Times New Roman"/>
          <w:b w:val="false"/>
          <w:i w:val="false"/>
          <w:color w:val="000000"/>
          <w:sz w:val="28"/>
        </w:rPr>
        <w:t>
      13. Тендер ұйымдастырушысы жалға берушi анықтаған жағдайда ол тендерлiк комиссия қызметiнiң осы Нұсқаулықтың 10 тармағындағы 1), 2), 3) және 6) тармақшаларында көрсетiлген бөлiктерiн орындайды.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өзгерістер енгізілді - Павлодар облысы әкімиятының 2005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Тендерлiк құжаттама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Тендерлiк құжаттаманы дайындаудың нақты тәртiбiн, құрамы мен шарттарын жалға берушi анықтайды.
</w:t>
      </w:r>
      <w:r>
        <w:br/>
      </w:r>
      <w:r>
        <w:rPr>
          <w:rFonts w:ascii="Times New Roman"/>
          <w:b w:val="false"/>
          <w:i w:val="false"/>
          <w:color w:val="000000"/>
          <w:sz w:val="28"/>
        </w:rPr>
        <w:t>
      15. Тендердi ұйымдастырушы тендердiң өтуiне 15 күннен кем емес уақыт қалғанда қазақ және орыс тiлiндегi облыстық ресми баспаларда тендердiң өтуiне туралы хабарламаны жариялауды қамтамасыз етуi керек.
</w:t>
      </w:r>
      <w:r>
        <w:br/>
      </w:r>
      <w:r>
        <w:rPr>
          <w:rFonts w:ascii="Times New Roman"/>
          <w:b w:val="false"/>
          <w:i w:val="false"/>
          <w:color w:val="000000"/>
          <w:sz w:val="28"/>
        </w:rPr>
        <w:t>
      16. Тендердiң өтуi туралы хабарламада мыналар көрсетiледi: 
</w:t>
      </w:r>
      <w:r>
        <w:br/>
      </w:r>
      <w:r>
        <w:rPr>
          <w:rFonts w:ascii="Times New Roman"/>
          <w:b w:val="false"/>
          <w:i w:val="false"/>
          <w:color w:val="000000"/>
          <w:sz w:val="28"/>
        </w:rPr>
        <w:t>
      1) жалға берушiнiң аты; 
</w:t>
      </w:r>
      <w:r>
        <w:br/>
      </w:r>
      <w:r>
        <w:rPr>
          <w:rFonts w:ascii="Times New Roman"/>
          <w:b w:val="false"/>
          <w:i w:val="false"/>
          <w:color w:val="000000"/>
          <w:sz w:val="28"/>
        </w:rPr>
        <w:t>
      2) мүлiктiк жалға берудiң мерзiмi туралы ақпарат және жалдау ақысының бастапқы мөлшерлемесі көлемінде (осы Ереженің 3-1 тармағына сәйкес жалға беруші бекіткен есептік көрсеткіштен кем болмайтын);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тендердiң шарты мен жеңiмпазды таңдау өлшемдерi жөнiндегi ақпарат;
</w:t>
      </w:r>
      <w:r>
        <w:br/>
      </w:r>
      <w:r>
        <w:rPr>
          <w:rFonts w:ascii="Times New Roman"/>
          <w:b w:val="false"/>
          <w:i w:val="false"/>
          <w:color w:val="000000"/>
          <w:sz w:val="28"/>
        </w:rPr>
        <w:t>
      4) тендер объектiсiне қысқаша мiнездеме; 
</w:t>
      </w:r>
      <w:r>
        <w:br/>
      </w:r>
      <w:r>
        <w:rPr>
          <w:rFonts w:ascii="Times New Roman"/>
          <w:b w:val="false"/>
          <w:i w:val="false"/>
          <w:color w:val="000000"/>
          <w:sz w:val="28"/>
        </w:rPr>
        <w:t>
      5) тендерге қатысуды ресiмдеудiң тәртiбi туралы мәлiметтер;
</w:t>
      </w:r>
      <w:r>
        <w:br/>
      </w:r>
      <w:r>
        <w:rPr>
          <w:rFonts w:ascii="Times New Roman"/>
          <w:b w:val="false"/>
          <w:i w:val="false"/>
          <w:color w:val="000000"/>
          <w:sz w:val="28"/>
        </w:rPr>
        <w:t>
      6) тендерге қатысу үшiн қажет құжаттардың тiзбесi;
</w:t>
      </w:r>
      <w:r>
        <w:br/>
      </w:r>
      <w:r>
        <w:rPr>
          <w:rFonts w:ascii="Times New Roman"/>
          <w:b w:val="false"/>
          <w:i w:val="false"/>
          <w:color w:val="000000"/>
          <w:sz w:val="28"/>
        </w:rPr>
        <w:t>
      7) мүлiктiк жалдау келiсiмiн жасасу мерзiмi туралы ақпарат; 
</w:t>
      </w:r>
      <w:r>
        <w:br/>
      </w:r>
      <w:r>
        <w:rPr>
          <w:rFonts w:ascii="Times New Roman"/>
          <w:b w:val="false"/>
          <w:i w:val="false"/>
          <w:color w:val="000000"/>
          <w:sz w:val="28"/>
        </w:rPr>
        <w:t>
      8) мекенжай, тендерлiк құжаттарды алу шарты мен мерзiмi және тендер объектiсiмен танысқаны туралы мәлiмет; 
</w:t>
      </w:r>
      <w:r>
        <w:br/>
      </w:r>
      <w:r>
        <w:rPr>
          <w:rFonts w:ascii="Times New Roman"/>
          <w:b w:val="false"/>
          <w:i w:val="false"/>
          <w:color w:val="000000"/>
          <w:sz w:val="28"/>
        </w:rPr>
        <w:t>
      9) тендердiң өту орны, уақыты және күнi туралы мәлiмет, 
</w:t>
      </w:r>
      <w:r>
        <w:br/>
      </w:r>
      <w:r>
        <w:rPr>
          <w:rFonts w:ascii="Times New Roman"/>
          <w:b w:val="false"/>
          <w:i w:val="false"/>
          <w:color w:val="000000"/>
          <w:sz w:val="28"/>
        </w:rPr>
        <w:t>
      10) өтiнiмдердi қабылдаудың басталу және аяқталу уақыты, мерзiмi.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 тармақтың 2) тармақшасына өзгеріс енгізілді  - Павлодар облысы әкімиятының 2003 жылғы 24 қыркүйектегі N 208/9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Тендерлiк құжаттама тендерге қатысушының жазбаша сұранымы бойынша тендерлiк комиссия анықтаған тәртiпте толық жинақпен берiледi. 
</w:t>
      </w:r>
      <w:r>
        <w:br/>
      </w:r>
      <w:r>
        <w:rPr>
          <w:rFonts w:ascii="Times New Roman"/>
          <w:b w:val="false"/>
          <w:i w:val="false"/>
          <w:color w:val="000000"/>
          <w:sz w:val="28"/>
        </w:rPr>
        <w:t>
      18. Тендерлiк құжаттама мына негiзгi бөлiмдерден тұруы керек:
</w:t>
      </w:r>
      <w:r>
        <w:br/>
      </w:r>
      <w:r>
        <w:rPr>
          <w:rFonts w:ascii="Times New Roman"/>
          <w:b w:val="false"/>
          <w:i w:val="false"/>
          <w:color w:val="000000"/>
          <w:sz w:val="28"/>
        </w:rPr>
        <w:t>
      1) тендер объектiсi туралы мәлiмет; 
</w:t>
      </w:r>
      <w:r>
        <w:br/>
      </w:r>
      <w:r>
        <w:rPr>
          <w:rFonts w:ascii="Times New Roman"/>
          <w:b w:val="false"/>
          <w:i w:val="false"/>
          <w:color w:val="000000"/>
          <w:sz w:val="28"/>
        </w:rPr>
        <w:t>
      2) өтiнiмнiң мазмұны бойынша және онымен бiрге берiлетiн құжаттардың талаптары; 
</w:t>
      </w:r>
      <w:r>
        <w:br/>
      </w:r>
      <w:r>
        <w:rPr>
          <w:rFonts w:ascii="Times New Roman"/>
          <w:b w:val="false"/>
          <w:i w:val="false"/>
          <w:color w:val="000000"/>
          <w:sz w:val="28"/>
        </w:rPr>
        <w:t>
      3) тендердiң өту тәртiбi мен шарты туралы мәлiметтер;
</w:t>
      </w:r>
      <w:r>
        <w:br/>
      </w:r>
      <w:r>
        <w:rPr>
          <w:rFonts w:ascii="Times New Roman"/>
          <w:b w:val="false"/>
          <w:i w:val="false"/>
          <w:color w:val="000000"/>
          <w:sz w:val="28"/>
        </w:rPr>
        <w:t>
      4) тендер жеңiмпазын таңдаудың өлшемдерi; 
</w:t>
      </w:r>
      <w:r>
        <w:br/>
      </w:r>
      <w:r>
        <w:rPr>
          <w:rFonts w:ascii="Times New Roman"/>
          <w:b w:val="false"/>
          <w:i w:val="false"/>
          <w:color w:val="000000"/>
          <w:sz w:val="28"/>
        </w:rPr>
        <w:t>
      5) мүлiктiк жалдау келiсiмiнiң жобасы,
</w:t>
      </w:r>
      <w:r>
        <w:br/>
      </w:r>
      <w:r>
        <w:rPr>
          <w:rFonts w:ascii="Times New Roman"/>
          <w:b w:val="false"/>
          <w:i w:val="false"/>
          <w:color w:val="000000"/>
          <w:sz w:val="28"/>
        </w:rPr>
        <w:t>
      6) тендерге қатысуы туралы өтiнiмнiң түрi.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Тендерге қатысу үшiн өтiнiм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Тендерге қатысуға тiлек бiлдiрген тұлға тендер объектiсiн көруге, сол сияқты тендердiң шарты мен өту тәртiбi туралы ақпарат алуға құқылы. 
</w:t>
      </w:r>
      <w:r>
        <w:br/>
      </w:r>
      <w:r>
        <w:rPr>
          <w:rFonts w:ascii="Times New Roman"/>
          <w:b w:val="false"/>
          <w:i w:val="false"/>
          <w:color w:val="000000"/>
          <w:sz w:val="28"/>
        </w:rPr>
        <w:t>
      20. Тендерге қатысуға тiлек бiлдiрген тұлға тендерлiк комиссияға мына құжаттарды ұсынуы керек: 
</w:t>
      </w:r>
      <w:r>
        <w:br/>
      </w:r>
      <w:r>
        <w:rPr>
          <w:rFonts w:ascii="Times New Roman"/>
          <w:b w:val="false"/>
          <w:i w:val="false"/>
          <w:color w:val="000000"/>
          <w:sz w:val="28"/>
        </w:rPr>
        <w:t>
      1) тендерге қатысуына үмiткердiң келiсiмi және тендер шарттарын орындау жөнiндегi мiндеттерi, мүлiктiк жалдау келiсiмiн жасайтыны бар өтiнiмi; 
</w:t>
      </w:r>
      <w:r>
        <w:br/>
      </w:r>
      <w:r>
        <w:rPr>
          <w:rFonts w:ascii="Times New Roman"/>
          <w:b w:val="false"/>
          <w:i w:val="false"/>
          <w:color w:val="000000"/>
          <w:sz w:val="28"/>
        </w:rPr>
        <w:t>
      2) нотариалды куәландырылған мемлекеттiк тiркеу туралы куәлiк пен жарғының көшiрмесi (заңды тұлғалар үшiн); 
</w:t>
      </w:r>
      <w:r>
        <w:br/>
      </w:r>
      <w:r>
        <w:rPr>
          <w:rFonts w:ascii="Times New Roman"/>
          <w:b w:val="false"/>
          <w:i w:val="false"/>
          <w:color w:val="000000"/>
          <w:sz w:val="28"/>
        </w:rPr>
        <w:t>
      3) кепiлдiк жарнаның аударылғанын растайтын төлем тапсыр-масының көшiрмесi; 
</w:t>
      </w:r>
      <w:r>
        <w:br/>
      </w:r>
      <w:r>
        <w:rPr>
          <w:rFonts w:ascii="Times New Roman"/>
          <w:b w:val="false"/>
          <w:i w:val="false"/>
          <w:color w:val="000000"/>
          <w:sz w:val="28"/>
        </w:rPr>
        <w:t>
      4) тендер шарты бойынша өз ұсыныстары (жабық конвертте); 
</w:t>
      </w:r>
      <w:r>
        <w:br/>
      </w:r>
      <w:r>
        <w:rPr>
          <w:rFonts w:ascii="Times New Roman"/>
          <w:b w:val="false"/>
          <w:i w:val="false"/>
          <w:color w:val="000000"/>
          <w:sz w:val="28"/>
        </w:rPr>
        <w:t>
      5) ақпараттық хабарда көрсетiлген басқа да құжаттар. 
</w:t>
      </w:r>
      <w:r>
        <w:br/>
      </w:r>
      <w:r>
        <w:rPr>
          <w:rFonts w:ascii="Times New Roman"/>
          <w:b w:val="false"/>
          <w:i w:val="false"/>
          <w:color w:val="000000"/>
          <w:sz w:val="28"/>
        </w:rPr>
        <w:t>
      21. Тендерге қатысу туралы өтiнiм тендерлiк құжаттамада көрсетiлген талаптар мен шарттарға сай болуы керек. Өтiнiмдер қос бүктелiнген конвертте қабылданады. Сыртқы конвертте мыналар болуы керек: 
</w:t>
      </w:r>
      <w:r>
        <w:br/>
      </w:r>
      <w:r>
        <w:rPr>
          <w:rFonts w:ascii="Times New Roman"/>
          <w:b w:val="false"/>
          <w:i w:val="false"/>
          <w:color w:val="000000"/>
          <w:sz w:val="28"/>
        </w:rPr>
        <w:t>
      1) өтiнiмнiң өзi; 
</w:t>
      </w:r>
      <w:r>
        <w:br/>
      </w:r>
      <w:r>
        <w:rPr>
          <w:rFonts w:ascii="Times New Roman"/>
          <w:b w:val="false"/>
          <w:i w:val="false"/>
          <w:color w:val="000000"/>
          <w:sz w:val="28"/>
        </w:rPr>
        <w:t>
      2) нотариалды куәландырылған мемлекеттiк тiркеу туралы куәлiк пен жарғының көшiрмесi (заңды тұлғаларүүшiн); 
</w:t>
      </w:r>
      <w:r>
        <w:br/>
      </w:r>
      <w:r>
        <w:rPr>
          <w:rFonts w:ascii="Times New Roman"/>
          <w:b w:val="false"/>
          <w:i w:val="false"/>
          <w:color w:val="000000"/>
          <w:sz w:val="28"/>
        </w:rPr>
        <w:t>
      3) кепiлдiк жарнаның аударылғанын растайтын төлем тапсыр-масының көшiрмесi; 
</w:t>
      </w:r>
      <w:r>
        <w:br/>
      </w:r>
      <w:r>
        <w:rPr>
          <w:rFonts w:ascii="Times New Roman"/>
          <w:b w:val="false"/>
          <w:i w:val="false"/>
          <w:color w:val="000000"/>
          <w:sz w:val="28"/>
        </w:rPr>
        <w:t>
      4) ақпараттық хабарда көрсетiлген басқа да құжаттар. 
</w:t>
      </w:r>
      <w:r>
        <w:br/>
      </w:r>
      <w:r>
        <w:rPr>
          <w:rFonts w:ascii="Times New Roman"/>
          <w:b w:val="false"/>
          <w:i w:val="false"/>
          <w:color w:val="000000"/>
          <w:sz w:val="28"/>
        </w:rPr>
        <w:t>
      Iшкi конвертте үмiткердiң өз ұсыныстары болады. Өтiнiм берiлген сәтте iшкi конверт жабық болуы тиiс, оны үмiткердiң өзi ашады және тендер комиссиясына үмiткердiң өзi беруiне болады. 
</w:t>
      </w:r>
      <w:r>
        <w:br/>
      </w:r>
      <w:r>
        <w:rPr>
          <w:rFonts w:ascii="Times New Roman"/>
          <w:b w:val="false"/>
          <w:i w:val="false"/>
          <w:color w:val="000000"/>
          <w:sz w:val="28"/>
        </w:rPr>
        <w:t>
      22. Өтiнiм қабылдауда тендерлiк комиссия iшкi конверттегiден басқа қажеттi құжаттардың барлығын тексередi. Егер құжаттар осы Нұсқаулықтың 21 тармағында көрсетiлген талапқа сай болмаса, тендерлiк комиссия дәл сол күнi оның өтiнiмiн қабылдау мен тiркеуiнен бас тарту себебiн көрсетiп, жазбаша түрде хабардар етедi.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өзгерістер енгізілді - Павлодар облысы әкімиятының 2005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Барлық қажеттi құжаттар бар болған жағдайда тендерлiк комиссияның өтiнiмдi қабылдау уақытын көрсетiп тiркеуi мiндеттi. Мұнда iшкi конверт ашылмауы керек. 
</w:t>
      </w:r>
      <w:r>
        <w:br/>
      </w:r>
      <w:r>
        <w:rPr>
          <w:rFonts w:ascii="Times New Roman"/>
          <w:b w:val="false"/>
          <w:i w:val="false"/>
          <w:color w:val="000000"/>
          <w:sz w:val="28"/>
        </w:rPr>
        <w:t>
      24. Тендерге қатысамын деп тiлек бiлдiрген тұлға өтiнiм қабылданғаннан кейiн, тендерге қатысушы болып есептеледi. 
</w:t>
      </w:r>
      <w:r>
        <w:br/>
      </w:r>
      <w:r>
        <w:rPr>
          <w:rFonts w:ascii="Times New Roman"/>
          <w:b w:val="false"/>
          <w:i w:val="false"/>
          <w:color w:val="000000"/>
          <w:sz w:val="28"/>
        </w:rPr>
        <w:t>
      25. Тендерге қатысушы қосымша мәлiметтердi тегiн алуға, тендерге шығарылған объектi туралы нақтылауға құқықты. 
</w:t>
      </w:r>
      <w:r>
        <w:br/>
      </w:r>
      <w:r>
        <w:rPr>
          <w:rFonts w:ascii="Times New Roman"/>
          <w:b w:val="false"/>
          <w:i w:val="false"/>
          <w:color w:val="000000"/>
          <w:sz w:val="28"/>
        </w:rPr>
        <w:t>
      26. Тендерге қатысушыларды тiркеу тендердiң өтуi туралы ақпараттық хабардың жариялану күнiнен бастап, тендер өтуге қалған бiр күннiң 17 сағатына дейiн созылады. Бұл мерзiм аяқталғаннан кейiн құжаттар мен өтiнiмдердi қабылдау доғарылады.
</w:t>
      </w:r>
      <w:r>
        <w:br/>
      </w:r>
      <w:r>
        <w:rPr>
          <w:rFonts w:ascii="Times New Roman"/>
          <w:b w:val="false"/>
          <w:i w:val="false"/>
          <w:color w:val="000000"/>
          <w:sz w:val="28"/>
        </w:rPr>
        <w:t>
      27. Өтiнiмдердi қабылдау мен тiркеу аяқталған күнi тендерлiк комиссия өтiнiмдi қабылдау мен тiркеудiң аяқталғаны туралы хаттамаға қол қояды.
</w:t>
      </w:r>
      <w:r>
        <w:br/>
      </w:r>
      <w:r>
        <w:rPr>
          <w:rFonts w:ascii="Times New Roman"/>
          <w:b w:val="false"/>
          <w:i w:val="false"/>
          <w:color w:val="000000"/>
          <w:sz w:val="28"/>
        </w:rPr>
        <w:t>
      Өтiнiмдердi қабылдау мен тiркеудiң аяқталғаны туралы хаттамада мыналар болуы керек:
</w:t>
      </w:r>
      <w:r>
        <w:br/>
      </w:r>
      <w:r>
        <w:rPr>
          <w:rFonts w:ascii="Times New Roman"/>
          <w:b w:val="false"/>
          <w:i w:val="false"/>
          <w:color w:val="000000"/>
          <w:sz w:val="28"/>
        </w:rPr>
        <w:t>
      1) тендер объектiсi туралы мәлiметтер;
</w:t>
      </w:r>
      <w:r>
        <w:br/>
      </w:r>
      <w:r>
        <w:rPr>
          <w:rFonts w:ascii="Times New Roman"/>
          <w:b w:val="false"/>
          <w:i w:val="false"/>
          <w:color w:val="000000"/>
          <w:sz w:val="28"/>
        </w:rPr>
        <w:t>
      2) тiркелген өтiнiмдердiң саны мен тiзбесi;
</w:t>
      </w:r>
      <w:r>
        <w:br/>
      </w:r>
      <w:r>
        <w:rPr>
          <w:rFonts w:ascii="Times New Roman"/>
          <w:b w:val="false"/>
          <w:i w:val="false"/>
          <w:color w:val="000000"/>
          <w:sz w:val="28"/>
        </w:rPr>
        <w:t>
      3) қайта шақырылған өтiнiмдердiң саны мен тiзбесi (олар болған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Тендер рәсiмi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Өтiнiмнiң қабылдау мерзiмiнiң аяқталған уақытына бiр өтiнiмнен (екінші және кейінгі тендерлерді есепке алмағанда) басқаөөтiнiм болмаса, тендер өткiзiлмейдi.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 тармаққа өзгеріс енгізілді  - Павлодар облысы әкімиятының 2003 жылғы 24 қыркүйектегі N 208/9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 Тендер өткiзiлетiн күнгi мәжiлiсте тендерлiк комиссия тендерге қатысушылардың ұсыныстары бар конверттердi ашып, бұл ұсыныстардың мазмұнымен таныстырады. Конверттердi ашпас бұрын комиссия олардың бүтiндiгiн тексередi, бұл тендерлiк комиссия мәжiлiсiнiң хаттамасында көрсетiледi. Конверттердi ашуда және ұсыныстарды оқығанда тендерге қатысушылар және олардың уәкiлеттi өкiлдерi қатысуға құқылы. 
</w:t>
      </w:r>
      <w:r>
        <w:br/>
      </w:r>
      <w:r>
        <w:rPr>
          <w:rFonts w:ascii="Times New Roman"/>
          <w:b w:val="false"/>
          <w:i w:val="false"/>
          <w:color w:val="000000"/>
          <w:sz w:val="28"/>
        </w:rPr>
        <w:t>
      30. Тендерлiк комиссия айтылған ұсыныстардың тендерлiк құжаттама талаптарына сәйкестiгiн тексередi. Егер ұсынылған ұсыныстар бұл талаптарға сай емес болса, олар әрi қарай қарастырылуға жатпайды және мұндай өтiнiмдi тапсырған тұлға тендерге қатысушы мәртебесiнен айырылады, бұл тендерлiк комиссия мәжiлiсiнiң хаттамасында көрсетiледi. 
</w:t>
      </w:r>
      <w:r>
        <w:br/>
      </w:r>
      <w:r>
        <w:rPr>
          <w:rFonts w:ascii="Times New Roman"/>
          <w:b w:val="false"/>
          <w:i w:val="false"/>
          <w:color w:val="000000"/>
          <w:sz w:val="28"/>
        </w:rPr>
        <w:t>
      31. Конверттер ашылып және ондағы ұсыныстар оқылғаннан кейiн тендерлiк комиссия ұсыныстарды талқылау және бағалау үшiн кеңесуге кетедi. Тендерге қатысушылар (олардың өкiлдерi) ұсыныстарды талқылаған және бағалаған кезiнде оған қатысып отыруға құқықтары жоқ. 
</w:t>
      </w:r>
      <w:r>
        <w:br/>
      </w:r>
      <w:r>
        <w:rPr>
          <w:rFonts w:ascii="Times New Roman"/>
          <w:b w:val="false"/>
          <w:i w:val="false"/>
          <w:color w:val="000000"/>
          <w:sz w:val="28"/>
        </w:rPr>
        <w:t>
      32. Тендер объектiсiн пайдаланғаны үшiн неғұрлым көп ақы төлеген, тендерлiк құжаттардағы талаптардың барлығына жауап беретiн тендердiң басқа да ұсыныстарын орындау жөнiнде мiндеттеме қабылдаған қатысушы тендер жүлдегерi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Тендер нәтижелерiн ресiмдеу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Тендер жеңiмпазын анықтайтын тендерлiк комиссияның қорытындысы, не тендер нәтижелерi бойынша басқадай шешiм тендерлiк комиссияның мүшелерi қол қойған және жалға берушi бекiткен хаттамамен ресiмделедi. 
</w:t>
      </w:r>
      <w:r>
        <w:br/>
      </w:r>
      <w:r>
        <w:rPr>
          <w:rFonts w:ascii="Times New Roman"/>
          <w:b w:val="false"/>
          <w:i w:val="false"/>
          <w:color w:val="000000"/>
          <w:sz w:val="28"/>
        </w:rPr>
        <w:t>
      Сонымен қатар тендер жеңiмпазын анықтайтын хаттамаға тендердi жеңiп алушы да қол қояды. 
</w:t>
      </w:r>
      <w:r>
        <w:br/>
      </w:r>
      <w:r>
        <w:rPr>
          <w:rFonts w:ascii="Times New Roman"/>
          <w:b w:val="false"/>
          <w:i w:val="false"/>
          <w:color w:val="000000"/>
          <w:sz w:val="28"/>
        </w:rPr>
        <w:t>
      34. Хаттамада:
</w:t>
      </w:r>
      <w:r>
        <w:br/>
      </w:r>
      <w:r>
        <w:rPr>
          <w:rFonts w:ascii="Times New Roman"/>
          <w:b w:val="false"/>
          <w:i w:val="false"/>
          <w:color w:val="000000"/>
          <w:sz w:val="28"/>
        </w:rPr>
        <w:t>
      1) тендер объектiсi туралы мәлiметтер;
</w:t>
      </w:r>
      <w:r>
        <w:br/>
      </w:r>
      <w:r>
        <w:rPr>
          <w:rFonts w:ascii="Times New Roman"/>
          <w:b w:val="false"/>
          <w:i w:val="false"/>
          <w:color w:val="000000"/>
          <w:sz w:val="28"/>
        </w:rPr>
        <w:t>
      2) тендер жеңiмпазы туралы мәлiметтер немесе жеңiмпаздың болмауының себебiн көрсететiн тендер нәтижелерi бойынша басқадай шешiм;
</w:t>
      </w:r>
      <w:r>
        <w:br/>
      </w:r>
      <w:r>
        <w:rPr>
          <w:rFonts w:ascii="Times New Roman"/>
          <w:b w:val="false"/>
          <w:i w:val="false"/>
          <w:color w:val="000000"/>
          <w:sz w:val="28"/>
        </w:rPr>
        <w:t>
      3) жеңiмпазды тендерде жеңiске жеткiзген жағдайлар көрсетiлуi керек.
</w:t>
      </w:r>
      <w:r>
        <w:br/>
      </w:r>
      <w:r>
        <w:rPr>
          <w:rFonts w:ascii="Times New Roman"/>
          <w:b w:val="false"/>
          <w:i w:val="false"/>
          <w:color w:val="000000"/>
          <w:sz w:val="28"/>
        </w:rPr>
        <w:t>
      35. Тендерлiк комиссия тендер нәтижелерi туралы қатысушыларды жазбаша хабардар етедi.
</w:t>
      </w:r>
      <w:r>
        <w:br/>
      </w:r>
      <w:r>
        <w:rPr>
          <w:rFonts w:ascii="Times New Roman"/>
          <w:b w:val="false"/>
          <w:i w:val="false"/>
          <w:color w:val="000000"/>
          <w:sz w:val="28"/>
        </w:rPr>
        <w:t>
      36. Тендердiң нәтижелерi шығарылғаннан кейiн жеңiмпаз аталмаса қатысушыларға кепiлдiк жарна қайтарылады.
</w:t>
      </w:r>
      <w:r>
        <w:br/>
      </w:r>
      <w:r>
        <w:rPr>
          <w:rFonts w:ascii="Times New Roman"/>
          <w:b w:val="false"/>
          <w:i w:val="false"/>
          <w:color w:val="000000"/>
          <w:sz w:val="28"/>
        </w:rPr>
        <w:t>
      37. Тендер нәтижелерi жөнiндегi хаттамаға сай тендер жеңiмпазы оның ұсыныстарына сай келетiн шарттар негiзiнде мүлiктiк жалдау келiсiмiн жасасуға мiндеттi. 
</w:t>
      </w:r>
      <w:r>
        <w:br/>
      </w:r>
      <w:r>
        <w:rPr>
          <w:rFonts w:ascii="Times New Roman"/>
          <w:b w:val="false"/>
          <w:i w:val="false"/>
          <w:color w:val="000000"/>
          <w:sz w:val="28"/>
        </w:rPr>
        <w:t>
      38. Салынған кепiлдiк жарнаның сомасы жеңiмпазға жасалған мүлiктiк жалдау келiсiмi бойынша тендер объектiсiн пайдалануға төлем ретiнде алынады.
</w:t>
      </w:r>
      <w:r>
        <w:br/>
      </w:r>
      <w:r>
        <w:rPr>
          <w:rFonts w:ascii="Times New Roman"/>
          <w:b w:val="false"/>
          <w:i w:val="false"/>
          <w:color w:val="000000"/>
          <w:sz w:val="28"/>
        </w:rPr>
        <w:t>
      39. Тендер жеңiмпазының ұсынысына сай келетiн шарттар негiзiнде тендер объектiсiне мүлiктiк жалдау келiсiмiн жасасудан бас тартса, тендер жеңiмпазына кепiлдiк жарна қайтарылмайды.
</w:t>
      </w:r>
      <w:r>
        <w:br/>
      </w:r>
      <w:r>
        <w:rPr>
          <w:rFonts w:ascii="Times New Roman"/>
          <w:b w:val="false"/>
          <w:i w:val="false"/>
          <w:color w:val="000000"/>
          <w:sz w:val="28"/>
        </w:rPr>
        <w:t>
      40. Тендер жеңiмпазы өз ұсынысына сай келетiн шарттар негiзiнде тендер объектiсiн мүлiктiк жалдау келiсiмiн жасасудан бас тартқан жағдайда жалға берушi жеңiмпазды қалған тендерге қатысушылардан (егер қалғандардың саны екiден кем болмаса) анықтауға не жаңа тендер өткiзуге шешiм қабылдауға құқықты.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Мүлiктiк жалдау келiсiмiнiң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Мүлiктiк жалдау келiсiмiне, тендердi өткiзу туралы хабарламада көрсетiлген мерзiмде екi жақ қол қоюлары керек.
</w:t>
      </w:r>
      <w:r>
        <w:br/>
      </w:r>
      <w:r>
        <w:rPr>
          <w:rFonts w:ascii="Times New Roman"/>
          <w:b w:val="false"/>
          <w:i w:val="false"/>
          <w:color w:val="000000"/>
          <w:sz w:val="28"/>
        </w:rPr>
        <w:t>
      42. Мүлiктiк жалдау келiсiмiнде:
</w:t>
      </w:r>
      <w:r>
        <w:br/>
      </w:r>
      <w:r>
        <w:rPr>
          <w:rFonts w:ascii="Times New Roman"/>
          <w:b w:val="false"/>
          <w:i w:val="false"/>
          <w:color w:val="000000"/>
          <w:sz w:val="28"/>
        </w:rPr>
        <w:t>
      1) мүлiктiк жалдауға берiлетiн объектiнiң техникалық мiнездемесi туралы деректер;
</w:t>
      </w:r>
      <w:r>
        <w:br/>
      </w:r>
      <w:r>
        <w:rPr>
          <w:rFonts w:ascii="Times New Roman"/>
          <w:b w:val="false"/>
          <w:i w:val="false"/>
          <w:color w:val="000000"/>
          <w:sz w:val="28"/>
        </w:rPr>
        <w:t>
      2) жалға берiлген мүлiктiң жалдаушыға берiлетiн мерзiмдерi туралы мәлiметтер;
</w:t>
      </w:r>
      <w:r>
        <w:br/>
      </w:r>
      <w:r>
        <w:rPr>
          <w:rFonts w:ascii="Times New Roman"/>
          <w:b w:val="false"/>
          <w:i w:val="false"/>
          <w:color w:val="000000"/>
          <w:sz w:val="28"/>
        </w:rPr>
        <w:t>
      3) жалданған мүлiктi пайдаланғаны үшiн төлем төлеу мерзiмдерi мен ретi туралы мәлiметтер;
</w:t>
      </w:r>
      <w:r>
        <w:br/>
      </w:r>
      <w:r>
        <w:rPr>
          <w:rFonts w:ascii="Times New Roman"/>
          <w:b w:val="false"/>
          <w:i w:val="false"/>
          <w:color w:val="000000"/>
          <w:sz w:val="28"/>
        </w:rPr>
        <w:t>
      4) келiсiмдi мерзiмнен бұрын бұзу негiздерi мен шарттары;
</w:t>
      </w:r>
      <w:r>
        <w:br/>
      </w:r>
      <w:r>
        <w:rPr>
          <w:rFonts w:ascii="Times New Roman"/>
          <w:b w:val="false"/>
          <w:i w:val="false"/>
          <w:color w:val="000000"/>
          <w:sz w:val="28"/>
        </w:rPr>
        <w:t>
      5) мыналарды қарастыратын жалдаушы мiндеттемелерiнiң тiзбесi: келiсiмнiң шарттарына сәйкес жалданған объектiнiң пайдалануы, жалдау құнының келiсiмде белгiленген мөлшер мен тәртiпте уақытында төленуi; 
</w:t>
      </w:r>
      <w:r>
        <w:br/>
      </w:r>
      <w:r>
        <w:rPr>
          <w:rFonts w:ascii="Times New Roman"/>
          <w:b w:val="false"/>
          <w:i w:val="false"/>
          <w:color w:val="000000"/>
          <w:sz w:val="28"/>
        </w:rPr>
        <w:t>
      объектiнi тиiстi тәртiп бойынша, мемлекеттiк инспекторлық қызметтердiң талаптарына сәйкес жағдайда, объектiнiң сыртқы түрiн келiсiм бойынша мақсаттық бағытына сәйкес ұстау, объектiге немесе оның инженерлiк коммуникацияларына зиян келтiретiн әрекеттердi болдырмау; 
</w:t>
      </w:r>
      <w:r>
        <w:br/>
      </w:r>
      <w:r>
        <w:rPr>
          <w:rFonts w:ascii="Times New Roman"/>
          <w:b w:val="false"/>
          <w:i w:val="false"/>
          <w:color w:val="000000"/>
          <w:sz w:val="28"/>
        </w:rPr>
        <w:t>
      жалданған объектiнi жеңiл-желпi жөндеуiн өткiзу, объектiнiң күрделi жөндеуiне және оған жататын территорияны өз қаражаттары есебiнен көрiктендiруге үлестiк қатысу; 
</w:t>
      </w:r>
      <w:r>
        <w:br/>
      </w:r>
      <w:r>
        <w:rPr>
          <w:rFonts w:ascii="Times New Roman"/>
          <w:b w:val="false"/>
          <w:i w:val="false"/>
          <w:color w:val="000000"/>
          <w:sz w:val="28"/>
        </w:rPr>
        <w:t>
      өз кiнәсынан объектiге зиян келген жағдайда өз қаражатынан жөндеу жүргiзу; 
</w:t>
      </w:r>
      <w:r>
        <w:br/>
      </w:r>
      <w:r>
        <w:rPr>
          <w:rFonts w:ascii="Times New Roman"/>
          <w:b w:val="false"/>
          <w:i w:val="false"/>
          <w:color w:val="000000"/>
          <w:sz w:val="28"/>
        </w:rPr>
        <w:t>
      объектiнiң және ондағы торап пен коммуникациялардың қайта жоспарлануын, қайта жабдықталуын, күрделi жөнделуiн жалға берушiнiң алдын ала жазған рұқсаты болғанда ғана iстеу; 
</w:t>
      </w:r>
      <w:r>
        <w:br/>
      </w:r>
      <w:r>
        <w:rPr>
          <w:rFonts w:ascii="Times New Roman"/>
          <w:b w:val="false"/>
          <w:i w:val="false"/>
          <w:color w:val="000000"/>
          <w:sz w:val="28"/>
        </w:rPr>
        <w:t>
      объектi мен оның айналасындағы жер телiмiне жалға беру өкiлдерiнiң, ғимаратта жұмыс iстеу және пайдалануға беру, анықталған жөнсiздiктердi белгiленген уақытында жою тәртiбiне қатысты заңнамалар мен басқа ада нормалардың сақталуын қадағалаушы санитарлық қадағалау және басқа мемлекеттiк органдар қызметтерiнiң кiруi; 
</w:t>
      </w:r>
      <w:r>
        <w:br/>
      </w:r>
      <w:r>
        <w:rPr>
          <w:rFonts w:ascii="Times New Roman"/>
          <w:b w:val="false"/>
          <w:i w:val="false"/>
          <w:color w:val="000000"/>
          <w:sz w:val="28"/>
        </w:rPr>
        <w:t>
      объектiнi жалға берушiнiң келiсуiмен ғана қайта жалға беру; жалданушының құқығы мен мiндеттерiн мүлiктiк жалдау келiсiм шарты бойынша басқа адамға (қайта жалдау) беруiне, сондай-ақ бұл құқықтарды кепiлдiк ретiнде беру мен оларды үлес ретiнде шаруашылық серiктестiктерiнiң, акционерлiк қоғамдардың жарғылық капиталына немесе өндiрiстiк кооперативтiң жарнасына енгiзуге тыйым салу; 
</w:t>
      </w:r>
      <w:r>
        <w:br/>
      </w:r>
      <w:r>
        <w:rPr>
          <w:rFonts w:ascii="Times New Roman"/>
          <w:b w:val="false"/>
          <w:i w:val="false"/>
          <w:color w:val="000000"/>
          <w:sz w:val="28"/>
        </w:rPr>
        <w:t>
      баланс иесi мен (немесе) қызмет берушiлерге коммуналдық қызметтер мен объектiге қызмет көрсету мен ұстап тұру үшiн басқа да төлемдер ақысын уақытында өткiзу; 
</w:t>
      </w:r>
      <w:r>
        <w:br/>
      </w:r>
      <w:r>
        <w:rPr>
          <w:rFonts w:ascii="Times New Roman"/>
          <w:b w:val="false"/>
          <w:i w:val="false"/>
          <w:color w:val="000000"/>
          <w:sz w:val="28"/>
        </w:rPr>
        <w:t>
      объектiнi баланс иесiне объектiнi мүлiктiк жалдау мерзiмi өткен соң немесе келiсiм мерзiмiнен бұрын бұзылған жағдайда, сонымен бiрге қарыздары мен басқа да мiндеттерi болмаған жағдайда қалыпты пайдалануға мүмкiндiк беретiн жағдайда қабылдау-тапсыру кесiмi бойынша қайтару туралы жазып көрсетiлуi керек. 
</w:t>
      </w:r>
      <w:r>
        <w:br/>
      </w:r>
      <w:r>
        <w:rPr>
          <w:rFonts w:ascii="Times New Roman"/>
          <w:b w:val="false"/>
          <w:i w:val="false"/>
          <w:color w:val="000000"/>
          <w:sz w:val="28"/>
        </w:rPr>
        <w:t>
      Жалдау құнына коммуналдық қызметтер ақысы, күрделi жөндеуге арналған аударылымдар, жер телiмiн жалдау құны, басқа да мүлiкке қызмет көрсету және ұстау төлемдерi кiрмейдi. Оларды жалданушы өзi қосымша төлейдi. 
</w:t>
      </w:r>
      <w:r>
        <w:br/>
      </w:r>
      <w:r>
        <w:rPr>
          <w:rFonts w:ascii="Times New Roman"/>
          <w:b w:val="false"/>
          <w:i w:val="false"/>
          <w:color w:val="000000"/>
          <w:sz w:val="28"/>
        </w:rPr>
        <w:t>
      43. Сәулет, тарих және мәдениет ескерткiштерiн мүлiктiк жалға берген кезде мүлiктiк жалдау келiсiм шартына объектiнi сәулет, тарих және мәдениет ескерткiшi ретiнде сақтауға бағытталған қағида қосымша енгiзiледi. 
</w:t>
      </w:r>
      <w:r>
        <w:br/>
      </w:r>
      <w:r>
        <w:rPr>
          <w:rFonts w:ascii="Times New Roman"/>
          <w:b w:val="false"/>
          <w:i w:val="false"/>
          <w:color w:val="000000"/>
          <w:sz w:val="28"/>
        </w:rPr>
        <w:t>
      44. Келiсiм оны жасасқан кездегi қолданылып жүрген заңнамаға сәйкес жасалады және Қазақстан Республикасының заңнамасына қайшы келмейтiн келiсiлген мәмiлелердiң ерекшелiктерiн де көрсетуi мүмкiн. 
</w:t>
      </w:r>
      <w:r>
        <w:br/>
      </w:r>
      <w:r>
        <w:rPr>
          <w:rFonts w:ascii="Times New Roman"/>
          <w:b w:val="false"/>
          <w:i w:val="false"/>
          <w:color w:val="000000"/>
          <w:sz w:val="28"/>
        </w:rPr>
        <w:t>
      45. Мүлiктiк жалдау келiсiмiнiң шарттары бұзылған болса екi жақ Қазақстан Республикасының қолданылып жүрген заңнамасы мен осы келiсiмге сәйкес жауап бередi. 
</w:t>
      </w:r>
      <w:r>
        <w:br/>
      </w:r>
      <w:r>
        <w:rPr>
          <w:rFonts w:ascii="Times New Roman"/>
          <w:b w:val="false"/>
          <w:i w:val="false"/>
          <w:color w:val="000000"/>
          <w:sz w:val="28"/>
        </w:rPr>
        <w:t>
      46. Мемлекеттiк мекемелер облыс қаржы департаментi бекiткен нысандар бойынша тендердiң өтуi мен мүлiктi жалға беру нәтижелерi туралы есептi тоқсан сайын, есептiк кезеңнiң соңғы айының жиырма бесiне дейiн, облыс қаржы департаментi мен мемлекеттiк басқару органына ұсынып отырсын.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 тармаққа өзгеріс енгізілді  - Павлодар облысы әкімиятының 2003 жылғы 24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208/9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жаңа редакцияда - Павлодар облысы әкімиятының 2005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47. Жедел басқару (қазыналық) құқығындағы коммуналдық мемлекеттiк кәсiпорынды жалдаудан түскен аударылымдар мемлекеттiк басқару органымен бекiткен "Жалдау құны" кiрiс көзi бойынша шығындар сметасында қарастырылған сома шеңберiнде кәсiпорын кiрiсiне жiберiледi. Сметаныңүүстiнде алынған кiрiстер жергiлiктi бюджетке аударылуы керек.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47-тармаққа өзгерістер енгізілді - Павлодар облысы әкімиятының 2005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48. Коммуналдық мемлекеттiк кәсiпорынның шаруашылық иелену құқығында мүлiктi жалдаудан алған қаражаты кәсiпорын кiрiсiне жiберiледi және оны өздерi дербес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Қорытынды қағидалар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49. осы Нұсқаулықпен реттелмеген мәселелер Қазақстан Республикасының қолданылып жүрген заңнамасымен реттеледi.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49-тармаққа өзгерістер енгізілді - Павлодар облысы әкімиятының 2005 жылғы 12 сәуірдегі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50. Объектiнi мүлiктiк жалға берген кезде туындаған даулар екi жақтың өзара түсiнiстiгiмен немесе Қазақстан Республикасында қолданылып жүрген заңнамада белгiленген тәртiпте қаралатын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