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329f" w14:textId="66b3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елдi мекендерiн көгалдандыру жөнiндегi күзгi-отырғызу жұмыстарын өткiзу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әкiмiнiң шешімі 2001 жылғы 10 қыркүйектегі N 293. Атырау облысының әділет басқармасында 2001 жылғы 16 қазанда N 627 тіркелді. Күші жойылды - Атырау облысы әкімінің 2004 жылғы 20 желтоқсандағы № 248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Атырау облысы әкімінің 20.12.2004 № 248 қаулысымен.</w:t>
      </w:r>
      <w:r>
        <w:br/>
      </w:r>
      <w:r>
        <w:rPr>
          <w:rFonts w:ascii="Times New Roman"/>
          <w:b w:val="false"/>
          <w:i w:val="false"/>
          <w:color w:val="000000"/>
          <w:sz w:val="28"/>
        </w:rPr>
        <w:t>
      </w:t>
      </w:r>
      <w:r>
        <w:rPr>
          <w:rFonts w:ascii="Times New Roman"/>
          <w:b w:val="false"/>
          <w:i w:val="false"/>
          <w:color w:val="000000"/>
          <w:sz w:val="28"/>
        </w:rPr>
        <w:t>Көгалдандыру және көрiктендiру жөнiндегi шараларды жүзеге асыру және облыстың елдi мекендерiнiң санитарлық жағдайын жақсарту мақсатында шешім етемін:</w:t>
      </w:r>
      <w:r>
        <w:br/>
      </w:r>
      <w:r>
        <w:rPr>
          <w:rFonts w:ascii="Times New Roman"/>
          <w:b w:val="false"/>
          <w:i w:val="false"/>
          <w:color w:val="000000"/>
          <w:sz w:val="28"/>
        </w:rPr>
        <w:t xml:space="preserve">
      1. </w:t>
      </w:r>
      <w:r>
        <w:rPr>
          <w:rFonts w:ascii="Times New Roman"/>
          <w:b w:val="false"/>
          <w:i w:val="false"/>
          <w:color w:val="000000"/>
          <w:sz w:val="28"/>
        </w:rPr>
        <w:t>15 қыркүйек және 15 қараша аралығында санитарлық тазалық бойынша көрiктендiру, облыстың елдi мекендерiн көгалдандыру және көрiктендiру бойынша екi айлық өткiзiлсiн.</w:t>
      </w:r>
      <w:r>
        <w:br/>
      </w:r>
      <w:r>
        <w:rPr>
          <w:rFonts w:ascii="Times New Roman"/>
          <w:b w:val="false"/>
          <w:i w:val="false"/>
          <w:color w:val="ff0000"/>
          <w:sz w:val="28"/>
        </w:rPr>
        <w:t>     </w:t>
      </w:r>
      <w:r>
        <w:rPr>
          <w:rFonts w:ascii="Times New Roman"/>
          <w:b w:val="false"/>
          <w:i w:val="false"/>
          <w:color w:val="ff0000"/>
          <w:sz w:val="28"/>
        </w:rPr>
        <w:t>Ескерту. 1-тармаққа өзгеріс енгізілді - Атырау облысы әкiмiнiң 01.10.2001 N 311 шешiмiмен.</w:t>
      </w:r>
      <w:r>
        <w:br/>
      </w:r>
      <w:r>
        <w:rPr>
          <w:rFonts w:ascii="Times New Roman"/>
          <w:b w:val="false"/>
          <w:i w:val="false"/>
          <w:color w:val="000000"/>
          <w:sz w:val="28"/>
        </w:rPr>
        <w:t>
      </w:t>
      </w:r>
      <w:r>
        <w:rPr>
          <w:rFonts w:ascii="Times New Roman"/>
          <w:b w:val="false"/>
          <w:i w:val="false"/>
          <w:color w:val="000000"/>
          <w:sz w:val="28"/>
        </w:rPr>
        <w:t>2. Қала және аудан әкiмдерi үстiмiздегi жылдың 15 қыркүйегiне дейiн:</w:t>
      </w:r>
      <w:r>
        <w:br/>
      </w:r>
      <w:r>
        <w:rPr>
          <w:rFonts w:ascii="Times New Roman"/>
          <w:b w:val="false"/>
          <w:i w:val="false"/>
          <w:color w:val="000000"/>
          <w:sz w:val="28"/>
        </w:rPr>
        <w:t>      </w:t>
      </w:r>
      <w:r>
        <w:rPr>
          <w:rFonts w:ascii="Times New Roman"/>
          <w:b w:val="false"/>
          <w:i w:val="false"/>
          <w:color w:val="000000"/>
          <w:sz w:val="28"/>
        </w:rPr>
        <w:t xml:space="preserve">1) алынып тасталды </w:t>
      </w:r>
      <w:r>
        <w:br/>
      </w:r>
      <w:r>
        <w:rPr>
          <w:rFonts w:ascii="Times New Roman"/>
          <w:b w:val="false"/>
          <w:i w:val="false"/>
          <w:color w:val="000000"/>
          <w:sz w:val="28"/>
        </w:rPr>
        <w:t>
      </w:t>
      </w:r>
      <w:r>
        <w:rPr>
          <w:rFonts w:ascii="Times New Roman"/>
          <w:b w:val="false"/>
          <w:i w:val="false"/>
          <w:color w:val="000000"/>
          <w:sz w:val="28"/>
        </w:rPr>
        <w:t xml:space="preserve">2) Ағаштар мен бұталарды отырғызу жөнiндегi жұмыстардың орындалуы үшiн меншiк түрлерiнен тәуелсiз облыстың кәсiпорындары мен ұйымдарының жанындағы көгал аумақтарын бекiту туралы мәселе шешiлсiн; </w:t>
      </w:r>
      <w:r>
        <w:br/>
      </w:r>
      <w:r>
        <w:rPr>
          <w:rFonts w:ascii="Times New Roman"/>
          <w:b w:val="false"/>
          <w:i w:val="false"/>
          <w:color w:val="000000"/>
          <w:sz w:val="28"/>
        </w:rPr>
        <w:t>
      </w:t>
      </w:r>
      <w:r>
        <w:rPr>
          <w:rFonts w:ascii="Times New Roman"/>
          <w:b w:val="false"/>
          <w:i w:val="false"/>
          <w:color w:val="000000"/>
          <w:sz w:val="28"/>
        </w:rPr>
        <w:t>3) барлық аудан орталықтарында, Атырау қаласының жеке секторында жоспарлы-реттеу санитарлық тазалық жұмыстары ұйымдастырылсын.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Ескерту. 2-тармақтың 1-тармақшасы алынып тасталды - Атырау облысы әкiмiнiң 01.10.2001 N 311 шешiмiмен.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color w:val="000000"/>
          <w:sz w:val="28"/>
        </w:rPr>
        <w:t xml:space="preserve">алып тасталды </w:t>
      </w:r>
      <w:r>
        <w:br/>
      </w:r>
      <w:r>
        <w:rPr>
          <w:rFonts w:ascii="Times New Roman"/>
          <w:b w:val="false"/>
          <w:i w:val="false"/>
          <w:color w:val="ff0000"/>
          <w:sz w:val="28"/>
        </w:rPr>
        <w:t>     </w:t>
      </w:r>
      <w:r>
        <w:rPr>
          <w:rFonts w:ascii="Times New Roman"/>
          <w:b w:val="false"/>
          <w:i w:val="false"/>
          <w:color w:val="ff0000"/>
          <w:sz w:val="28"/>
        </w:rPr>
        <w:t>Ескерту. 3-тармақ алынып тасталды - Атырау облысы әкiмiнiң 01.10.2001 N 311 шешiмiмен.</w:t>
      </w:r>
      <w:r>
        <w:br/>
      </w:r>
      <w:r>
        <w:rPr>
          <w:rFonts w:ascii="Times New Roman"/>
          <w:b w:val="false"/>
          <w:i w:val="false"/>
          <w:color w:val="000000"/>
          <w:sz w:val="28"/>
        </w:rPr>
        <w:t>
      </w:t>
      </w:r>
      <w:r>
        <w:rPr>
          <w:rFonts w:ascii="Times New Roman"/>
          <w:b w:val="false"/>
          <w:i w:val="false"/>
          <w:color w:val="000000"/>
          <w:sz w:val="28"/>
        </w:rPr>
        <w:t>4. Коммуналдық меншiк, құрылыс және тұрғын үй-коммуналдық шаруашылығы департаментi (В. Оспанов) Атырау облысын көгалдандыру мәселесiндегi негiзгi бағыттарды өңдеу мақсатында аумақтық орман және биоресурстар жөнiндегi басқармамен және қоршаған ортаны қорғау жөнiндегi басқармамен бiрiгiп осы жылдың 15 қазанға дейiн орман, балық, аң аулау шаруашылығы Комитеттерi өкiлдерiнiң және мамандандырылған институттардың мiндеттi қатысуымен жиналыс өткiзсiн.</w:t>
      </w:r>
      <w:r>
        <w:br/>
      </w:r>
      <w:r>
        <w:rPr>
          <w:rFonts w:ascii="Times New Roman"/>
          <w:b w:val="false"/>
          <w:i w:val="false"/>
          <w:color w:val="ff0000"/>
          <w:sz w:val="28"/>
        </w:rPr>
        <w:t>     </w:t>
      </w:r>
      <w:r>
        <w:rPr>
          <w:rFonts w:ascii="Times New Roman"/>
          <w:b w:val="false"/>
          <w:i w:val="false"/>
          <w:color w:val="ff0000"/>
          <w:sz w:val="28"/>
        </w:rPr>
        <w:t>Ескерту. 4-тармаққа өзгеріс енгізілді - Атырау облысы әкiмiнiң 01.10.2001 N 311 шешiмiмен.</w:t>
      </w:r>
      <w:r>
        <w:br/>
      </w:r>
      <w:r>
        <w:rPr>
          <w:rFonts w:ascii="Times New Roman"/>
          <w:b w:val="false"/>
          <w:i w:val="false"/>
          <w:color w:val="000000"/>
          <w:sz w:val="28"/>
        </w:rPr>
        <w:t>
      </w:t>
      </w:r>
      <w:r>
        <w:rPr>
          <w:rFonts w:ascii="Times New Roman"/>
          <w:b w:val="false"/>
          <w:i w:val="false"/>
          <w:color w:val="000000"/>
          <w:sz w:val="28"/>
        </w:rPr>
        <w:t>5. Осы шешiмнiң орындалуын бақылау облыс әкiмiнiң орынбасары Қ. Ищановқа жүктеледi.</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