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5e8e" w14:textId="8215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Талшықтық-оптикалық байланыс желiсiнiң кабельдiк-желiлiк құрылысын қорғау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әкiмiнiң 2001 жылғы 20 қыркүйектегi N 305 шешімі Атырау облысының әділет басқармасында 2001 жылғы 5 қарашада N 653 тіркелді. Күші жойылды - Атырау облысы әкімінің 2009 жылғы 30 наурыздағы N 15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әкімінің 2009.03.30 N 15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Талшықтық-оптикалық байланыс желiсi супермагистралының зақымдалуын болдырмау мақсатында Қазақстан Республикасының 1999 жылғы 18 мамырдағы "Байланыс туралы" N 382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шешім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қазғыш техникалары бар барлық мекемелер мен кәсiпорындар, геологиялық және геофизикалық партиялар жетекшiлерi жер қазу жұмыстарының барлық түрлерi басталғанға дейiн N 15-магистралдық байланыс жүйесi мен теледидар техникалық торабымен тиiстi келiсiм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N 15-магистралдық байланыс жүйесi мен теледидар техникалық торабы (В. Меньшиков):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сәулет және қалақұрылысы саясаты басқармасына, жер ресурстарын басқару жөнiндегi комитетке талшықтық-оптикалық желi жобасы бойынша атқарушы құжаттамаларды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Заңнамада белгiленген тәртiпте сервитут (заңдық шектеу) құқықтарын ресiмдесiн.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және аудан әкiмдерi: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талшықтық-оптикалық желi байланысының кабелі желiлерi ғимаратын жүргiзу аумақтары бойынша құрылыс үшiн жер телiмдерiн таңдау зерттеу және бөлу жөнiндегi құрамына N 15 магистралдық байланыс жүйесi мен теледидар техникалық торабы өкiлдерiн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Меншiктiң барлық түрлерi заңды тұлғалардың және жеке тұлғалардың N 15 магистралдық байланыс жүйесi және теледидар техникалық торабымен тиiстi келiсiмдердiң орындалуын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 ресурстарын басқару жөнiндегi комитет (А. Жмыхов) жер телiмдерiн пайдалану құқығын белгiлейтiн құжаттарды рәсiмдеу кезiнде кабельдiк байланыс желiсi құрылысы өтетiн қорғау аймағы шегiнде пайдалануға шектеу орнатсын.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шешiмнiң орындалуын бақылау облыс әкiмiнiң орынбасары Қ.  Ищановқа жүктеледi.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