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de7e" w14:textId="fead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көзінен салық салынатын қызметкерлердің табысы бойынша жеке табыс салығын есептеу Есебін құрастыру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1 ақпандағы N 125 бұйрығы. Қазақстан Республикасы Әділет министрлігінде 2002 жылғы 1 наурызда тіркелді. Тіркеу N 1787. Күші жойылды - Қазақстан Республикасының Қаржы министрлігі Салық комитеті Төрағасының 2003 жылғы 7 қарашадағы N 445 (V032597) бұйрығымен.</w:t>
      </w:r>
    </w:p>
    <w:p>
      <w:pPr>
        <w:spacing w:after="0"/>
        <w:ind w:left="0"/>
        <w:jc w:val="both"/>
      </w:pPr>
      <w:r>
        <w:rPr>
          <w:rFonts w:ascii="Times New Roman"/>
          <w:b w:val="false"/>
          <w:i w:val="false"/>
          <w:color w:val="000000"/>
          <w:sz w:val="28"/>
        </w:rPr>
        <w:t xml:space="preserve">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Кодексiнiң </w:t>
      </w:r>
      <w:r>
        <w:rPr>
          <w:rFonts w:ascii="Times New Roman"/>
          <w:b w:val="false"/>
          <w:i w:val="false"/>
          <w:color w:val="000000"/>
          <w:sz w:val="28"/>
        </w:rPr>
        <w:t xml:space="preserve"> (Салық Кодексi) 153-бабын iске асыру мақсатында бұйырамын: </w:t>
      </w:r>
      <w:r>
        <w:br/>
      </w:r>
      <w:r>
        <w:rPr>
          <w:rFonts w:ascii="Times New Roman"/>
          <w:b w:val="false"/>
          <w:i w:val="false"/>
          <w:color w:val="000000"/>
          <w:sz w:val="28"/>
        </w:rPr>
        <w:t xml:space="preserve">
      1. Төлем көзiнен салық салынатын қызметкерлердің табысы бойынша жеке табыс салығын есептеу Есебiн құрастыру Ережесi бекiтiлсiн. </w:t>
      </w:r>
      <w:r>
        <w:br/>
      </w:r>
      <w:r>
        <w:rPr>
          <w:rFonts w:ascii="Times New Roman"/>
          <w:b w:val="false"/>
          <w:i w:val="false"/>
          <w:color w:val="000000"/>
          <w:sz w:val="28"/>
        </w:rPr>
        <w:t xml:space="preserve">
      2. Әдiстеме департаментi (Үсенова Н.Д.) осы бұйрықты Қазақстан Республикасы Әдiлет министрлiгiне мемлекеттiк тiркеу өтуге жiберсiн. </w:t>
      </w:r>
      <w:r>
        <w:br/>
      </w:r>
      <w:r>
        <w:rPr>
          <w:rFonts w:ascii="Times New Roman"/>
          <w:b w:val="false"/>
          <w:i w:val="false"/>
          <w:color w:val="000000"/>
          <w:sz w:val="28"/>
        </w:rPr>
        <w:t xml:space="preserve">
      3. Осы бұйрық мемлекеттiк тiркеу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Бекiтілдi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125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Төлем көзiнен салық салынатын </w:t>
      </w:r>
      <w:r>
        <w:br/>
      </w:r>
      <w:r>
        <w:rPr>
          <w:rFonts w:ascii="Times New Roman"/>
          <w:b w:val="false"/>
          <w:i w:val="false"/>
          <w:color w:val="000000"/>
          <w:sz w:val="28"/>
        </w:rPr>
        <w:t>
</w:t>
      </w:r>
      <w:r>
        <w:rPr>
          <w:rFonts w:ascii="Times New Roman"/>
          <w:b/>
          <w:i w:val="false"/>
          <w:color w:val="000080"/>
          <w:sz w:val="28"/>
        </w:rPr>
        <w:t xml:space="preserve">қызметкерлердiң табысы бойынша жеке табыс </w:t>
      </w:r>
      <w:r>
        <w:br/>
      </w:r>
      <w:r>
        <w:rPr>
          <w:rFonts w:ascii="Times New Roman"/>
          <w:b w:val="false"/>
          <w:i w:val="false"/>
          <w:color w:val="000000"/>
          <w:sz w:val="28"/>
        </w:rPr>
        <w:t>
</w:t>
      </w:r>
      <w:r>
        <w:rPr>
          <w:rFonts w:ascii="Times New Roman"/>
          <w:b/>
          <w:i w:val="false"/>
          <w:color w:val="000080"/>
          <w:sz w:val="28"/>
        </w:rPr>
        <w:t xml:space="preserve">салығын есептеу Есебiн құрастыру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Салық </w:t>
      </w:r>
      <w:r>
        <w:rPr>
          <w:rFonts w:ascii="Times New Roman"/>
          <w:b w:val="false"/>
          <w:i w:val="false"/>
          <w:color w:val="000000"/>
          <w:sz w:val="28"/>
        </w:rPr>
        <w:t xml:space="preserve">Кодексiнiң </w:t>
      </w:r>
      <w:r>
        <w:rPr>
          <w:rFonts w:ascii="Times New Roman"/>
          <w:b w:val="false"/>
          <w:i w:val="false"/>
          <w:color w:val="000000"/>
          <w:sz w:val="28"/>
        </w:rPr>
        <w:t xml:space="preserve"> 153-бабына сәйкес әзiрленiп, төлем көзiнен салық салынатын қызметкерлердiң табысы бойынша жеке табыс салығын бiркелкi есептеу тәртiбiн және төлем көзiнен салық салынатын қызметкерлердiң табысы бойынша жеке табыс салығын есептеу, енгiзiлген формаға сәйкес Есебiн айқындайды. </w:t>
      </w:r>
      <w:r>
        <w:br/>
      </w:r>
      <w:r>
        <w:rPr>
          <w:rFonts w:ascii="Times New Roman"/>
          <w:b w:val="false"/>
          <w:i w:val="false"/>
          <w:color w:val="000000"/>
          <w:sz w:val="28"/>
        </w:rPr>
        <w:t xml:space="preserve">
      2. Есепте салықтөлеушiмен мынадай мәліметтер көрсетiледi: </w:t>
      </w:r>
      <w:r>
        <w:br/>
      </w:r>
      <w:r>
        <w:rPr>
          <w:rFonts w:ascii="Times New Roman"/>
          <w:b w:val="false"/>
          <w:i w:val="false"/>
          <w:color w:val="000000"/>
          <w:sz w:val="28"/>
        </w:rPr>
        <w:t xml:space="preserve">
      1) 1 бағанда салық кезеңiнiң тиiстi айлары; </w:t>
      </w:r>
      <w:r>
        <w:br/>
      </w:r>
      <w:r>
        <w:rPr>
          <w:rFonts w:ascii="Times New Roman"/>
          <w:b w:val="false"/>
          <w:i w:val="false"/>
          <w:color w:val="000000"/>
          <w:sz w:val="28"/>
        </w:rPr>
        <w:t xml:space="preserve">
      2) 2 бағанда салық кезеңiнiң тиiстi айы үшiн есептелген табыстардың сомасы; </w:t>
      </w:r>
      <w:r>
        <w:br/>
      </w:r>
      <w:r>
        <w:rPr>
          <w:rFonts w:ascii="Times New Roman"/>
          <w:b w:val="false"/>
          <w:i w:val="false"/>
          <w:color w:val="000000"/>
          <w:sz w:val="28"/>
        </w:rPr>
        <w:t xml:space="preserve">
      3) 3 бағанда салық кезеңiнiң басынан бастап үдемелi жиынмен есептелген табыстардың сомасы; </w:t>
      </w:r>
      <w:r>
        <w:br/>
      </w:r>
      <w:r>
        <w:rPr>
          <w:rFonts w:ascii="Times New Roman"/>
          <w:b w:val="false"/>
          <w:i w:val="false"/>
          <w:color w:val="000000"/>
          <w:sz w:val="28"/>
        </w:rPr>
        <w:t xml:space="preserve">
      4) 4 бағанда Салық Кодексiнiң 144-бабына сәйкес салық кезеңiнiң тиiстi айы үшiн салық салуға тиiс емес табыстардың сомасы; </w:t>
      </w:r>
      <w:r>
        <w:br/>
      </w:r>
      <w:r>
        <w:rPr>
          <w:rFonts w:ascii="Times New Roman"/>
          <w:b w:val="false"/>
          <w:i w:val="false"/>
          <w:color w:val="000000"/>
          <w:sz w:val="28"/>
        </w:rPr>
        <w:t xml:space="preserve">
      5) 5 бағанда салық кезеңiнiң басынан бастап үдемелi жиынмен салық салуға тиiс емес есептелген табыстардың сомасы; </w:t>
      </w:r>
      <w:r>
        <w:br/>
      </w:r>
      <w:r>
        <w:rPr>
          <w:rFonts w:ascii="Times New Roman"/>
          <w:b w:val="false"/>
          <w:i w:val="false"/>
          <w:color w:val="000000"/>
          <w:sz w:val="28"/>
        </w:rPr>
        <w:t xml:space="preserve">
      6) 6 бағанда Салық Кодексiнiң 152 бабының 1 тармақтың 1) және 2) тармақшаларына сәйкес айқындалатын салық кезеңiнiң тиiстi айы үшiн салық шегерiмiнiң сомасы; </w:t>
      </w:r>
      <w:r>
        <w:br/>
      </w:r>
      <w:r>
        <w:rPr>
          <w:rFonts w:ascii="Times New Roman"/>
          <w:b w:val="false"/>
          <w:i w:val="false"/>
          <w:color w:val="000000"/>
          <w:sz w:val="28"/>
        </w:rPr>
        <w:t xml:space="preserve">
      7) 7 бағанда Салық кезеңiнiң басынан бастап үдемелi жиынмен салық шегерiмiнiң сомасы; </w:t>
      </w:r>
      <w:r>
        <w:br/>
      </w:r>
      <w:r>
        <w:rPr>
          <w:rFonts w:ascii="Times New Roman"/>
          <w:b w:val="false"/>
          <w:i w:val="false"/>
          <w:color w:val="000000"/>
          <w:sz w:val="28"/>
        </w:rPr>
        <w:t xml:space="preserve">
      8) 8 бағанда салық кезеңiнiң тиiстi айы үшiн зейнетақы заңдарына сәйкес белгiленген мiндеттi зейнетақы жарналарының сомасы; </w:t>
      </w:r>
      <w:r>
        <w:br/>
      </w:r>
      <w:r>
        <w:rPr>
          <w:rFonts w:ascii="Times New Roman"/>
          <w:b w:val="false"/>
          <w:i w:val="false"/>
          <w:color w:val="000000"/>
          <w:sz w:val="28"/>
        </w:rPr>
        <w:t xml:space="preserve">
      9) 9 бағанда салық кезеңiнiң басынан бастап үдемелi жиынмен мiндеттi зейнетақы жарналарының сомасы; </w:t>
      </w:r>
      <w:r>
        <w:br/>
      </w:r>
      <w:r>
        <w:rPr>
          <w:rFonts w:ascii="Times New Roman"/>
          <w:b w:val="false"/>
          <w:i w:val="false"/>
          <w:color w:val="000000"/>
          <w:sz w:val="28"/>
        </w:rPr>
        <w:t xml:space="preserve">
      10) 10 бағанда салық кезеңi басынан бастап 3, 5, 7 және 9-бағандардың арасындағы айырма ретiнде айқындалатын салық салынатын табыстардың сомасы; </w:t>
      </w:r>
      <w:r>
        <w:br/>
      </w:r>
      <w:r>
        <w:rPr>
          <w:rFonts w:ascii="Times New Roman"/>
          <w:b w:val="false"/>
          <w:i w:val="false"/>
          <w:color w:val="000000"/>
          <w:sz w:val="28"/>
        </w:rPr>
        <w:t xml:space="preserve">
      11) 11 бағанда салық кезеңiнiң айлардың жалпы санының салық салынатын табысы айқындалатын айлардың санына қатынасты ретте айқындалатын қайта есептеу коэффициентi; </w:t>
      </w:r>
      <w:r>
        <w:br/>
      </w:r>
      <w:r>
        <w:rPr>
          <w:rFonts w:ascii="Times New Roman"/>
          <w:b w:val="false"/>
          <w:i w:val="false"/>
          <w:color w:val="000000"/>
          <w:sz w:val="28"/>
        </w:rPr>
        <w:t xml:space="preserve">
      12) 12 бағанда салық кезеңінің басынан бастап салық салынатын табысының сомасы (10 баған) мен қайта есептеу коэффициентiне (11 баған) көбейту жолымен айқындалатын салық салынатын табыс сомасы; </w:t>
      </w:r>
      <w:r>
        <w:br/>
      </w:r>
      <w:r>
        <w:rPr>
          <w:rFonts w:ascii="Times New Roman"/>
          <w:b w:val="false"/>
          <w:i w:val="false"/>
          <w:color w:val="000000"/>
          <w:sz w:val="28"/>
        </w:rPr>
        <w:t xml:space="preserve">
      13) 13 бағанда салық салынатын табыстың есептi сомасына Салық Кодексiнiң 145-бабының 1-тармағында белгiленген ставканы қолдану жолымен есептелген жеке табыс салығының сомасы; </w:t>
      </w:r>
      <w:r>
        <w:br/>
      </w:r>
      <w:r>
        <w:rPr>
          <w:rFonts w:ascii="Times New Roman"/>
          <w:b w:val="false"/>
          <w:i w:val="false"/>
          <w:color w:val="000000"/>
          <w:sz w:val="28"/>
        </w:rPr>
        <w:t xml:space="preserve">
      14) 14 бағанда салық кезеңi үшiн есептелген 13 бағанының 11 бағанға қатысы ретiнде айқындалатын жеке табыс салығының сомасы; </w:t>
      </w:r>
      <w:r>
        <w:br/>
      </w:r>
      <w:r>
        <w:rPr>
          <w:rFonts w:ascii="Times New Roman"/>
          <w:b w:val="false"/>
          <w:i w:val="false"/>
          <w:color w:val="000000"/>
          <w:sz w:val="28"/>
        </w:rPr>
        <w:t xml:space="preserve">
      15) 15 бағанда салық кезеңiнiң өткен айлары үшiн есептелген жеке табыс салығының сомасы; </w:t>
      </w:r>
      <w:r>
        <w:br/>
      </w:r>
      <w:r>
        <w:rPr>
          <w:rFonts w:ascii="Times New Roman"/>
          <w:b w:val="false"/>
          <w:i w:val="false"/>
          <w:color w:val="000000"/>
          <w:sz w:val="28"/>
        </w:rPr>
        <w:t xml:space="preserve">
      16) 16 бағанда салық кезеңiнiң тиiстi айы үшiн ұстап қалуға тиiстi, 14 және 15 бағандардың қатысы айырма ретiнде айқындалатын жеке табыс салығының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Төлем көзінен салық </w:t>
      </w:r>
      <w:r>
        <w:br/>
      </w:r>
      <w:r>
        <w:rPr>
          <w:rFonts w:ascii="Times New Roman"/>
          <w:b w:val="false"/>
          <w:i w:val="false"/>
          <w:color w:val="000000"/>
          <w:sz w:val="28"/>
        </w:rPr>
        <w:t xml:space="preserve">
салынатын қызметкерлердің </w:t>
      </w:r>
      <w:r>
        <w:br/>
      </w:r>
      <w:r>
        <w:rPr>
          <w:rFonts w:ascii="Times New Roman"/>
          <w:b w:val="false"/>
          <w:i w:val="false"/>
          <w:color w:val="000000"/>
          <w:sz w:val="28"/>
        </w:rPr>
        <w:t xml:space="preserve">
табысы бойынша жеке табыс </w:t>
      </w:r>
      <w:r>
        <w:br/>
      </w:r>
      <w:r>
        <w:rPr>
          <w:rFonts w:ascii="Times New Roman"/>
          <w:b w:val="false"/>
          <w:i w:val="false"/>
          <w:color w:val="000000"/>
          <w:sz w:val="28"/>
        </w:rPr>
        <w:t xml:space="preserve">
салығын есептеу Есебін </w:t>
      </w:r>
      <w:r>
        <w:br/>
      </w:r>
      <w:r>
        <w:rPr>
          <w:rFonts w:ascii="Times New Roman"/>
          <w:b w:val="false"/>
          <w:i w:val="false"/>
          <w:color w:val="000000"/>
          <w:sz w:val="28"/>
        </w:rPr>
        <w:t xml:space="preserve">
Ережеге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Төлем көзінен салық салынатын қызметкерлердің табысы бойынша </w:t>
      </w:r>
      <w:r>
        <w:br/>
      </w:r>
      <w:r>
        <w:rPr>
          <w:rFonts w:ascii="Times New Roman"/>
          <w:b w:val="false"/>
          <w:i w:val="false"/>
          <w:color w:val="000000"/>
          <w:sz w:val="28"/>
        </w:rPr>
        <w:t>
</w:t>
      </w:r>
      <w:r>
        <w:rPr>
          <w:rFonts w:ascii="Times New Roman"/>
          <w:b/>
          <w:i w:val="false"/>
          <w:color w:val="000000"/>
          <w:sz w:val="28"/>
        </w:rPr>
        <w:t xml:space="preserve">жеке табыс салығын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Салық !Табыс есептелген! Салық салуға тиіс! Салық шегерімдері!Міндетті зей. </w:t>
      </w:r>
      <w:r>
        <w:br/>
      </w:r>
      <w:r>
        <w:rPr>
          <w:rFonts w:ascii="Times New Roman"/>
          <w:b w:val="false"/>
          <w:i w:val="false"/>
          <w:color w:val="000000"/>
          <w:sz w:val="28"/>
        </w:rPr>
        <w:t xml:space="preserve">
кезең.!                !  емес табыстар   !                  !нетақы жарна. </w:t>
      </w:r>
      <w:r>
        <w:br/>
      </w:r>
      <w:r>
        <w:rPr>
          <w:rFonts w:ascii="Times New Roman"/>
          <w:b w:val="false"/>
          <w:i w:val="false"/>
          <w:color w:val="000000"/>
          <w:sz w:val="28"/>
        </w:rPr>
        <w:t xml:space="preserve">
інің  !                !                  !                  !ларының  </w:t>
      </w:r>
      <w:r>
        <w:br/>
      </w:r>
      <w:r>
        <w:rPr>
          <w:rFonts w:ascii="Times New Roman"/>
          <w:b w:val="false"/>
          <w:i w:val="false"/>
          <w:color w:val="000000"/>
          <w:sz w:val="28"/>
        </w:rPr>
        <w:t xml:space="preserve">
айлары!                !                  !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!Салық ! Салық   ! Салық  ! Салық   ! Салық   ! Салық  !Салық !Салық </w:t>
      </w:r>
      <w:r>
        <w:br/>
      </w:r>
      <w:r>
        <w:rPr>
          <w:rFonts w:ascii="Times New Roman"/>
          <w:b w:val="false"/>
          <w:i w:val="false"/>
          <w:color w:val="000000"/>
          <w:sz w:val="28"/>
        </w:rPr>
        <w:t xml:space="preserve">
      !кезеңі!кезеңінің! кезеңі !кезеңінің! кезеңі  !кезеңі. !кезеңі!кезең. </w:t>
      </w:r>
      <w:r>
        <w:br/>
      </w:r>
      <w:r>
        <w:rPr>
          <w:rFonts w:ascii="Times New Roman"/>
          <w:b w:val="false"/>
          <w:i w:val="false"/>
          <w:color w:val="000000"/>
          <w:sz w:val="28"/>
        </w:rPr>
        <w:t xml:space="preserve">
      ! үшін !басынан  ! үшін   !басынан  ! үшін    !нің     ! үшін !інің </w:t>
      </w:r>
      <w:r>
        <w:br/>
      </w:r>
      <w:r>
        <w:rPr>
          <w:rFonts w:ascii="Times New Roman"/>
          <w:b w:val="false"/>
          <w:i w:val="false"/>
          <w:color w:val="000000"/>
          <w:sz w:val="28"/>
        </w:rPr>
        <w:t xml:space="preserve">
      !      !бастап   !        !бастап   !         !басынан !      !басы. </w:t>
      </w:r>
      <w:r>
        <w:br/>
      </w:r>
      <w:r>
        <w:rPr>
          <w:rFonts w:ascii="Times New Roman"/>
          <w:b w:val="false"/>
          <w:i w:val="false"/>
          <w:color w:val="000000"/>
          <w:sz w:val="28"/>
        </w:rPr>
        <w:t xml:space="preserve">
      !      !         !        !         !         !бастап  !      !нан </w:t>
      </w:r>
      <w:r>
        <w:br/>
      </w:r>
      <w:r>
        <w:rPr>
          <w:rFonts w:ascii="Times New Roman"/>
          <w:b w:val="false"/>
          <w:i w:val="false"/>
          <w:color w:val="000000"/>
          <w:sz w:val="28"/>
        </w:rPr>
        <w:t xml:space="preserve">
      !      !         !        !         !         !        !      !бастап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Салық      !Қайта  !  Салық   !  Салық  ! Жеке табыс салығының сомасы </w:t>
      </w:r>
      <w:r>
        <w:br/>
      </w:r>
      <w:r>
        <w:rPr>
          <w:rFonts w:ascii="Times New Roman"/>
          <w:b w:val="false"/>
          <w:i w:val="false"/>
          <w:color w:val="000000"/>
          <w:sz w:val="28"/>
        </w:rPr>
        <w:t xml:space="preserve">
кезеңінен   !есепте !салынатын !салынатын!________________________________ </w:t>
      </w:r>
      <w:r>
        <w:br/>
      </w:r>
      <w:r>
        <w:rPr>
          <w:rFonts w:ascii="Times New Roman"/>
          <w:b w:val="false"/>
          <w:i w:val="false"/>
          <w:color w:val="000000"/>
          <w:sz w:val="28"/>
        </w:rPr>
        <w:t xml:space="preserve">
бастап      !коэффи.!табыстар. !табыстар.! салық   ! салық ! ұстап қалуға  </w:t>
      </w:r>
      <w:r>
        <w:br/>
      </w:r>
      <w:r>
        <w:rPr>
          <w:rFonts w:ascii="Times New Roman"/>
          <w:b w:val="false"/>
          <w:i w:val="false"/>
          <w:color w:val="000000"/>
          <w:sz w:val="28"/>
        </w:rPr>
        <w:t xml:space="preserve">
салық салы. !циенті !дың есепті!дың есеп.!кезеңі   !кезеңі.!   тиісті </w:t>
      </w:r>
      <w:r>
        <w:br/>
      </w:r>
      <w:r>
        <w:rPr>
          <w:rFonts w:ascii="Times New Roman"/>
          <w:b w:val="false"/>
          <w:i w:val="false"/>
          <w:color w:val="000000"/>
          <w:sz w:val="28"/>
        </w:rPr>
        <w:t xml:space="preserve">
натын табыс.!       !сомасы    !ті салық ! үшін    !нің өт.!(14 бағ.- </w:t>
      </w:r>
      <w:r>
        <w:br/>
      </w:r>
      <w:r>
        <w:rPr>
          <w:rFonts w:ascii="Times New Roman"/>
          <w:b w:val="false"/>
          <w:i w:val="false"/>
          <w:color w:val="000000"/>
          <w:sz w:val="28"/>
        </w:rPr>
        <w:t xml:space="preserve">
тардың сома.!       !(10*бағ.  !сомасы   !(13 бағ.:!кен ай.! 15 бағ.) </w:t>
      </w:r>
      <w:r>
        <w:br/>
      </w:r>
      <w:r>
        <w:rPr>
          <w:rFonts w:ascii="Times New Roman"/>
          <w:b w:val="false"/>
          <w:i w:val="false"/>
          <w:color w:val="000000"/>
          <w:sz w:val="28"/>
        </w:rPr>
        <w:t xml:space="preserve">
сы          !       !11 бағ.)  !         !11 бағ.) !лары   ! </w:t>
      </w:r>
      <w:r>
        <w:br/>
      </w:r>
      <w:r>
        <w:rPr>
          <w:rFonts w:ascii="Times New Roman"/>
          <w:b w:val="false"/>
          <w:i w:val="false"/>
          <w:color w:val="000000"/>
          <w:sz w:val="28"/>
        </w:rPr>
        <w:t xml:space="preserve">
            !       !          !         !         !үшін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10          11       12        13        14        15         16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