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87b67" w14:textId="5c87b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денсаулық сақтау iсi жөнiндегі агенттiгi Төрағасының 2000 жылғы 6 маусымдағы N 228 "Балалар үйi қызметін ұйымдастырудың ережелерін" және "Балалар үйiне балаларды қабылдаудың және одан шығарудың ережелерін" бекiту туралы" бұйрығына толықтырулар мен өзгерiс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министрінің 2002 жылғы 19 ақпандағы N 181 бұйрығы.  Қазақстан Республикасы Әділет министрлігінде 2002 жылғы 6 наурызда тіркелді. Тіркеу N 1789. Күші жойылды - Қазақстан Республикасы Денсаулық сақтау министрінің 2014 жылғы 22 сәуірдегі № 206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22.04.2014 </w:t>
      </w:r>
      <w:r>
        <w:rPr>
          <w:rFonts w:ascii="Times New Roman"/>
          <w:b w:val="false"/>
          <w:i w:val="false"/>
          <w:color w:val="ff0000"/>
          <w:sz w:val="28"/>
        </w:rPr>
        <w:t>№ 206</w:t>
      </w:r>
      <w:r>
        <w:rPr>
          <w:rFonts w:ascii="Times New Roman"/>
          <w:b w:val="false"/>
          <w:i w:val="false"/>
          <w:color w:val="ff0000"/>
          <w:sz w:val="28"/>
        </w:rPr>
        <w:t xml:space="preserve"> бұйрығымен.</w:t>
      </w:r>
    </w:p>
    <w:bookmarkStart w:name="z5" w:id="0"/>
    <w:p>
      <w:pPr>
        <w:spacing w:after="0"/>
        <w:ind w:left="0"/>
        <w:jc w:val="both"/>
      </w:pPr>
      <w:r>
        <w:rPr>
          <w:rFonts w:ascii="Times New Roman"/>
          <w:b w:val="false"/>
          <w:i w:val="false"/>
          <w:color w:val="000000"/>
          <w:sz w:val="28"/>
        </w:rPr>
        <w:t xml:space="preserve">
      Балалар үйлерiнiң қызметiн жақсарту, ата-ана қамқорынсыз қалған балалардың санын азайту мақсатында </w:t>
      </w:r>
      <w:r>
        <w:br/>
      </w:r>
      <w:r>
        <w:rPr>
          <w:rFonts w:ascii="Times New Roman"/>
          <w:b w:val="false"/>
          <w:i w:val="false"/>
          <w:color w:val="000000"/>
          <w:sz w:val="28"/>
        </w:rPr>
        <w:t xml:space="preserve">
                                БҰЙЫРАМЫН: </w:t>
      </w:r>
      <w:r>
        <w:br/>
      </w:r>
      <w:r>
        <w:rPr>
          <w:rFonts w:ascii="Times New Roman"/>
          <w:b w:val="false"/>
          <w:i w:val="false"/>
          <w:color w:val="000000"/>
          <w:sz w:val="28"/>
        </w:rPr>
        <w:t>
      1. Қазақстан Республикасының денсаулық сақтау iсi жөнiндегi агенттiгi Төрағасының 2000 жылғы 6 маусымдағы N 228 </w:t>
      </w:r>
      <w:r>
        <w:rPr>
          <w:rFonts w:ascii="Times New Roman"/>
          <w:b w:val="false"/>
          <w:i w:val="false"/>
          <w:color w:val="000000"/>
          <w:sz w:val="28"/>
        </w:rPr>
        <w:t xml:space="preserve">V001221_ </w:t>
      </w:r>
      <w:r>
        <w:rPr>
          <w:rFonts w:ascii="Times New Roman"/>
          <w:b w:val="false"/>
          <w:i w:val="false"/>
          <w:color w:val="000000"/>
          <w:sz w:val="28"/>
        </w:rPr>
        <w:t xml:space="preserve">"Балалар үйi қызметін ұйымдастырудың ережелерін" және "Балалар үйiне балаларды қабылдаудың және одан шығарудың ережелерін" бекiту туралы" бұйрығына келесi толықтырулар енгiзiлсiн: </w:t>
      </w:r>
      <w:r>
        <w:br/>
      </w:r>
      <w:r>
        <w:rPr>
          <w:rFonts w:ascii="Times New Roman"/>
          <w:b w:val="false"/>
          <w:i w:val="false"/>
          <w:color w:val="000000"/>
          <w:sz w:val="28"/>
        </w:rPr>
        <w:t xml:space="preserve">
      Көрсетiлген бұйрықпен бекiтiлген Балалар үйi қызметiн ұйымдастырудың ережесiне: </w:t>
      </w:r>
      <w:r>
        <w:br/>
      </w:r>
      <w:r>
        <w:rPr>
          <w:rFonts w:ascii="Times New Roman"/>
          <w:b w:val="false"/>
          <w:i w:val="false"/>
          <w:color w:val="000000"/>
          <w:sz w:val="28"/>
        </w:rPr>
        <w:t xml:space="preserve">
      1 тармақ "Ата-ана қамқорынсыз қалған," сөздерiнiң соңынан "некесiз жас анадан туылған балаларға," сөздерiмен толықтырылсын; </w:t>
      </w:r>
      <w:r>
        <w:br/>
      </w:r>
      <w:r>
        <w:rPr>
          <w:rFonts w:ascii="Times New Roman"/>
          <w:b w:val="false"/>
          <w:i w:val="false"/>
          <w:color w:val="000000"/>
          <w:sz w:val="28"/>
        </w:rPr>
        <w:t xml:space="preserve">
      3 тармақ 12), 13) тармақшалармен келесi мазмұнда толықтырылсын: </w:t>
      </w:r>
      <w:r>
        <w:br/>
      </w:r>
      <w:r>
        <w:rPr>
          <w:rFonts w:ascii="Times New Roman"/>
          <w:b w:val="false"/>
          <w:i w:val="false"/>
          <w:color w:val="000000"/>
          <w:sz w:val="28"/>
        </w:rPr>
        <w:t xml:space="preserve">
      "12) туа және жүре бiткен венерологиялық аурулы балалар арнайы емi бiткеннен кейiн, аурудың жұқпалысыз кезеңiнде; </w:t>
      </w:r>
      <w:r>
        <w:br/>
      </w:r>
      <w:r>
        <w:rPr>
          <w:rFonts w:ascii="Times New Roman"/>
          <w:b w:val="false"/>
          <w:i w:val="false"/>
          <w:color w:val="000000"/>
          <w:sz w:val="28"/>
        </w:rPr>
        <w:t xml:space="preserve">
      13) АҚТҚ жұқтырылған/ЖҚТБ аурулы балалар, жұқпалысыз кезеңiнде."; </w:t>
      </w:r>
      <w:r>
        <w:br/>
      </w:r>
      <w:r>
        <w:rPr>
          <w:rFonts w:ascii="Times New Roman"/>
          <w:b w:val="false"/>
          <w:i w:val="false"/>
          <w:color w:val="000000"/>
          <w:sz w:val="28"/>
        </w:rPr>
        <w:t xml:space="preserve">
      12-1 тармақпен келесi мазмұнда толықтырылсын: </w:t>
      </w:r>
      <w:r>
        <w:br/>
      </w:r>
      <w:r>
        <w:rPr>
          <w:rFonts w:ascii="Times New Roman"/>
          <w:b w:val="false"/>
          <w:i w:val="false"/>
          <w:color w:val="000000"/>
          <w:sz w:val="28"/>
        </w:rPr>
        <w:t xml:space="preserve">
      "12-1. Баланың әржақты және үйлесiмдi дамуын, тәуелсiз дара тұлғасының қалыптасуын, өзiндiк дағдыларын баулуды қамтамасыз ету үшiн Балалар үйiнде болған барлық уақыт iшiнде балалардың күтiмi мен тәрбиесi тұрақты тұлғалармен iске асырылады. Бұл қағидаға әр жастағы балалар үшiн бөлiмдер (топтар) ұйымдастыру жолдарымен қол жеткiзiледi немесе бөлiмдерде балалар күн тәртiбi мен тамақтану тәртiбiнiң бiркелкiлiгi негiзiнде бөлiнедi. Соңғы жағдайда, балаларды медициналық көрсетiмдерi бойынша ауыстыруды қоспағанда, бiр бөлiмнен (бiр топтан) басқасына (екiншiсiне) балалар және оларды тәрбиелеушi персонал бiрге ауыстырылады."; </w:t>
      </w:r>
      <w:r>
        <w:br/>
      </w:r>
      <w:r>
        <w:rPr>
          <w:rFonts w:ascii="Times New Roman"/>
          <w:b w:val="false"/>
          <w:i w:val="false"/>
          <w:color w:val="000000"/>
          <w:sz w:val="28"/>
        </w:rPr>
        <w:t xml:space="preserve">
      17-тармақ келесi редакцияда мазмұндалсын: </w:t>
      </w:r>
      <w:r>
        <w:br/>
      </w:r>
      <w:r>
        <w:rPr>
          <w:rFonts w:ascii="Times New Roman"/>
          <w:b w:val="false"/>
          <w:i w:val="false"/>
          <w:color w:val="000000"/>
          <w:sz w:val="28"/>
        </w:rPr>
        <w:t xml:space="preserve">
      "17. Балалар үйiнде төрт түрлi бөлiмдер (топтар) болуы мүмкiн: </w:t>
      </w:r>
      <w:r>
        <w:br/>
      </w:r>
      <w:r>
        <w:rPr>
          <w:rFonts w:ascii="Times New Roman"/>
          <w:b w:val="false"/>
          <w:i w:val="false"/>
          <w:color w:val="000000"/>
          <w:sz w:val="28"/>
        </w:rPr>
        <w:t xml:space="preserve">
      1) "Үмiт" бөлiмi (тобы); </w:t>
      </w:r>
      <w:r>
        <w:br/>
      </w:r>
      <w:r>
        <w:rPr>
          <w:rFonts w:ascii="Times New Roman"/>
          <w:b w:val="false"/>
          <w:i w:val="false"/>
          <w:color w:val="000000"/>
          <w:sz w:val="28"/>
        </w:rPr>
        <w:t xml:space="preserve">
      2) iс жүзiнде денi сау балалар бөлiмi (тобы); </w:t>
      </w:r>
      <w:r>
        <w:br/>
      </w:r>
      <w:r>
        <w:rPr>
          <w:rFonts w:ascii="Times New Roman"/>
          <w:b w:val="false"/>
          <w:i w:val="false"/>
          <w:color w:val="000000"/>
          <w:sz w:val="28"/>
        </w:rPr>
        <w:t xml:space="preserve">
      3) ауруы емге көнетiн ауру балалар бөлiмi (тобы); </w:t>
      </w:r>
      <w:r>
        <w:br/>
      </w:r>
      <w:r>
        <w:rPr>
          <w:rFonts w:ascii="Times New Roman"/>
          <w:b w:val="false"/>
          <w:i w:val="false"/>
          <w:color w:val="000000"/>
          <w:sz w:val="28"/>
        </w:rPr>
        <w:t xml:space="preserve">
      4) ауруы емге көнбейтiн психикасы мен нерв жүйесi ауыр зақымданған балалар бөлiмi (тобы). </w:t>
      </w:r>
      <w:r>
        <w:br/>
      </w:r>
      <w:r>
        <w:rPr>
          <w:rFonts w:ascii="Times New Roman"/>
          <w:b w:val="false"/>
          <w:i w:val="false"/>
          <w:color w:val="000000"/>
          <w:sz w:val="28"/>
        </w:rPr>
        <w:t xml:space="preserve">
      Қажет кезде, түрi бiрдей бiрнеше бөлiмдер ұйымдастыруға болады. Мамандандырылған Балалар үйлерiнiң барлық бөлiмдерiнде (топтарында) және жалпы түрдегi Балалар үйлерiнiң психикасы мен нерв жүйесi ауыр зақымданған балалар бөлiмдерiнде (топтарында) тәрбиеленушiлер саны 8-ден, ауруы емге көнетiн ауру балалар бөлiмдерiнде (топтарында) - 10-нан, "Үмiт" бөлiмдерi (топтары) мен iс жүзiнде денi сау балалар бөлiмдерiнде (топтарында) - 13-тен аспауы тиiс. </w:t>
      </w:r>
      <w:r>
        <w:br/>
      </w:r>
      <w:r>
        <w:rPr>
          <w:rFonts w:ascii="Times New Roman"/>
          <w:b w:val="false"/>
          <w:i w:val="false"/>
          <w:color w:val="000000"/>
          <w:sz w:val="28"/>
        </w:rPr>
        <w:t xml:space="preserve">
      Балалардың тiзiмдiк құрамы Балалар үйiндегi ескерiлген орындар санына сәйкес болуы тиiс."; </w:t>
      </w:r>
      <w:r>
        <w:br/>
      </w:r>
      <w:r>
        <w:rPr>
          <w:rFonts w:ascii="Times New Roman"/>
          <w:b w:val="false"/>
          <w:i w:val="false"/>
          <w:color w:val="000000"/>
          <w:sz w:val="28"/>
        </w:rPr>
        <w:t xml:space="preserve">
      20 тармақпен келесi мазмұнда толықтырылсын: </w:t>
      </w:r>
      <w:r>
        <w:br/>
      </w:r>
      <w:r>
        <w:rPr>
          <w:rFonts w:ascii="Times New Roman"/>
          <w:b w:val="false"/>
          <w:i w:val="false"/>
          <w:color w:val="000000"/>
          <w:sz w:val="28"/>
        </w:rPr>
        <w:t xml:space="preserve">
      "20. Қамқорлық кеңесi келесi мiндеттердi шешедi: </w:t>
      </w:r>
      <w:r>
        <w:br/>
      </w:r>
      <w:r>
        <w:rPr>
          <w:rFonts w:ascii="Times New Roman"/>
          <w:b w:val="false"/>
          <w:i w:val="false"/>
          <w:color w:val="000000"/>
          <w:sz w:val="28"/>
        </w:rPr>
        <w:t xml:space="preserve">
      1) тәрбиедегi балаларға әлеуметтiк қолдау көрсету үшiн Балалар үйiнiң мәселелерiне жұртшылықтың назарын аударады; </w:t>
      </w:r>
      <w:r>
        <w:br/>
      </w:r>
      <w:r>
        <w:rPr>
          <w:rFonts w:ascii="Times New Roman"/>
          <w:b w:val="false"/>
          <w:i w:val="false"/>
          <w:color w:val="000000"/>
          <w:sz w:val="28"/>
        </w:rPr>
        <w:t xml:space="preserve">
      2) кәсіпкерлік дәрежесiне, адамдық қасиетiне көңiл аудара келiп, қызметкерлердi Балалар үйiне жұмысқа ұсынады; </w:t>
      </w:r>
      <w:r>
        <w:br/>
      </w:r>
      <w:r>
        <w:rPr>
          <w:rFonts w:ascii="Times New Roman"/>
          <w:b w:val="false"/>
          <w:i w:val="false"/>
          <w:color w:val="000000"/>
          <w:sz w:val="28"/>
        </w:rPr>
        <w:t xml:space="preserve">
      3) Балалар үйiне балаларын уақытша орналастырған ата-ананың және баладан бас тарту қаупiне бейiм жас аналардың тұрмыс, жұмыс, оқу орны жағдайына, қоғамдағы орнына талдау жасайды; </w:t>
      </w:r>
      <w:r>
        <w:br/>
      </w:r>
      <w:r>
        <w:rPr>
          <w:rFonts w:ascii="Times New Roman"/>
          <w:b w:val="false"/>
          <w:i w:val="false"/>
          <w:color w:val="000000"/>
          <w:sz w:val="28"/>
        </w:rPr>
        <w:t xml:space="preserve">
      4) әсiресе жас аналарға көңiл аудара келе, балалары Балалар үйiнде тәрбиедегi аналарға мұқтаж мәселелерiн шешуде, оның iшiнде жұмысқа орналасуына, оқуда, iзгiлiк-психологиялық демеу көрсетедi; </w:t>
      </w:r>
      <w:r>
        <w:br/>
      </w:r>
      <w:r>
        <w:rPr>
          <w:rFonts w:ascii="Times New Roman"/>
          <w:b w:val="false"/>
          <w:i w:val="false"/>
          <w:color w:val="000000"/>
          <w:sz w:val="28"/>
        </w:rPr>
        <w:t xml:space="preserve">
      5) баланы анасына, анасының ата-анасы жан ұясына және басқа қамқоршыларға қайтару мәселелерiн шешуге қатысады; </w:t>
      </w:r>
      <w:r>
        <w:br/>
      </w:r>
      <w:r>
        <w:rPr>
          <w:rFonts w:ascii="Times New Roman"/>
          <w:b w:val="false"/>
          <w:i w:val="false"/>
          <w:color w:val="000000"/>
          <w:sz w:val="28"/>
        </w:rPr>
        <w:t xml:space="preserve">
      6) балаларды Балалар үйiнен асырап алу барысына белсендi қатысады; </w:t>
      </w:r>
      <w:r>
        <w:br/>
      </w:r>
      <w:r>
        <w:rPr>
          <w:rFonts w:ascii="Times New Roman"/>
          <w:b w:val="false"/>
          <w:i w:val="false"/>
          <w:color w:val="000000"/>
          <w:sz w:val="28"/>
        </w:rPr>
        <w:t xml:space="preserve">
      7) асырауға алынбаған денi сау балаларды Балалар ауылына ауыстыру мәселесiн қарайды; </w:t>
      </w:r>
      <w:r>
        <w:br/>
      </w:r>
      <w:r>
        <w:rPr>
          <w:rFonts w:ascii="Times New Roman"/>
          <w:b w:val="false"/>
          <w:i w:val="false"/>
          <w:color w:val="000000"/>
          <w:sz w:val="28"/>
        </w:rPr>
        <w:t xml:space="preserve">
      8) Балалар үйiнiң қызметiне ұйымдастыру-әдiстемелiк және iстей көмек бередi; </w:t>
      </w:r>
      <w:r>
        <w:br/>
      </w:r>
      <w:r>
        <w:rPr>
          <w:rFonts w:ascii="Times New Roman"/>
          <w:b w:val="false"/>
          <w:i w:val="false"/>
          <w:color w:val="000000"/>
          <w:sz w:val="28"/>
        </w:rPr>
        <w:t xml:space="preserve">
      9) Балалар үйi персоналының мамандық бiлiктiлiгi мезгiлiмен шыңдалуы жөнiнде ұсыныстар бередi."; </w:t>
      </w:r>
      <w:r>
        <w:br/>
      </w:r>
      <w:r>
        <w:rPr>
          <w:rFonts w:ascii="Times New Roman"/>
          <w:b w:val="false"/>
          <w:i w:val="false"/>
          <w:color w:val="000000"/>
          <w:sz w:val="28"/>
        </w:rPr>
        <w:t xml:space="preserve">
      4 тараумен келесi мазмұнда толықтырылсын: </w:t>
      </w:r>
      <w:r>
        <w:br/>
      </w:r>
      <w:r>
        <w:rPr>
          <w:rFonts w:ascii="Times New Roman"/>
          <w:b w:val="false"/>
          <w:i w:val="false"/>
          <w:color w:val="000000"/>
          <w:sz w:val="28"/>
        </w:rPr>
        <w:t xml:space="preserve">
      "4. Балалар үйiнде "Үмiт" бөлiмiнiң (тобының) қызметiн ұйымдастыру. </w:t>
      </w:r>
      <w:r>
        <w:br/>
      </w:r>
      <w:r>
        <w:rPr>
          <w:rFonts w:ascii="Times New Roman"/>
          <w:b w:val="false"/>
          <w:i w:val="false"/>
          <w:color w:val="000000"/>
          <w:sz w:val="28"/>
        </w:rPr>
        <w:t xml:space="preserve">
      21. "Үмiт" бөлiмi облыстағы жалпы түрдегi Балалар үйiнiң бiрiнiң құрамында немесе, саласына қарамай, аймақтағы жалғыз Балалар үйiнде жергiлiктi атқару органдарының келiсiмiмен, қолданып жүрген заңнамалар тәртiбi бойынша ұйымдастырылады. </w:t>
      </w:r>
      <w:r>
        <w:br/>
      </w:r>
      <w:r>
        <w:rPr>
          <w:rFonts w:ascii="Times New Roman"/>
          <w:b w:val="false"/>
          <w:i w:val="false"/>
          <w:color w:val="000000"/>
          <w:sz w:val="28"/>
        </w:rPr>
        <w:t xml:space="preserve">
      22. "Үмiт" бөлiмi бiрiншi туатын некесiз жас әйелдерден туылған тұңғыштарға (егiз-тұңғыштарға) арналған. Сондай-ақ бөлiмге сотталған және еңбекпен түзету мекемелерiнде 3 жылдан аз мерзiмiн өтеп жүрген аналардың балалары қабылданады. Балалар үйiнiң "Үмiт" бөлiмiндегi тәрбиеленушiлер толық мемлекеттiң қарамағында болады. </w:t>
      </w:r>
      <w:r>
        <w:br/>
      </w:r>
      <w:r>
        <w:rPr>
          <w:rFonts w:ascii="Times New Roman"/>
          <w:b w:val="false"/>
          <w:i w:val="false"/>
          <w:color w:val="000000"/>
          <w:sz w:val="28"/>
        </w:rPr>
        <w:t xml:space="preserve">
      23. "Үмiт" бөлiмi балалардың тәулiк бойы тұруына негiзделiп жұмыс iстейдi. </w:t>
      </w:r>
      <w:r>
        <w:br/>
      </w:r>
      <w:r>
        <w:rPr>
          <w:rFonts w:ascii="Times New Roman"/>
          <w:b w:val="false"/>
          <w:i w:val="false"/>
          <w:color w:val="000000"/>
          <w:sz w:val="28"/>
        </w:rPr>
        <w:t xml:space="preserve">
      24. Бұл бөлiмде баланың тұру мерзiмi 3 жасқа толғанға дейiнгi мезгiлмен анықталады. </w:t>
      </w:r>
      <w:r>
        <w:br/>
      </w:r>
      <w:r>
        <w:rPr>
          <w:rFonts w:ascii="Times New Roman"/>
          <w:b w:val="false"/>
          <w:i w:val="false"/>
          <w:color w:val="000000"/>
          <w:sz w:val="28"/>
        </w:rPr>
        <w:t xml:space="preserve">
      25. "Үмiт" бөлiмiн құрудың мақсаты жетiмдiктiң алдын алу, сондай-ақ балалардың өмiрiн, денсаулығын қорғауды, үйлесiмдi дамуын мемлекеттiк кепiлдiкке алу болып табылады. </w:t>
      </w:r>
      <w:r>
        <w:br/>
      </w:r>
      <w:r>
        <w:rPr>
          <w:rFonts w:ascii="Times New Roman"/>
          <w:b w:val="false"/>
          <w:i w:val="false"/>
          <w:color w:val="000000"/>
          <w:sz w:val="28"/>
        </w:rPr>
        <w:t xml:space="preserve">
      26. Осы мақсатты жүзеге асыруда "Үмiт" бөлiмiнде келесi міндеттер мен қызметтер атқарылады: </w:t>
      </w:r>
      <w:r>
        <w:br/>
      </w:r>
      <w:r>
        <w:rPr>
          <w:rFonts w:ascii="Times New Roman"/>
          <w:b w:val="false"/>
          <w:i w:val="false"/>
          <w:color w:val="000000"/>
          <w:sz w:val="28"/>
        </w:rPr>
        <w:t xml:space="preserve">
      1) баласынан бас тарту қаупiне бейiм аналармен, олардың баладан бас тартуының алдын алу үшiн медицина, педагогика қызметкерлерiнiң және психологтардың мақсатты бағытталған жұмыстары; </w:t>
      </w:r>
      <w:r>
        <w:br/>
      </w:r>
      <w:r>
        <w:rPr>
          <w:rFonts w:ascii="Times New Roman"/>
          <w:b w:val="false"/>
          <w:i w:val="false"/>
          <w:color w:val="000000"/>
          <w:sz w:val="28"/>
        </w:rPr>
        <w:t xml:space="preserve">
      2) жас аналарға, оларға туып отырған қиын әлеуметтiк жағдайда (туыстарының терiс түсiнiгi және келешектегi жалғыз басты ана ролi), iзгiлiк-психологиялық қолдау көрсету; </w:t>
      </w:r>
      <w:r>
        <w:br/>
      </w:r>
      <w:r>
        <w:rPr>
          <w:rFonts w:ascii="Times New Roman"/>
          <w:b w:val="false"/>
          <w:i w:val="false"/>
          <w:color w:val="000000"/>
          <w:sz w:val="28"/>
        </w:rPr>
        <w:t xml:space="preserve">
      3) ана мен баланың арасында туысқандық байланыстарды сақтауға бейiмдейтiн жағдай жасау; </w:t>
      </w:r>
      <w:r>
        <w:br/>
      </w:r>
      <w:r>
        <w:rPr>
          <w:rFonts w:ascii="Times New Roman"/>
          <w:b w:val="false"/>
          <w:i w:val="false"/>
          <w:color w:val="000000"/>
          <w:sz w:val="28"/>
        </w:rPr>
        <w:t xml:space="preserve">
      4) ананы тәрбиелеу барысына тарту; </w:t>
      </w:r>
      <w:r>
        <w:br/>
      </w:r>
      <w:r>
        <w:rPr>
          <w:rFonts w:ascii="Times New Roman"/>
          <w:b w:val="false"/>
          <w:i w:val="false"/>
          <w:color w:val="000000"/>
          <w:sz w:val="28"/>
        </w:rPr>
        <w:t xml:space="preserve">
      5) баланың тәрбиеленуi мен үйлесiмдi дамуы үшiн қолайлы жағдайларды қамтамасыз ету; </w:t>
      </w:r>
      <w:r>
        <w:br/>
      </w:r>
      <w:r>
        <w:rPr>
          <w:rFonts w:ascii="Times New Roman"/>
          <w:b w:val="false"/>
          <w:i w:val="false"/>
          <w:color w:val="000000"/>
          <w:sz w:val="28"/>
        </w:rPr>
        <w:t xml:space="preserve">
      6) баланың жеке басы құқығын, оның жеке даму еркiндiгiн қамтамасыз ету және қорғау, құқығын шектеудiң қандайда түрiн болғызбау; </w:t>
      </w:r>
      <w:r>
        <w:br/>
      </w:r>
      <w:r>
        <w:rPr>
          <w:rFonts w:ascii="Times New Roman"/>
          <w:b w:val="false"/>
          <w:i w:val="false"/>
          <w:color w:val="000000"/>
          <w:sz w:val="28"/>
        </w:rPr>
        <w:t xml:space="preserve">
      7) баланы анасының жан ұясына шығаруға дайындау; </w:t>
      </w:r>
      <w:r>
        <w:br/>
      </w:r>
      <w:r>
        <w:rPr>
          <w:rFonts w:ascii="Times New Roman"/>
          <w:b w:val="false"/>
          <w:i w:val="false"/>
          <w:color w:val="000000"/>
          <w:sz w:val="28"/>
        </w:rPr>
        <w:t xml:space="preserve">
      8) анасы баласынан үзiлдi-кесiлдi бас тартқан жағдайда немесе оны ата-аналық құқығынан айырғанда балаларды асырап алуға дайындау және денi сау асырауға алынбаған балаларды отбасылық үлгiдегi Балалар ауылына дайындау; </w:t>
      </w:r>
      <w:r>
        <w:br/>
      </w:r>
      <w:r>
        <w:rPr>
          <w:rFonts w:ascii="Times New Roman"/>
          <w:b w:val="false"/>
          <w:i w:val="false"/>
          <w:color w:val="000000"/>
          <w:sz w:val="28"/>
        </w:rPr>
        <w:t xml:space="preserve">
      9) бөлiм мен Балалар ауылының жұмыстарының өзара байланысын қамтамасыз ету; </w:t>
      </w:r>
      <w:r>
        <w:br/>
      </w:r>
      <w:r>
        <w:rPr>
          <w:rFonts w:ascii="Times New Roman"/>
          <w:b w:val="false"/>
          <w:i w:val="false"/>
          <w:color w:val="000000"/>
          <w:sz w:val="28"/>
        </w:rPr>
        <w:t xml:space="preserve">
      10) мектеп жасына дейiнгi тәрбие мен медицинаның кәзiргi заманғы жетiстiктерiн игеру мен iс жүзiнде енгiзу. </w:t>
      </w:r>
      <w:r>
        <w:br/>
      </w:r>
      <w:r>
        <w:rPr>
          <w:rFonts w:ascii="Times New Roman"/>
          <w:b w:val="false"/>
          <w:i w:val="false"/>
          <w:color w:val="000000"/>
          <w:sz w:val="28"/>
        </w:rPr>
        <w:t xml:space="preserve">
      27. Аймақтың қажеттiлiгiне және балалардың санына қарай, "Үмiт" бөлiмi үшiн Балалар үйiнде, мүмкiндiгiнше бөлек кiру есiгi бар, керектi бөлмелер жиынтығы бар (ұйықтау, ойнау, оқу бөлмелерi, әжетхана мен жуыну бөлмелерi, тарату бөлмесi, ана мен бала бөлмесi) үй-жай бөлу қажет. </w:t>
      </w:r>
      <w:r>
        <w:br/>
      </w:r>
      <w:r>
        <w:rPr>
          <w:rFonts w:ascii="Times New Roman"/>
          <w:b w:val="false"/>
          <w:i w:val="false"/>
          <w:color w:val="000000"/>
          <w:sz w:val="28"/>
        </w:rPr>
        <w:t xml:space="preserve">
      28. Балалар үйiнiң штаттық кестесiне, Балалар үйiнiң басшысына бағынатын, "Үмiт" бөлiмi меңгерушiсiнiң (0,5) лауазымын қосымша енгiзу қажет. </w:t>
      </w:r>
      <w:r>
        <w:br/>
      </w:r>
      <w:r>
        <w:rPr>
          <w:rFonts w:ascii="Times New Roman"/>
          <w:b w:val="false"/>
          <w:i w:val="false"/>
          <w:color w:val="000000"/>
          <w:sz w:val="28"/>
        </w:rPr>
        <w:t xml:space="preserve">
      29. Бөлiм меңгерушiсiн Қамқорлық кеңесiнiң келiсiмiмен Балалар үйiнiң бас дәрiгерi тағайындайды және жұмыстан босатады. Меңгерушiнiң лауазымына 3 жылдан астам өтiлi бар дәрiгер-педиатр немесе педагогикалық жоғары бiлiмi бар 25-тен 45 жасқа дейiнгi әйел жынысты адам тағайындалады. Жұмысқа қабылдаудағы негiзгi талаптар кәсiпкерлiк, адамгершiлiк қасиеттер болып табылады. </w:t>
      </w:r>
      <w:r>
        <w:br/>
      </w:r>
      <w:r>
        <w:rPr>
          <w:rFonts w:ascii="Times New Roman"/>
          <w:b w:val="false"/>
          <w:i w:val="false"/>
          <w:color w:val="000000"/>
          <w:sz w:val="28"/>
        </w:rPr>
        <w:t xml:space="preserve">
      30. Балалар үйiнiң барлық басшылығымен бiрге, "Үмiт" бөлiмi қызметiнiң жалпы басшылығын бас дәрiгер Қамқорлық кеңесiнiң бақылауымен жүзеге асырады. </w:t>
      </w:r>
      <w:r>
        <w:br/>
      </w:r>
      <w:r>
        <w:rPr>
          <w:rFonts w:ascii="Times New Roman"/>
          <w:b w:val="false"/>
          <w:i w:val="false"/>
          <w:color w:val="000000"/>
          <w:sz w:val="28"/>
        </w:rPr>
        <w:t xml:space="preserve">
      31. Балалар үйiнiң қызметi сияқты, "Үмiт" бөлiмiнiң қызметiн бақылау облыстық (қалалық) басқармаларға (департаменттерге) жүктеледi.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"Yмiт" бөлiмiне балаларды қабылдау мен одан шығару </w:t>
      </w:r>
      <w:r>
        <w:br/>
      </w:r>
      <w:r>
        <w:rPr>
          <w:rFonts w:ascii="Times New Roman"/>
          <w:b w:val="false"/>
          <w:i w:val="false"/>
          <w:color w:val="000000"/>
          <w:sz w:val="28"/>
        </w:rPr>
        <w:t xml:space="preserve">
                                  ережелерi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32. "Үмiт" бөлiмiне, баласынан бас тарту қаупiне бейiм, некесiз жас аналардан туылған кезеңiнен 3 жасқа дейiнгi денi сау және iс жүзiнде денi сау тұңғыш-балалар, сондай-ақ еңбекпен түзету мекемелерiнде 3 жылдан аз мерзiмiн өтеп жүрген сотталған аналардың балалары қабылданады. </w:t>
      </w:r>
      <w:r>
        <w:br/>
      </w:r>
      <w:r>
        <w:rPr>
          <w:rFonts w:ascii="Times New Roman"/>
          <w:b w:val="false"/>
          <w:i w:val="false"/>
          <w:color w:val="000000"/>
          <w:sz w:val="28"/>
        </w:rPr>
        <w:t xml:space="preserve">
      33. "Үмiт" бөлiмiне қабылдау перзентхана психологi, бала жатқан бөлiм меңгерушiсi және перзентхананың бас дәрiгерi қол қойған ауру тарихының көшiрмесi арқылы жүргiзіледi. </w:t>
      </w:r>
      <w:r>
        <w:br/>
      </w:r>
      <w:r>
        <w:rPr>
          <w:rFonts w:ascii="Times New Roman"/>
          <w:b w:val="false"/>
          <w:i w:val="false"/>
          <w:color w:val="000000"/>
          <w:sz w:val="28"/>
        </w:rPr>
        <w:t xml:space="preserve">
      Баланы перзентханадан "Үмiт" бөлiмiне ауыстыру, аналық борышты өтеу және "Үмiт" бөлiмiне уақытша орналастыру туралы анамен алдын ала жүргiзген психологтың мақсатты жұмысынан кейiн, ауыстыру құпиясын сақтаумен, әуре-сарсаңға салмай, жүзеге асырылуы қажет. </w:t>
      </w:r>
      <w:r>
        <w:br/>
      </w:r>
      <w:r>
        <w:rPr>
          <w:rFonts w:ascii="Times New Roman"/>
          <w:b w:val="false"/>
          <w:i w:val="false"/>
          <w:color w:val="000000"/>
          <w:sz w:val="28"/>
        </w:rPr>
        <w:t xml:space="preserve">
      34. Балалар үйiнiң бас дәрiгерi, ауыстыру мерзiмi мен анасы туралы мәлiметтердi (жұмыс, оқу орнын, мекен жайын, әлеуметтiк жағдайын) көрсетiп, қабылданған бала туралы облыстық (қалалық) денсаулық сақтау басқармаларын (департаменттерiн), Қамқорлық кеңесiн, қорғаншы және қамқорлық органдарын 3-күндiк мерзiмде жазбаша түрде хабардар етуi тиiс. </w:t>
      </w:r>
      <w:r>
        <w:br/>
      </w:r>
      <w:r>
        <w:rPr>
          <w:rFonts w:ascii="Times New Roman"/>
          <w:b w:val="false"/>
          <w:i w:val="false"/>
          <w:color w:val="000000"/>
          <w:sz w:val="28"/>
        </w:rPr>
        <w:t xml:space="preserve">
      35. Балалар үйiнiң "Үмiт" бөлiмiндегi әр балаға келесi құжаттар ресiмделедi: </w:t>
      </w:r>
      <w:r>
        <w:br/>
      </w:r>
      <w:r>
        <w:rPr>
          <w:rFonts w:ascii="Times New Roman"/>
          <w:b w:val="false"/>
          <w:i w:val="false"/>
          <w:color w:val="000000"/>
          <w:sz w:val="28"/>
        </w:rPr>
        <w:t xml:space="preserve">
      баланың даму тарихы; </w:t>
      </w:r>
      <w:r>
        <w:br/>
      </w:r>
      <w:r>
        <w:rPr>
          <w:rFonts w:ascii="Times New Roman"/>
          <w:b w:val="false"/>
          <w:i w:val="false"/>
          <w:color w:val="000000"/>
          <w:sz w:val="28"/>
        </w:rPr>
        <w:t xml:space="preserve">
      егу төлқұжаты; </w:t>
      </w:r>
      <w:r>
        <w:br/>
      </w:r>
      <w:r>
        <w:rPr>
          <w:rFonts w:ascii="Times New Roman"/>
          <w:b w:val="false"/>
          <w:i w:val="false"/>
          <w:color w:val="000000"/>
          <w:sz w:val="28"/>
        </w:rPr>
        <w:t xml:space="preserve">
      қорғаншы және қамқоршы органдарымен жасалған баланың анасының өмiр сүру жағдайларын тексеру актiсi; </w:t>
      </w:r>
      <w:r>
        <w:br/>
      </w:r>
      <w:r>
        <w:rPr>
          <w:rFonts w:ascii="Times New Roman"/>
          <w:b w:val="false"/>
          <w:i w:val="false"/>
          <w:color w:val="000000"/>
          <w:sz w:val="28"/>
        </w:rPr>
        <w:t xml:space="preserve">
      тууы туралы куәлiгi. </w:t>
      </w:r>
      <w:r>
        <w:br/>
      </w:r>
      <w:r>
        <w:rPr>
          <w:rFonts w:ascii="Times New Roman"/>
          <w:b w:val="false"/>
          <w:i w:val="false"/>
          <w:color w:val="000000"/>
          <w:sz w:val="28"/>
        </w:rPr>
        <w:t xml:space="preserve">
      36. "Үмiт" бөлiмiнен бала анасының жан ұясына анасының өтiнiшi мен баланың тууы туралы куәлiгi, даму тарихының көшiрмесi мен егу төлқұжаты негiзiнде шығарылады. </w:t>
      </w:r>
      <w:r>
        <w:br/>
      </w:r>
      <w:r>
        <w:rPr>
          <w:rFonts w:ascii="Times New Roman"/>
          <w:b w:val="false"/>
          <w:i w:val="false"/>
          <w:color w:val="000000"/>
          <w:sz w:val="28"/>
        </w:rPr>
        <w:t xml:space="preserve">
      Жас ананың ата-аналары баланы тәрбиелеу үшiн өз жанұясына алғысы келген жағдайда (егер ол өзi хабардар етсе), Балалар үйiнiң әкiмшiлiгi Қамқорлық кеңесiмен бiрiгiп, кез келген жастағы баланы кедергiсiз олардың жанұясына шығару туралы мәселенi шешедi. </w:t>
      </w:r>
      <w:r>
        <w:br/>
      </w:r>
      <w:r>
        <w:rPr>
          <w:rFonts w:ascii="Times New Roman"/>
          <w:b w:val="false"/>
          <w:i w:val="false"/>
          <w:color w:val="000000"/>
          <w:sz w:val="28"/>
        </w:rPr>
        <w:t xml:space="preserve">
      37. Жазбаша ресiмделген (Балалар үйiне балаларды қабылдаудың және одан шығарудың ережелерінің 2 қосымшасы) анасының баласынан бас тартуы немесе ата-ана құқығынан айырылған жағдайында, бала кез келген жаста асырап алынуы мүмкін. Денi сау, 6 айлықтан жоғарғы жастағы асырап алынбаған балалар Балалар ауылына ауыстырылуы мүмкін. </w:t>
      </w:r>
      <w:r>
        <w:br/>
      </w:r>
      <w:r>
        <w:rPr>
          <w:rFonts w:ascii="Times New Roman"/>
          <w:b w:val="false"/>
          <w:i w:val="false"/>
          <w:color w:val="000000"/>
          <w:sz w:val="28"/>
        </w:rPr>
        <w:t xml:space="preserve">
      38. Дамуында психо-физикалық ауытқулары бар балалар мамандандырылған Балалар үйiне (бөлiмiне) ауыстырылады. </w:t>
      </w:r>
      <w:r>
        <w:br/>
      </w:r>
      <w:r>
        <w:rPr>
          <w:rFonts w:ascii="Times New Roman"/>
          <w:b w:val="false"/>
          <w:i w:val="false"/>
          <w:color w:val="000000"/>
          <w:sz w:val="28"/>
        </w:rPr>
        <w:t xml:space="preserve">
      39. Балалар ауылына ауыстыруда балалардың денсаулық жағдайын оларды "Үмiт" бөлiмiнде болған кезде бақылаған Балалар үйiнiң дәрiгер-педиатры, психо-невропатологы анықтайды. Сонымен қатар, балаларды Балалар ауылына ауыстырудың алдында арнайы мамандандырылған мамандардың тереңдетiлген тексеруi жүргiзiледi, қорытындысы баланың даму тарихы көшiрмесiнде көрсетiледi. </w:t>
      </w:r>
      <w:r>
        <w:br/>
      </w:r>
      <w:r>
        <w:rPr>
          <w:rFonts w:ascii="Times New Roman"/>
          <w:b w:val="false"/>
          <w:i w:val="false"/>
          <w:color w:val="000000"/>
          <w:sz w:val="28"/>
        </w:rPr>
        <w:t xml:space="preserve">
      Балалар үйi әкiмшiлiгiнiң рұқсаты бойынша, балалар тобын Балалар ауылына ауыстыруға әзiрлегеннен кейiн, балаларды iрiктеу және кейіннен Балалар ауылына ауыстыру мақсатымен Балалар ауылының ана-тәрбиешiлерi оларға 1 ай iшiнде келiп тұрады. Бұл келудiң мақсаты, Балалар ауылына ауыстырған кезде балалардың психологиялық бөгетiн бұзу, ана-тәрбиешiлерге баланы үйрету болып табылады. </w:t>
      </w:r>
      <w:r>
        <w:br/>
      </w:r>
      <w:r>
        <w:rPr>
          <w:rFonts w:ascii="Times New Roman"/>
          <w:b w:val="false"/>
          <w:i w:val="false"/>
          <w:color w:val="000000"/>
          <w:sz w:val="28"/>
        </w:rPr>
        <w:t xml:space="preserve">
      Балаларды iрiктеу кезiнде балалардың этникалық тегiн, белгiлi мәдениетке жататындығын және ана тiлiн ескеру қажет. </w:t>
      </w:r>
      <w:r>
        <w:br/>
      </w:r>
      <w:r>
        <w:rPr>
          <w:rFonts w:ascii="Times New Roman"/>
          <w:b w:val="false"/>
          <w:i w:val="false"/>
          <w:color w:val="000000"/>
          <w:sz w:val="28"/>
        </w:rPr>
        <w:t xml:space="preserve">
      Ана-тәрбиешi мен баланың психологиялық және мiнез-құлықтық жақындығы маңызды роль атқарады. Балалар ауылы анасының талаптарына құлақ асып, осы белгiлер арқылы балаларды iрiктеуде Балалар үйiнiң медицина қызметкерлерi мен психологы көмектеседi. </w:t>
      </w:r>
    </w:p>
    <w:bookmarkEnd w:id="0"/>
    <w:bookmarkStart w:name="z3"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     Егер медициналық қарсы көрсетiмдер болмаған жағдайда егiз балалар </w:t>
      </w:r>
    </w:p>
    <w:p>
      <w:pPr>
        <w:spacing w:after="0"/>
        <w:ind w:left="0"/>
        <w:jc w:val="both"/>
      </w:pPr>
      <w:r>
        <w:rPr>
          <w:rFonts w:ascii="Times New Roman"/>
          <w:b w:val="false"/>
          <w:i w:val="false"/>
          <w:color w:val="000000"/>
          <w:sz w:val="28"/>
        </w:rPr>
        <w:t>Балалар ауылының бiр отбасына берiледi.</w:t>
      </w:r>
    </w:p>
    <w:p>
      <w:pPr>
        <w:spacing w:after="0"/>
        <w:ind w:left="0"/>
        <w:jc w:val="both"/>
      </w:pPr>
      <w:r>
        <w:rPr>
          <w:rFonts w:ascii="Times New Roman"/>
          <w:b w:val="false"/>
          <w:i w:val="false"/>
          <w:color w:val="000000"/>
          <w:sz w:val="28"/>
        </w:rPr>
        <w:t xml:space="preserve">     40. Балаларды Балалар ауылына ауыстыру жүрісі Қазақстан </w:t>
      </w:r>
    </w:p>
    <w:p>
      <w:pPr>
        <w:spacing w:after="0"/>
        <w:ind w:left="0"/>
        <w:jc w:val="both"/>
      </w:pPr>
      <w:r>
        <w:rPr>
          <w:rFonts w:ascii="Times New Roman"/>
          <w:b w:val="false"/>
          <w:i w:val="false"/>
          <w:color w:val="000000"/>
          <w:sz w:val="28"/>
        </w:rPr>
        <w:t>Республикасының заңнамасына сәйкес жүзеге асырылады.</w:t>
      </w:r>
    </w:p>
    <w:p>
      <w:pPr>
        <w:spacing w:after="0"/>
        <w:ind w:left="0"/>
        <w:jc w:val="both"/>
      </w:pPr>
      <w:r>
        <w:rPr>
          <w:rFonts w:ascii="Times New Roman"/>
          <w:b w:val="false"/>
          <w:i w:val="false"/>
          <w:color w:val="000000"/>
          <w:sz w:val="28"/>
        </w:rPr>
        <w:t xml:space="preserve">     41. Балаларды "Үмiт" бөлiмiнен Балалар ауылына ауыстыра сала, бiрiншi </w:t>
      </w:r>
    </w:p>
    <w:p>
      <w:pPr>
        <w:spacing w:after="0"/>
        <w:ind w:left="0"/>
        <w:jc w:val="both"/>
      </w:pPr>
      <w:r>
        <w:rPr>
          <w:rFonts w:ascii="Times New Roman"/>
          <w:b w:val="false"/>
          <w:i w:val="false"/>
          <w:color w:val="000000"/>
          <w:sz w:val="28"/>
        </w:rPr>
        <w:t xml:space="preserve">күнi, келешекте медициналық қызмет көрсету үшiн, олар туралы мәлiметтер </w:t>
      </w:r>
    </w:p>
    <w:p>
      <w:pPr>
        <w:spacing w:after="0"/>
        <w:ind w:left="0"/>
        <w:jc w:val="both"/>
      </w:pPr>
      <w:r>
        <w:rPr>
          <w:rFonts w:ascii="Times New Roman"/>
          <w:b w:val="false"/>
          <w:i w:val="false"/>
          <w:color w:val="000000"/>
          <w:sz w:val="28"/>
        </w:rPr>
        <w:t xml:space="preserve">аумақтық емханаға жiберiледi (ауырып, стационарлық емдеудi қажет еткен </w:t>
      </w:r>
    </w:p>
    <w:p>
      <w:pPr>
        <w:spacing w:after="0"/>
        <w:ind w:left="0"/>
        <w:jc w:val="both"/>
      </w:pPr>
      <w:r>
        <w:rPr>
          <w:rFonts w:ascii="Times New Roman"/>
          <w:b w:val="false"/>
          <w:i w:val="false"/>
          <w:color w:val="000000"/>
          <w:sz w:val="28"/>
        </w:rPr>
        <w:t xml:space="preserve">Балалар ауылының тәрбиеленушiлерi кез келген емдеу ұйымдарына сырқаттың </w:t>
      </w:r>
    </w:p>
    <w:p>
      <w:pPr>
        <w:spacing w:after="0"/>
        <w:ind w:left="0"/>
        <w:jc w:val="both"/>
      </w:pPr>
      <w:r>
        <w:rPr>
          <w:rFonts w:ascii="Times New Roman"/>
          <w:b w:val="false"/>
          <w:i w:val="false"/>
          <w:color w:val="000000"/>
          <w:sz w:val="28"/>
        </w:rPr>
        <w:t>түрiне қарай жатқызылады).</w:t>
      </w:r>
    </w:p>
    <w:p>
      <w:pPr>
        <w:spacing w:after="0"/>
        <w:ind w:left="0"/>
        <w:jc w:val="both"/>
      </w:pPr>
      <w:r>
        <w:rPr>
          <w:rFonts w:ascii="Times New Roman"/>
          <w:b w:val="false"/>
          <w:i w:val="false"/>
          <w:color w:val="000000"/>
          <w:sz w:val="28"/>
        </w:rPr>
        <w:t xml:space="preserve">     42. Еңбекпен түзету орындарында 3 жылдан аз мерзiмдi өтеп жүрген </w:t>
      </w:r>
    </w:p>
    <w:p>
      <w:pPr>
        <w:spacing w:after="0"/>
        <w:ind w:left="0"/>
        <w:jc w:val="both"/>
      </w:pPr>
      <w:r>
        <w:rPr>
          <w:rFonts w:ascii="Times New Roman"/>
          <w:b w:val="false"/>
          <w:i w:val="false"/>
          <w:color w:val="000000"/>
          <w:sz w:val="28"/>
        </w:rPr>
        <w:t>сотталған аналардың балалары ұқсас тәртiпте шығарылады.</w:t>
      </w:r>
    </w:p>
    <w:p>
      <w:pPr>
        <w:spacing w:after="0"/>
        <w:ind w:left="0"/>
        <w:jc w:val="both"/>
      </w:pPr>
      <w:r>
        <w:rPr>
          <w:rFonts w:ascii="Times New Roman"/>
          <w:b w:val="false"/>
          <w:i w:val="false"/>
          <w:color w:val="000000"/>
          <w:sz w:val="28"/>
        </w:rPr>
        <w:t>                    2. Балалар жұмысын ұйымдастыру</w:t>
      </w:r>
    </w:p>
    <w:p>
      <w:pPr>
        <w:spacing w:after="0"/>
        <w:ind w:left="0"/>
        <w:jc w:val="both"/>
      </w:pPr>
      <w:r>
        <w:rPr>
          <w:rFonts w:ascii="Times New Roman"/>
          <w:b w:val="false"/>
          <w:i w:val="false"/>
          <w:color w:val="000000"/>
          <w:sz w:val="28"/>
        </w:rPr>
        <w:t xml:space="preserve">     43. Ана мен баланың құқығы мен мүддесiн қорғау мақсатында ана мен </w:t>
      </w:r>
    </w:p>
    <w:p>
      <w:pPr>
        <w:spacing w:after="0"/>
        <w:ind w:left="0"/>
        <w:jc w:val="both"/>
      </w:pPr>
      <w:r>
        <w:rPr>
          <w:rFonts w:ascii="Times New Roman"/>
          <w:b w:val="false"/>
          <w:i w:val="false"/>
          <w:color w:val="000000"/>
          <w:sz w:val="28"/>
        </w:rPr>
        <w:t>бала әрдайым құпиялық қатынаста болу үшiн жағдай жасау қажет.</w:t>
      </w:r>
    </w:p>
    <w:p>
      <w:pPr>
        <w:spacing w:after="0"/>
        <w:ind w:left="0"/>
        <w:jc w:val="both"/>
      </w:pPr>
      <w:r>
        <w:rPr>
          <w:rFonts w:ascii="Times New Roman"/>
          <w:b w:val="false"/>
          <w:i w:val="false"/>
          <w:color w:val="000000"/>
          <w:sz w:val="28"/>
        </w:rPr>
        <w:t xml:space="preserve">     44. "Үмiт" бөлiмiнде балаларды тәрбиелеу немқұрайлы, дөрекi қараудан, </w:t>
      </w:r>
    </w:p>
    <w:p>
      <w:pPr>
        <w:spacing w:after="0"/>
        <w:ind w:left="0"/>
        <w:jc w:val="both"/>
      </w:pPr>
      <w:r>
        <w:rPr>
          <w:rFonts w:ascii="Times New Roman"/>
          <w:b w:val="false"/>
          <w:i w:val="false"/>
          <w:color w:val="000000"/>
          <w:sz w:val="28"/>
        </w:rPr>
        <w:t xml:space="preserve">табиғи және психикалық зорлық көрсетуден қорғау мен қызметкерлердiң </w:t>
      </w:r>
    </w:p>
    <w:p>
      <w:pPr>
        <w:spacing w:after="0"/>
        <w:ind w:left="0"/>
        <w:jc w:val="both"/>
      </w:pPr>
      <w:r>
        <w:rPr>
          <w:rFonts w:ascii="Times New Roman"/>
          <w:b w:val="false"/>
          <w:i w:val="false"/>
          <w:color w:val="000000"/>
          <w:sz w:val="28"/>
        </w:rPr>
        <w:t>жан-жақты қамқорлығы рәсiмiнде құрылады.</w:t>
      </w:r>
    </w:p>
    <w:p>
      <w:pPr>
        <w:spacing w:after="0"/>
        <w:ind w:left="0"/>
        <w:jc w:val="both"/>
      </w:pPr>
      <w:r>
        <w:rPr>
          <w:rFonts w:ascii="Times New Roman"/>
          <w:b w:val="false"/>
          <w:i w:val="false"/>
          <w:color w:val="000000"/>
          <w:sz w:val="28"/>
        </w:rPr>
        <w:t xml:space="preserve">     45. Тәрбиелеу жұмысында баланың этникалық тегi, белгiлi мәдениетке </w:t>
      </w:r>
    </w:p>
    <w:p>
      <w:pPr>
        <w:spacing w:after="0"/>
        <w:ind w:left="0"/>
        <w:jc w:val="both"/>
      </w:pPr>
      <w:r>
        <w:rPr>
          <w:rFonts w:ascii="Times New Roman"/>
          <w:b w:val="false"/>
          <w:i w:val="false"/>
          <w:color w:val="000000"/>
          <w:sz w:val="28"/>
        </w:rPr>
        <w:t>жататындығы, ана тiлi ескерiлуi тиiс.</w:t>
      </w:r>
    </w:p>
    <w:p>
      <w:pPr>
        <w:spacing w:after="0"/>
        <w:ind w:left="0"/>
        <w:jc w:val="both"/>
      </w:pPr>
      <w:r>
        <w:rPr>
          <w:rFonts w:ascii="Times New Roman"/>
          <w:b w:val="false"/>
          <w:i w:val="false"/>
          <w:color w:val="000000"/>
          <w:sz w:val="28"/>
        </w:rPr>
        <w:t xml:space="preserve">     46. Тәрбиелеу барысы мен ойлау, сөйлеу қабiлетiн және т.б. дамыту </w:t>
      </w:r>
    </w:p>
    <w:p>
      <w:pPr>
        <w:spacing w:after="0"/>
        <w:ind w:left="0"/>
        <w:jc w:val="both"/>
      </w:pPr>
      <w:r>
        <w:rPr>
          <w:rFonts w:ascii="Times New Roman"/>
          <w:b w:val="false"/>
          <w:i w:val="false"/>
          <w:color w:val="000000"/>
          <w:sz w:val="28"/>
        </w:rPr>
        <w:t xml:space="preserve">жөнiндегi жұмыстар, бала-бақшаларына арналған мектепке дейiнгi тәрбиелеу </w:t>
      </w:r>
    </w:p>
    <w:p>
      <w:pPr>
        <w:spacing w:after="0"/>
        <w:ind w:left="0"/>
        <w:jc w:val="both"/>
      </w:pPr>
      <w:r>
        <w:rPr>
          <w:rFonts w:ascii="Times New Roman"/>
          <w:b w:val="false"/>
          <w:i w:val="false"/>
          <w:color w:val="000000"/>
          <w:sz w:val="28"/>
        </w:rPr>
        <w:t>бағдарламалары бойынша жүргiзiледi.</w:t>
      </w:r>
    </w:p>
    <w:p>
      <w:pPr>
        <w:spacing w:after="0"/>
        <w:ind w:left="0"/>
        <w:jc w:val="both"/>
      </w:pPr>
      <w:r>
        <w:rPr>
          <w:rFonts w:ascii="Times New Roman"/>
          <w:b w:val="false"/>
          <w:i w:val="false"/>
          <w:color w:val="000000"/>
          <w:sz w:val="28"/>
        </w:rPr>
        <w:t xml:space="preserve">     47. Баладан бас тарту қаупi бар анаға психологиялық көмек iске </w:t>
      </w:r>
    </w:p>
    <w:p>
      <w:pPr>
        <w:spacing w:after="0"/>
        <w:ind w:left="0"/>
        <w:jc w:val="both"/>
      </w:pPr>
      <w:r>
        <w:rPr>
          <w:rFonts w:ascii="Times New Roman"/>
          <w:b w:val="false"/>
          <w:i w:val="false"/>
          <w:color w:val="000000"/>
          <w:sz w:val="28"/>
        </w:rPr>
        <w:t>асырылуы қажет.</w:t>
      </w:r>
    </w:p>
    <w:p>
      <w:pPr>
        <w:spacing w:after="0"/>
        <w:ind w:left="0"/>
        <w:jc w:val="both"/>
      </w:pPr>
      <w:r>
        <w:rPr>
          <w:rFonts w:ascii="Times New Roman"/>
          <w:b w:val="false"/>
          <w:i w:val="false"/>
          <w:color w:val="000000"/>
          <w:sz w:val="28"/>
        </w:rPr>
        <w:t xml:space="preserve">     48. Бiлiктi медициналық көмек көрсетiлуi және психика мен дене </w:t>
      </w:r>
    </w:p>
    <w:p>
      <w:pPr>
        <w:spacing w:after="0"/>
        <w:ind w:left="0"/>
        <w:jc w:val="both"/>
      </w:pPr>
      <w:r>
        <w:rPr>
          <w:rFonts w:ascii="Times New Roman"/>
          <w:b w:val="false"/>
          <w:i w:val="false"/>
          <w:color w:val="000000"/>
          <w:sz w:val="28"/>
        </w:rPr>
        <w:t>дамуындағы кемiстiктер дер кезінде түзетiлуi тиіс.</w:t>
      </w:r>
    </w:p>
    <w:p>
      <w:pPr>
        <w:spacing w:after="0"/>
        <w:ind w:left="0"/>
        <w:jc w:val="both"/>
      </w:pPr>
      <w:r>
        <w:rPr>
          <w:rFonts w:ascii="Times New Roman"/>
          <w:b w:val="false"/>
          <w:i w:val="false"/>
          <w:color w:val="000000"/>
          <w:sz w:val="28"/>
        </w:rPr>
        <w:t>              3. Балалары "Yмiт" бөлiмiнде тұратын аналардың</w:t>
      </w:r>
    </w:p>
    <w:p>
      <w:pPr>
        <w:spacing w:after="0"/>
        <w:ind w:left="0"/>
        <w:jc w:val="both"/>
      </w:pPr>
      <w:r>
        <w:rPr>
          <w:rFonts w:ascii="Times New Roman"/>
          <w:b w:val="false"/>
          <w:i w:val="false"/>
          <w:color w:val="000000"/>
          <w:sz w:val="28"/>
        </w:rPr>
        <w:t>                         құқықтары мен мiндеттерi</w:t>
      </w:r>
    </w:p>
    <w:p>
      <w:pPr>
        <w:spacing w:after="0"/>
        <w:ind w:left="0"/>
        <w:jc w:val="both"/>
      </w:pPr>
      <w:r>
        <w:rPr>
          <w:rFonts w:ascii="Times New Roman"/>
          <w:b w:val="false"/>
          <w:i w:val="false"/>
          <w:color w:val="000000"/>
          <w:sz w:val="28"/>
        </w:rPr>
        <w:t>     49. Ана құқықты:</w:t>
      </w:r>
    </w:p>
    <w:p>
      <w:pPr>
        <w:spacing w:after="0"/>
        <w:ind w:left="0"/>
        <w:jc w:val="both"/>
      </w:pPr>
      <w:r>
        <w:rPr>
          <w:rFonts w:ascii="Times New Roman"/>
          <w:b w:val="false"/>
          <w:i w:val="false"/>
          <w:color w:val="000000"/>
          <w:sz w:val="28"/>
        </w:rPr>
        <w:t xml:space="preserve">     1) Баланы тәрбиелеу және күту жағдайларын жасау үшiн "Үмiт" бөлiмiне </w:t>
      </w:r>
    </w:p>
    <w:p>
      <w:pPr>
        <w:spacing w:after="0"/>
        <w:ind w:left="0"/>
        <w:jc w:val="both"/>
      </w:pPr>
      <w:r>
        <w:rPr>
          <w:rFonts w:ascii="Times New Roman"/>
          <w:b w:val="false"/>
          <w:i w:val="false"/>
          <w:color w:val="000000"/>
          <w:sz w:val="28"/>
        </w:rPr>
        <w:t>орналастыруға;</w:t>
      </w:r>
    </w:p>
    <w:p>
      <w:pPr>
        <w:spacing w:after="0"/>
        <w:ind w:left="0"/>
        <w:jc w:val="both"/>
      </w:pPr>
      <w:r>
        <w:rPr>
          <w:rFonts w:ascii="Times New Roman"/>
          <w:b w:val="false"/>
          <w:i w:val="false"/>
          <w:color w:val="000000"/>
          <w:sz w:val="28"/>
        </w:rPr>
        <w:t>     2) өз еркiмен баланы омырау сүтiмен емiзуге;</w:t>
      </w:r>
    </w:p>
    <w:p>
      <w:pPr>
        <w:spacing w:after="0"/>
        <w:ind w:left="0"/>
        <w:jc w:val="both"/>
      </w:pPr>
      <w:r>
        <w:rPr>
          <w:rFonts w:ascii="Times New Roman"/>
          <w:b w:val="false"/>
          <w:i w:val="false"/>
          <w:color w:val="000000"/>
          <w:sz w:val="28"/>
        </w:rPr>
        <w:t>     3) өз баласының өмiрi мен денсаулық жайы туралы толық ақпарат алуға.</w:t>
      </w:r>
    </w:p>
    <w:p>
      <w:pPr>
        <w:spacing w:after="0"/>
        <w:ind w:left="0"/>
        <w:jc w:val="both"/>
      </w:pPr>
      <w:r>
        <w:rPr>
          <w:rFonts w:ascii="Times New Roman"/>
          <w:b w:val="false"/>
          <w:i w:val="false"/>
          <w:color w:val="000000"/>
          <w:sz w:val="28"/>
        </w:rPr>
        <w:t>     50. Ана мiндеттi:</w:t>
      </w:r>
    </w:p>
    <w:p>
      <w:pPr>
        <w:spacing w:after="0"/>
        <w:ind w:left="0"/>
        <w:jc w:val="both"/>
      </w:pPr>
      <w:r>
        <w:rPr>
          <w:rFonts w:ascii="Times New Roman"/>
          <w:b w:val="false"/>
          <w:i w:val="false"/>
          <w:color w:val="000000"/>
          <w:sz w:val="28"/>
        </w:rPr>
        <w:t xml:space="preserve">     1) бөлiмде болған уақытта баласына тұрақты түрде барып тұруға және </w:t>
      </w:r>
    </w:p>
    <w:p>
      <w:pPr>
        <w:spacing w:after="0"/>
        <w:ind w:left="0"/>
        <w:jc w:val="both"/>
      </w:pPr>
      <w:r>
        <w:rPr>
          <w:rFonts w:ascii="Times New Roman"/>
          <w:b w:val="false"/>
          <w:i w:val="false"/>
          <w:color w:val="000000"/>
          <w:sz w:val="28"/>
        </w:rPr>
        <w:t>оның тәрбиесiне қатысуға;</w:t>
      </w:r>
    </w:p>
    <w:p>
      <w:pPr>
        <w:spacing w:after="0"/>
        <w:ind w:left="0"/>
        <w:jc w:val="both"/>
      </w:pPr>
      <w:r>
        <w:rPr>
          <w:rFonts w:ascii="Times New Roman"/>
          <w:b w:val="false"/>
          <w:i w:val="false"/>
          <w:color w:val="000000"/>
          <w:sz w:val="28"/>
        </w:rPr>
        <w:t>     2) "Үмiт" бөлiмiнiң iшкi тәртiбi ережелерiн сақтауға.</w:t>
      </w:r>
    </w:p>
    <w:p>
      <w:pPr>
        <w:spacing w:after="0"/>
        <w:ind w:left="0"/>
        <w:jc w:val="both"/>
      </w:pPr>
      <w:r>
        <w:rPr>
          <w:rFonts w:ascii="Times New Roman"/>
          <w:b w:val="false"/>
          <w:i w:val="false"/>
          <w:color w:val="000000"/>
          <w:sz w:val="28"/>
        </w:rPr>
        <w:t xml:space="preserve">     51. Лауазымға бөлiм персоналы, Қамқорлық кеңесiнiң өкiлдерi қатысқан </w:t>
      </w:r>
    </w:p>
    <w:p>
      <w:pPr>
        <w:spacing w:after="0"/>
        <w:ind w:left="0"/>
        <w:jc w:val="both"/>
      </w:pPr>
      <w:r>
        <w:rPr>
          <w:rFonts w:ascii="Times New Roman"/>
          <w:b w:val="false"/>
          <w:i w:val="false"/>
          <w:color w:val="000000"/>
          <w:sz w:val="28"/>
        </w:rPr>
        <w:t xml:space="preserve">конкурстық iрiктеу негiзiнде, Балалар үйi бас дәрiгерiнiң бұйрығымен </w:t>
      </w:r>
    </w:p>
    <w:p>
      <w:pPr>
        <w:spacing w:after="0"/>
        <w:ind w:left="0"/>
        <w:jc w:val="both"/>
      </w:pPr>
      <w:r>
        <w:rPr>
          <w:rFonts w:ascii="Times New Roman"/>
          <w:b w:val="false"/>
          <w:i w:val="false"/>
          <w:color w:val="000000"/>
          <w:sz w:val="28"/>
        </w:rPr>
        <w:t>тағайындалады.</w:t>
      </w:r>
    </w:p>
    <w:p>
      <w:pPr>
        <w:spacing w:after="0"/>
        <w:ind w:left="0"/>
        <w:jc w:val="both"/>
      </w:pPr>
      <w:r>
        <w:rPr>
          <w:rFonts w:ascii="Times New Roman"/>
          <w:b w:val="false"/>
          <w:i w:val="false"/>
          <w:color w:val="000000"/>
          <w:sz w:val="28"/>
        </w:rPr>
        <w:t xml:space="preserve">     Персоналдың құқықтары мен мiндеттерi Балалар үйiнiң әкiмшiлiгiмен </w:t>
      </w:r>
    </w:p>
    <w:p>
      <w:pPr>
        <w:spacing w:after="0"/>
        <w:ind w:left="0"/>
        <w:jc w:val="both"/>
      </w:pPr>
      <w:r>
        <w:rPr>
          <w:rFonts w:ascii="Times New Roman"/>
          <w:b w:val="false"/>
          <w:i w:val="false"/>
          <w:color w:val="000000"/>
          <w:sz w:val="28"/>
        </w:rPr>
        <w:t>жасасқан жеке еңбек келiсiм-шартында бекiтiледi.</w:t>
      </w:r>
    </w:p>
    <w:p>
      <w:pPr>
        <w:spacing w:after="0"/>
        <w:ind w:left="0"/>
        <w:jc w:val="both"/>
      </w:pPr>
      <w:r>
        <w:rPr>
          <w:rFonts w:ascii="Times New Roman"/>
          <w:b w:val="false"/>
          <w:i w:val="false"/>
          <w:color w:val="000000"/>
          <w:sz w:val="28"/>
        </w:rPr>
        <w:t>     52. Қажет жағдайда персонал:</w:t>
      </w:r>
    </w:p>
    <w:p>
      <w:pPr>
        <w:spacing w:after="0"/>
        <w:ind w:left="0"/>
        <w:jc w:val="both"/>
      </w:pPr>
      <w:r>
        <w:rPr>
          <w:rFonts w:ascii="Times New Roman"/>
          <w:b w:val="false"/>
          <w:i w:val="false"/>
          <w:color w:val="000000"/>
          <w:sz w:val="28"/>
        </w:rPr>
        <w:t>     1) анадан iшкi күн тәртiбiн сақтауды талап етедi;</w:t>
      </w:r>
    </w:p>
    <w:p>
      <w:pPr>
        <w:spacing w:after="0"/>
        <w:ind w:left="0"/>
        <w:jc w:val="both"/>
      </w:pPr>
      <w:r>
        <w:rPr>
          <w:rFonts w:ascii="Times New Roman"/>
          <w:b w:val="false"/>
          <w:i w:val="false"/>
          <w:color w:val="000000"/>
          <w:sz w:val="28"/>
        </w:rPr>
        <w:t xml:space="preserve">     2) Қамқорлық кеңесiне баласына анасының келмей жүргендiгiн </w:t>
      </w:r>
    </w:p>
    <w:p>
      <w:pPr>
        <w:spacing w:after="0"/>
        <w:ind w:left="0"/>
        <w:jc w:val="both"/>
      </w:pPr>
      <w:r>
        <w:rPr>
          <w:rFonts w:ascii="Times New Roman"/>
          <w:b w:val="false"/>
          <w:i w:val="false"/>
          <w:color w:val="000000"/>
          <w:sz w:val="28"/>
        </w:rPr>
        <w:t>хабарлайды.".</w:t>
      </w:r>
    </w:p>
    <w:p>
      <w:pPr>
        <w:spacing w:after="0"/>
        <w:ind w:left="0"/>
        <w:jc w:val="both"/>
      </w:pPr>
      <w:r>
        <w:rPr>
          <w:rFonts w:ascii="Times New Roman"/>
          <w:b w:val="false"/>
          <w:i w:val="false"/>
          <w:color w:val="000000"/>
          <w:sz w:val="28"/>
        </w:rPr>
        <w:t xml:space="preserve">     Көрсетiлген Бұйрықпен бекiтiлген Балалар үйiне балаларды қабылдаудың </w:t>
      </w:r>
    </w:p>
    <w:p>
      <w:pPr>
        <w:spacing w:after="0"/>
        <w:ind w:left="0"/>
        <w:jc w:val="both"/>
      </w:pPr>
      <w:r>
        <w:rPr>
          <w:rFonts w:ascii="Times New Roman"/>
          <w:b w:val="false"/>
          <w:i w:val="false"/>
          <w:color w:val="000000"/>
          <w:sz w:val="28"/>
        </w:rPr>
        <w:t>және одан шығарудың ережелерінде:</w:t>
      </w:r>
    </w:p>
    <w:p>
      <w:pPr>
        <w:spacing w:after="0"/>
        <w:ind w:left="0"/>
        <w:jc w:val="both"/>
      </w:pPr>
      <w:r>
        <w:rPr>
          <w:rFonts w:ascii="Times New Roman"/>
          <w:b w:val="false"/>
          <w:i w:val="false"/>
          <w:color w:val="000000"/>
          <w:sz w:val="28"/>
        </w:rPr>
        <w:t>     1 тармақ 10) тармақшамен келесi мазмұнда толықтырылсын:</w:t>
      </w:r>
    </w:p>
    <w:p>
      <w:pPr>
        <w:spacing w:after="0"/>
        <w:ind w:left="0"/>
        <w:jc w:val="both"/>
      </w:pPr>
      <w:r>
        <w:rPr>
          <w:rFonts w:ascii="Times New Roman"/>
          <w:b w:val="false"/>
          <w:i w:val="false"/>
          <w:color w:val="000000"/>
          <w:sz w:val="28"/>
        </w:rPr>
        <w:t>     "10) некесiз жас аналардан туылған балалар.";</w:t>
      </w:r>
    </w:p>
    <w:p>
      <w:pPr>
        <w:spacing w:after="0"/>
        <w:ind w:left="0"/>
        <w:jc w:val="both"/>
      </w:pPr>
      <w:r>
        <w:rPr>
          <w:rFonts w:ascii="Times New Roman"/>
          <w:b w:val="false"/>
          <w:i w:val="false"/>
          <w:color w:val="000000"/>
          <w:sz w:val="28"/>
        </w:rPr>
        <w:t>     2 тармақ абзацпен келесi мазмұнда толықтырылсын: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"Некесiз жас аналардан туылған денi сау балалар перзентхананың психологi, бала болған жердiң бөлiм меңгерушiсi және перзентхананың бас дәрiгерiнiң қолы қойылған ауру тарихының үзiндiсiмен "Үмiт" бөлiмiне тiкелей қабылданады."; </w:t>
      </w:r>
      <w:r>
        <w:br/>
      </w:r>
      <w:r>
        <w:rPr>
          <w:rFonts w:ascii="Times New Roman"/>
          <w:b w:val="false"/>
          <w:i w:val="false"/>
          <w:color w:val="000000"/>
          <w:sz w:val="28"/>
        </w:rPr>
        <w:t xml:space="preserve">
      4 тармақ "сифилиспен" сөзi соңынан "(мерезбен), ЖҚТБ" сөздерiмен толықтырылсын; </w:t>
      </w:r>
      <w:r>
        <w:br/>
      </w:r>
      <w:r>
        <w:rPr>
          <w:rFonts w:ascii="Times New Roman"/>
          <w:b w:val="false"/>
          <w:i w:val="false"/>
          <w:color w:val="000000"/>
          <w:sz w:val="28"/>
        </w:rPr>
        <w:t xml:space="preserve">
      12 тармақ бiрiншi абзацпен келесі мазмұнда толықтырылсын: </w:t>
      </w:r>
      <w:r>
        <w:br/>
      </w:r>
      <w:r>
        <w:rPr>
          <w:rFonts w:ascii="Times New Roman"/>
          <w:b w:val="false"/>
          <w:i w:val="false"/>
          <w:color w:val="000000"/>
          <w:sz w:val="28"/>
        </w:rPr>
        <w:t xml:space="preserve">
      "Балалар өз жан ұясына қайтарылғанда, әлеуметтік қамсыздандыру немесе </w:t>
      </w:r>
    </w:p>
    <w:bookmarkStart w:name="z4"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білім жүйесіндегі интернат ұйымдарына, оның ішінде отбасылық үлгілі </w:t>
      </w:r>
    </w:p>
    <w:p>
      <w:pPr>
        <w:spacing w:after="0"/>
        <w:ind w:left="0"/>
        <w:jc w:val="both"/>
      </w:pPr>
      <w:r>
        <w:rPr>
          <w:rFonts w:ascii="Times New Roman"/>
          <w:b w:val="false"/>
          <w:i w:val="false"/>
          <w:color w:val="000000"/>
          <w:sz w:val="28"/>
        </w:rPr>
        <w:t xml:space="preserve">Балалар ауылына ауыстырылғанда, асырауға берілгенде Балалар үйінен </w:t>
      </w:r>
    </w:p>
    <w:p>
      <w:pPr>
        <w:spacing w:after="0"/>
        <w:ind w:left="0"/>
        <w:jc w:val="both"/>
      </w:pPr>
      <w:r>
        <w:rPr>
          <w:rFonts w:ascii="Times New Roman"/>
          <w:b w:val="false"/>
          <w:i w:val="false"/>
          <w:color w:val="000000"/>
          <w:sz w:val="28"/>
        </w:rPr>
        <w:t>шығарылады.";</w:t>
      </w:r>
    </w:p>
    <w:p>
      <w:pPr>
        <w:spacing w:after="0"/>
        <w:ind w:left="0"/>
        <w:jc w:val="both"/>
      </w:pPr>
      <w:r>
        <w:rPr>
          <w:rFonts w:ascii="Times New Roman"/>
          <w:b w:val="false"/>
          <w:i w:val="false"/>
          <w:color w:val="000000"/>
          <w:sz w:val="28"/>
        </w:rPr>
        <w:t>     16 тармақпен келесi мазмұнда толықтырылсын:</w:t>
      </w:r>
    </w:p>
    <w:p>
      <w:pPr>
        <w:spacing w:after="0"/>
        <w:ind w:left="0"/>
        <w:jc w:val="both"/>
      </w:pPr>
      <w:r>
        <w:rPr>
          <w:rFonts w:ascii="Times New Roman"/>
          <w:b w:val="false"/>
          <w:i w:val="false"/>
          <w:color w:val="000000"/>
          <w:sz w:val="28"/>
        </w:rPr>
        <w:t xml:space="preserve">     "16. Балалар ауылына балалар, 6 айлық жасынан бастап, </w:t>
      </w:r>
    </w:p>
    <w:p>
      <w:pPr>
        <w:spacing w:after="0"/>
        <w:ind w:left="0"/>
        <w:jc w:val="both"/>
      </w:pPr>
      <w:r>
        <w:rPr>
          <w:rFonts w:ascii="Times New Roman"/>
          <w:b w:val="false"/>
          <w:i w:val="false"/>
          <w:color w:val="000000"/>
          <w:sz w:val="28"/>
        </w:rPr>
        <w:t xml:space="preserve">сауықтырылғаннан және қандай да болмасын анықталмаған перинаталдық </w:t>
      </w:r>
    </w:p>
    <w:p>
      <w:pPr>
        <w:spacing w:after="0"/>
        <w:ind w:left="0"/>
        <w:jc w:val="both"/>
      </w:pPr>
      <w:r>
        <w:rPr>
          <w:rFonts w:ascii="Times New Roman"/>
          <w:b w:val="false"/>
          <w:i w:val="false"/>
          <w:color w:val="000000"/>
          <w:sz w:val="28"/>
        </w:rPr>
        <w:t xml:space="preserve">зақымдарын, туа бiткен немесе тұқым қуу ауруларын жоққа шығарғаннан кейiн </w:t>
      </w:r>
    </w:p>
    <w:p>
      <w:pPr>
        <w:spacing w:after="0"/>
        <w:ind w:left="0"/>
        <w:jc w:val="both"/>
      </w:pPr>
      <w:r>
        <w:rPr>
          <w:rFonts w:ascii="Times New Roman"/>
          <w:b w:val="false"/>
          <w:i w:val="false"/>
          <w:color w:val="000000"/>
          <w:sz w:val="28"/>
        </w:rPr>
        <w:t>ауыстырылады.";</w:t>
      </w:r>
    </w:p>
    <w:p>
      <w:pPr>
        <w:spacing w:after="0"/>
        <w:ind w:left="0"/>
        <w:jc w:val="both"/>
      </w:pPr>
      <w:r>
        <w:rPr>
          <w:rFonts w:ascii="Times New Roman"/>
          <w:b w:val="false"/>
          <w:i w:val="false"/>
          <w:color w:val="000000"/>
          <w:sz w:val="28"/>
        </w:rPr>
        <w:t xml:space="preserve">     Көрсетiлген Бұйрықпен бекiтiлген Балалар үйiнiң медициналық, </w:t>
      </w:r>
    </w:p>
    <w:p>
      <w:pPr>
        <w:spacing w:after="0"/>
        <w:ind w:left="0"/>
        <w:jc w:val="both"/>
      </w:pPr>
      <w:r>
        <w:rPr>
          <w:rFonts w:ascii="Times New Roman"/>
          <w:b w:val="false"/>
          <w:i w:val="false"/>
          <w:color w:val="000000"/>
          <w:sz w:val="28"/>
        </w:rPr>
        <w:t xml:space="preserve">педагогикалық, аспазшылық персоналының штаттық норма мөлшерінде (ұсыныс </w:t>
      </w:r>
    </w:p>
    <w:p>
      <w:pPr>
        <w:spacing w:after="0"/>
        <w:ind w:left="0"/>
        <w:jc w:val="both"/>
      </w:pPr>
      <w:r>
        <w:rPr>
          <w:rFonts w:ascii="Times New Roman"/>
          <w:b w:val="false"/>
          <w:i w:val="false"/>
          <w:color w:val="000000"/>
          <w:sz w:val="28"/>
        </w:rPr>
        <w:t>ретiнде):</w:t>
      </w:r>
    </w:p>
    <w:p>
      <w:pPr>
        <w:spacing w:after="0"/>
        <w:ind w:left="0"/>
        <w:jc w:val="both"/>
      </w:pPr>
      <w:r>
        <w:rPr>
          <w:rFonts w:ascii="Times New Roman"/>
          <w:b w:val="false"/>
          <w:i w:val="false"/>
          <w:color w:val="000000"/>
          <w:sz w:val="28"/>
        </w:rPr>
        <w:t>     11 тармақ 3) тармақшамен келесi мазмұнда толықтырылсын:</w:t>
      </w:r>
    </w:p>
    <w:p>
      <w:pPr>
        <w:spacing w:after="0"/>
        <w:ind w:left="0"/>
        <w:jc w:val="both"/>
      </w:pPr>
      <w:r>
        <w:rPr>
          <w:rFonts w:ascii="Times New Roman"/>
          <w:b w:val="false"/>
          <w:i w:val="false"/>
          <w:color w:val="000000"/>
          <w:sz w:val="28"/>
        </w:rPr>
        <w:t>     "Үмiт" бөлiмiнде (тобында) 0,5 лауазым."</w:t>
      </w:r>
    </w:p>
    <w:p>
      <w:pPr>
        <w:spacing w:after="0"/>
        <w:ind w:left="0"/>
        <w:jc w:val="both"/>
      </w:pPr>
      <w:r>
        <w:rPr>
          <w:rFonts w:ascii="Times New Roman"/>
          <w:b w:val="false"/>
          <w:i w:val="false"/>
          <w:color w:val="000000"/>
          <w:sz w:val="28"/>
        </w:rPr>
        <w:t>     15-1 тармақпен келесi мазмұнда толықтырылсын:</w:t>
      </w:r>
    </w:p>
    <w:p>
      <w:pPr>
        <w:spacing w:after="0"/>
        <w:ind w:left="0"/>
        <w:jc w:val="both"/>
      </w:pPr>
      <w:r>
        <w:rPr>
          <w:rFonts w:ascii="Times New Roman"/>
          <w:b w:val="false"/>
          <w:i w:val="false"/>
          <w:color w:val="000000"/>
          <w:sz w:val="28"/>
        </w:rPr>
        <w:t>     "Ұйымға 1,0 лауазым музыка қызметкерi тағайындалады.".</w:t>
      </w:r>
    </w:p>
    <w:p>
      <w:pPr>
        <w:spacing w:after="0"/>
        <w:ind w:left="0"/>
        <w:jc w:val="both"/>
      </w:pPr>
      <w:r>
        <w:rPr>
          <w:rFonts w:ascii="Times New Roman"/>
          <w:b w:val="false"/>
          <w:i w:val="false"/>
          <w:color w:val="000000"/>
          <w:sz w:val="28"/>
        </w:rPr>
        <w:t xml:space="preserve">     2. Облыстық, Алматы және Астана қалалық денсаулық сақтау </w:t>
      </w:r>
    </w:p>
    <w:p>
      <w:pPr>
        <w:spacing w:after="0"/>
        <w:ind w:left="0"/>
        <w:jc w:val="both"/>
      </w:pPr>
      <w:r>
        <w:rPr>
          <w:rFonts w:ascii="Times New Roman"/>
          <w:b w:val="false"/>
          <w:i w:val="false"/>
          <w:color w:val="000000"/>
          <w:sz w:val="28"/>
        </w:rPr>
        <w:t xml:space="preserve">басқармаларының (департаменттерiнiң), сонымен қатар Балалар үйлерiнiң </w:t>
      </w:r>
    </w:p>
    <w:p>
      <w:pPr>
        <w:spacing w:after="0"/>
        <w:ind w:left="0"/>
        <w:jc w:val="both"/>
      </w:pPr>
      <w:r>
        <w:rPr>
          <w:rFonts w:ascii="Times New Roman"/>
          <w:b w:val="false"/>
          <w:i w:val="false"/>
          <w:color w:val="000000"/>
          <w:sz w:val="28"/>
        </w:rPr>
        <w:t>басшылары:</w:t>
      </w:r>
    </w:p>
    <w:p>
      <w:pPr>
        <w:spacing w:after="0"/>
        <w:ind w:left="0"/>
        <w:jc w:val="both"/>
      </w:pPr>
      <w:r>
        <w:rPr>
          <w:rFonts w:ascii="Times New Roman"/>
          <w:b w:val="false"/>
          <w:i w:val="false"/>
          <w:color w:val="000000"/>
          <w:sz w:val="28"/>
        </w:rPr>
        <w:t>     1) осы бұйрықты басшылыққа алсын және мiндеттi түрде орындасын;</w:t>
      </w:r>
    </w:p>
    <w:p>
      <w:pPr>
        <w:spacing w:after="0"/>
        <w:ind w:left="0"/>
        <w:jc w:val="both"/>
      </w:pPr>
      <w:r>
        <w:rPr>
          <w:rFonts w:ascii="Times New Roman"/>
          <w:b w:val="false"/>
          <w:i w:val="false"/>
          <w:color w:val="000000"/>
          <w:sz w:val="28"/>
        </w:rPr>
        <w:t>     2) Балалар үйiнiң құрамын осы бұйрыққа сәйкес қайта ұйымдастырсын.</w:t>
      </w:r>
    </w:p>
    <w:p>
      <w:pPr>
        <w:spacing w:after="0"/>
        <w:ind w:left="0"/>
        <w:jc w:val="both"/>
      </w:pPr>
      <w:r>
        <w:rPr>
          <w:rFonts w:ascii="Times New Roman"/>
          <w:b w:val="false"/>
          <w:i w:val="false"/>
          <w:color w:val="000000"/>
          <w:sz w:val="28"/>
        </w:rPr>
        <w:t xml:space="preserve">     3. Осы бұйрықтың орындалуын бақылау Вице-Министр А. Айдархановқа </w:t>
      </w:r>
    </w:p>
    <w:p>
      <w:pPr>
        <w:spacing w:after="0"/>
        <w:ind w:left="0"/>
        <w:jc w:val="both"/>
      </w:pPr>
      <w:r>
        <w:rPr>
          <w:rFonts w:ascii="Times New Roman"/>
          <w:b w:val="false"/>
          <w:i w:val="false"/>
          <w:color w:val="000000"/>
          <w:sz w:val="28"/>
        </w:rPr>
        <w:t>жүктелсiн.</w:t>
      </w:r>
    </w:p>
    <w:p>
      <w:pPr>
        <w:spacing w:after="0"/>
        <w:ind w:left="0"/>
        <w:jc w:val="both"/>
      </w:pPr>
      <w:r>
        <w:rPr>
          <w:rFonts w:ascii="Times New Roman"/>
          <w:b w:val="false"/>
          <w:i w:val="false"/>
          <w:color w:val="000000"/>
          <w:sz w:val="28"/>
        </w:rPr>
        <w:t>     4. Осы бұйрық мемлекеттiк тiркеуден өткен күннен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Омарбекова А.Т.</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