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1e94" w14:textId="4ea1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 өнімдерді өндіретін ұйымдарда акциздік қосындарды ұйымдастыру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министрінің 2002 жылғы 6 мамырдағы N 483 бұйрығы. Қазақстан Республикасы Әділет министрлігінде 2002 жылғы 31 мамырда тіркелді. Тіркеу N 1869. Күші жойылды - ҚР Қаржы министрлігі Салық комитетінің 2007.05.10. N 289 (алғашқы ресми жарияланған күнінен бастап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Күші жойылды - ҚР Қаржы министрлігі Салық комитетінің 2007.05.10. N  </w:t>
      </w:r>
      <w:r>
        <w:rPr>
          <w:rFonts w:ascii="Times New Roman"/>
          <w:b w:val="false"/>
          <w:i w:val="false"/>
          <w:color w:val="000000"/>
          <w:sz w:val="28"/>
        </w:rPr>
        <w:t xml:space="preserve">289 </w:t>
      </w:r>
      <w:r>
        <w:rPr>
          <w:rFonts w:ascii="Times New Roman"/>
          <w:b w:val="false"/>
          <w:i/>
          <w:color w:val="800000"/>
          <w:sz w:val="28"/>
        </w:rPr>
        <w:t xml:space="preserve"> (алғашқы ресми жарияланған күнінен бастап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xml:space="preserve">      Акцизделетін өнімнің өндірілуі мен айналымы саласындағы бақылауды күшейту, сондай-ақ салықтар мен басқа да міндетті төлемдердің бюджетке толық және дер кезінде түсуін қамтамасыз ету мақсатында БҰЙЫРАМЫН:  </w:t>
      </w:r>
      <w:r>
        <w:br/>
      </w:r>
      <w:r>
        <w:rPr>
          <w:rFonts w:ascii="Times New Roman"/>
          <w:b w:val="false"/>
          <w:i w:val="false"/>
          <w:color w:val="000000"/>
          <w:sz w:val="28"/>
        </w:rPr>
        <w:t xml:space="preserve">
      1. Акцизделетін өнімді өндіретін ұйымдарда акциздік қосындарды ұйымдастырудың қоса беріліп отырған Ережелері бекітілсін.  </w:t>
      </w:r>
      <w:r>
        <w:br/>
      </w:r>
      <w:r>
        <w:rPr>
          <w:rFonts w:ascii="Times New Roman"/>
          <w:b w:val="false"/>
          <w:i w:val="false"/>
          <w:color w:val="000000"/>
          <w:sz w:val="28"/>
        </w:rPr>
        <w:t xml:space="preserve">
      2. "Акцизделетін өнімдерді өндіретін ұйымдардағы акциздік қосындар туралы Ережелерді бекіту туралы" Қазақстан Республикасы Мемлекеттік кіріс министрінің 1999 жылғы 9 сәуірдегі N  </w:t>
      </w:r>
      <w:r>
        <w:rPr>
          <w:rFonts w:ascii="Times New Roman"/>
          <w:b w:val="false"/>
          <w:i w:val="false"/>
          <w:color w:val="000000"/>
          <w:sz w:val="28"/>
        </w:rPr>
        <w:t xml:space="preserve">217 </w:t>
      </w:r>
      <w:r>
        <w:rPr>
          <w:rFonts w:ascii="Times New Roman"/>
          <w:b w:val="false"/>
          <w:i w:val="false"/>
          <w:color w:val="000000"/>
          <w:sz w:val="28"/>
        </w:rPr>
        <w:t xml:space="preserve">, "Этил спирті мен алкоголь өнімін өндіретін ұйымдардағы акциздік қосындар туралы Ережеге өзгертулер мен толықтырулар енгізу туралы" 1999 жылғы 20 қыркүйектегі N  </w:t>
      </w:r>
      <w:r>
        <w:rPr>
          <w:rFonts w:ascii="Times New Roman"/>
          <w:b w:val="false"/>
          <w:i w:val="false"/>
          <w:color w:val="000000"/>
          <w:sz w:val="28"/>
        </w:rPr>
        <w:t xml:space="preserve">1163 </w:t>
      </w:r>
      <w:r>
        <w:rPr>
          <w:rFonts w:ascii="Times New Roman"/>
          <w:b w:val="false"/>
          <w:i w:val="false"/>
          <w:color w:val="000000"/>
          <w:sz w:val="28"/>
        </w:rPr>
        <w:t xml:space="preserve"> бұйрықтарының күші жойылды деп танылсын.  </w:t>
      </w:r>
      <w:r>
        <w:br/>
      </w:r>
      <w:r>
        <w:rPr>
          <w:rFonts w:ascii="Times New Roman"/>
          <w:b w:val="false"/>
          <w:i w:val="false"/>
          <w:color w:val="000000"/>
          <w:sz w:val="28"/>
        </w:rPr>
        <w:t xml:space="preserve">
      3. Қазақстан Республикасы Мемлекеттік кіріс министрлігінің Акцизделетін өнімнің өндірілуі мен айналымын мемлекеттік бақылау жөніндегі комитетке (Ғ.А. Толқымбаевқа):  </w:t>
      </w:r>
      <w:r>
        <w:br/>
      </w:r>
      <w:r>
        <w:rPr>
          <w:rFonts w:ascii="Times New Roman"/>
          <w:b w:val="false"/>
          <w:i w:val="false"/>
          <w:color w:val="000000"/>
          <w:sz w:val="28"/>
        </w:rPr>
        <w:t xml:space="preserve">
      Қазақстан Республикасының Әділет министрлігінде осы бұйрықтың мемлекеттік тіркелуін қамтамасыз етсін;  </w:t>
      </w:r>
      <w:r>
        <w:br/>
      </w:r>
      <w:r>
        <w:rPr>
          <w:rFonts w:ascii="Times New Roman"/>
          <w:b w:val="false"/>
          <w:i w:val="false"/>
          <w:color w:val="000000"/>
          <w:sz w:val="28"/>
        </w:rPr>
        <w:t xml:space="preserve">
      мемлекеттік тіркеуден өткен соң осы бұйрықты Акцизделетін өнімнің өндірілуі мен айналымын мемлекеттік бақылау жөніндегі комитеттің аумақтық басқармаларына жеткізсін.  </w:t>
      </w:r>
      <w:r>
        <w:br/>
      </w:r>
      <w:r>
        <w:rPr>
          <w:rFonts w:ascii="Times New Roman"/>
          <w:b w:val="false"/>
          <w:i w:val="false"/>
          <w:color w:val="000000"/>
          <w:sz w:val="28"/>
        </w:rPr>
        <w:t xml:space="preserve">
      4. Персоналмен жұмыс істеу жөніндегі департаментке (С.К. Елшібековке) Қазақстан Республикасының Әділет министрлігінде мемлекеттік тіркеуден өткен соң:  </w:t>
      </w:r>
      <w:r>
        <w:br/>
      </w:r>
      <w:r>
        <w:rPr>
          <w:rFonts w:ascii="Times New Roman"/>
          <w:b w:val="false"/>
          <w:i w:val="false"/>
          <w:color w:val="000000"/>
          <w:sz w:val="28"/>
        </w:rPr>
        <w:t xml:space="preserve">
      осы бұйрық облыстық салық комитеттері мен Астана және Алматы қалаларының салық комитеттеріне дейін жеткізілсін; </w:t>
      </w:r>
      <w:r>
        <w:br/>
      </w:r>
      <w:r>
        <w:rPr>
          <w:rFonts w:ascii="Times New Roman"/>
          <w:b w:val="false"/>
          <w:i w:val="false"/>
          <w:color w:val="000000"/>
          <w:sz w:val="28"/>
        </w:rPr>
        <w:t xml:space="preserve">
      осы бұйрықтың бұқаралық ақпарат құралдарының ресми басылымдарында жариялануын қамтамасыз етсін. </w:t>
      </w:r>
      <w:r>
        <w:br/>
      </w:r>
      <w:r>
        <w:rPr>
          <w:rFonts w:ascii="Times New Roman"/>
          <w:b w:val="false"/>
          <w:i w:val="false"/>
          <w:color w:val="000000"/>
          <w:sz w:val="28"/>
        </w:rPr>
        <w:t xml:space="preserve">
      5. Облыстар мен Астана және Алматы қалаларының салық комитеттерінің басшылары акцизделетін өнімді өндіретін ұйымдарда акциздік қосындардың жұмысын ұйымдастырсын. </w:t>
      </w:r>
      <w:r>
        <w:br/>
      </w:r>
      <w:r>
        <w:rPr>
          <w:rFonts w:ascii="Times New Roman"/>
          <w:b w:val="false"/>
          <w:i w:val="false"/>
          <w:color w:val="000000"/>
          <w:sz w:val="28"/>
        </w:rPr>
        <w:t xml:space="preserve">
      6. Осы бұйрықтың орындалуын бақылау Қазақстан Республикасы Мемлекеттік кіріс Вице-Министрі К.Ә. Нұрпейісовке жүктелсін. </w:t>
      </w:r>
      <w:r>
        <w:br/>
      </w:r>
      <w:r>
        <w:rPr>
          <w:rFonts w:ascii="Times New Roman"/>
          <w:b w:val="false"/>
          <w:i w:val="false"/>
          <w:color w:val="000000"/>
          <w:sz w:val="28"/>
        </w:rPr>
        <w:t xml:space="preserve">
      7. Осы бұйрық мемлекеттік тіркеуден өткен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2002 жылғы 6 мамырдағы     </w:t>
      </w:r>
      <w:r>
        <w:br/>
      </w:r>
      <w:r>
        <w:rPr>
          <w:rFonts w:ascii="Times New Roman"/>
          <w:b w:val="false"/>
          <w:i w:val="false"/>
          <w:color w:val="000000"/>
          <w:sz w:val="28"/>
        </w:rPr>
        <w:t xml:space="preserve">
N 483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Акцизделетін өнімдерді өндіретін </w:t>
      </w:r>
      <w:r>
        <w:br/>
      </w:r>
      <w:r>
        <w:rPr>
          <w:rFonts w:ascii="Times New Roman"/>
          <w:b w:val="false"/>
          <w:i w:val="false"/>
          <w:color w:val="000000"/>
          <w:sz w:val="28"/>
        </w:rPr>
        <w:t>
</w:t>
      </w:r>
      <w:r>
        <w:rPr>
          <w:rFonts w:ascii="Times New Roman"/>
          <w:b/>
          <w:i w:val="false"/>
          <w:color w:val="000080"/>
          <w:sz w:val="28"/>
        </w:rPr>
        <w:t xml:space="preserve">ұйымдарда акциздік қосындарды </w:t>
      </w:r>
      <w:r>
        <w:br/>
      </w:r>
      <w:r>
        <w:rPr>
          <w:rFonts w:ascii="Times New Roman"/>
          <w:b w:val="false"/>
          <w:i w:val="false"/>
          <w:color w:val="000000"/>
          <w:sz w:val="28"/>
        </w:rPr>
        <w:t>
</w:t>
      </w:r>
      <w:r>
        <w:rPr>
          <w:rFonts w:ascii="Times New Roman"/>
          <w:b/>
          <w:i w:val="false"/>
          <w:color w:val="000080"/>
          <w:sz w:val="28"/>
        </w:rPr>
        <w:t xml:space="preserve">ұйымдастыру Ережелері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 Қазақстан Республикасының "Бюджетке түсетін салықтар мен басқа да міндетті төлемдері туралы" 2001 жылғы 12 маусымдағы  </w:t>
      </w:r>
      <w:r>
        <w:rPr>
          <w:rFonts w:ascii="Times New Roman"/>
          <w:b w:val="false"/>
          <w:i w:val="false"/>
          <w:color w:val="000000"/>
          <w:sz w:val="28"/>
        </w:rPr>
        <w:t xml:space="preserve">Кодексіне </w:t>
      </w:r>
      <w:r>
        <w:rPr>
          <w:rFonts w:ascii="Times New Roman"/>
          <w:b w:val="false"/>
          <w:i w:val="false"/>
          <w:color w:val="000000"/>
          <w:sz w:val="28"/>
        </w:rPr>
        <w:t xml:space="preserve"> (Салық Кодексіне) сәйкес әзірленген және акциздік қосындарды құру тәртібі мен олардың қызметін ұйымдастыруды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Акцизделетін өнімдерді өндіретін ұйымдар аумағында өндіруші-ұйым орналасқан тиісті салық комитетінің басшысы акциздік қосындарды ұйымдастырады.  </w:t>
      </w:r>
      <w:r>
        <w:br/>
      </w:r>
      <w:r>
        <w:rPr>
          <w:rFonts w:ascii="Times New Roman"/>
          <w:b w:val="false"/>
          <w:i w:val="false"/>
          <w:color w:val="000000"/>
          <w:sz w:val="28"/>
        </w:rPr>
        <w:t xml:space="preserve">
      2. Мұнай өңдеуші зауыттарда акциздік қосындарды облыстық салық комитеттері Қазақстан Республикасы Мемлекеттік Кіріс министрлігінің Акцизделетін өнімнің өндірісі мен айналымын мемлекеттік бақылау жөніндегі комитетінің аумақтық басқармаларымен бірлесіп ұйымдастырады.  </w:t>
      </w:r>
      <w:r>
        <w:br/>
      </w:r>
      <w:r>
        <w:rPr>
          <w:rFonts w:ascii="Times New Roman"/>
          <w:b w:val="false"/>
          <w:i w:val="false"/>
          <w:color w:val="000000"/>
          <w:sz w:val="28"/>
        </w:rPr>
        <w:t xml:space="preserve">
      3. Акциздік қосын құралып, ал оның жұмыс регламенті, аумағында акциздік өнімдерді өндіретін ұйым орналасқан облыстық, Астана және Алматы қалаларының салық комитеті басшысының Қазақстан Республикасы Мемлекеттік Кіріс министрлігінің Алкоголь өнімінің өндірісі мен айналымын мемлекеттік бақылау жөніндегі комитетінің аумақтық басқармасының басшысымен бірлесіп шығарған бұйрығымен бекітіледі.  </w:t>
      </w:r>
      <w:r>
        <w:br/>
      </w:r>
      <w:r>
        <w:rPr>
          <w:rFonts w:ascii="Times New Roman"/>
          <w:b w:val="false"/>
          <w:i w:val="false"/>
          <w:color w:val="000000"/>
          <w:sz w:val="28"/>
        </w:rPr>
        <w:t xml:space="preserve">
      4. Акцизделетін қосындардың құрамы барлық аймақтағы (облыстағы) салық комитеті құрамынан, ал мұнай өңдеуші зауыттарда, сондай-ақ Қазақстан Республикасы Мемлекеттік кіріс министрлігінің Акцизделетін өнімінің өндірісі мен айналымын мемлекеттік бақылау жөніндегі комитетінің тиісті аумақтық басқармасы қызметкерлерінен жасақталады.  </w:t>
      </w:r>
      <w:r>
        <w:br/>
      </w:r>
      <w:r>
        <w:rPr>
          <w:rFonts w:ascii="Times New Roman"/>
          <w:b w:val="false"/>
          <w:i w:val="false"/>
          <w:color w:val="000000"/>
          <w:sz w:val="28"/>
        </w:rPr>
        <w:t xml:space="preserve">
      Акциздік қосындардың құрамы үш адамнан аспауы керек.  </w:t>
      </w:r>
      <w:r>
        <w:br/>
      </w:r>
      <w:r>
        <w:rPr>
          <w:rFonts w:ascii="Times New Roman"/>
          <w:b w:val="false"/>
          <w:i w:val="false"/>
          <w:color w:val="000000"/>
          <w:sz w:val="28"/>
        </w:rPr>
        <w:t xml:space="preserve">
      Акциздік қосынның жұмыс істеу уақыты акцизделетін өндіруші - ұйым жұмыс уақытына дағдыланады.  </w:t>
      </w:r>
      <w:r>
        <w:br/>
      </w:r>
      <w:r>
        <w:rPr>
          <w:rFonts w:ascii="Times New Roman"/>
          <w:b w:val="false"/>
          <w:i w:val="false"/>
          <w:color w:val="000000"/>
          <w:sz w:val="28"/>
        </w:rPr>
        <w:t xml:space="preserve">
      5. Акциздік қосынға оперативтік басшылық жасауды оның қызметкерлерінің жұмысына күнделікті бақылауды әрі оның қызметін үйлестіруді облыстық салық комитетінің басшысы мен Қазақстан Республикасы Мемлекеттік Кіріс министрлігінің Акцизделетін өнімінің өндірісі мен айналымын мемлекеттік бақылау жөніндегі комитетінің аумақтық басқармасының басшысы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Акцизделетін өнімдерді өндіретін  </w:t>
      </w:r>
      <w:r>
        <w:br/>
      </w:r>
      <w:r>
        <w:rPr>
          <w:rFonts w:ascii="Times New Roman"/>
          <w:b w:val="false"/>
          <w:i w:val="false"/>
          <w:color w:val="000000"/>
          <w:sz w:val="28"/>
        </w:rPr>
        <w:t>
</w:t>
      </w:r>
      <w:r>
        <w:rPr>
          <w:rFonts w:ascii="Times New Roman"/>
          <w:b/>
          <w:i w:val="false"/>
          <w:color w:val="000080"/>
          <w:sz w:val="28"/>
        </w:rPr>
        <w:t xml:space="preserve">ұйымдарда акциздік қосынды  </w:t>
      </w:r>
      <w:r>
        <w:br/>
      </w:r>
      <w:r>
        <w:rPr>
          <w:rFonts w:ascii="Times New Roman"/>
          <w:b w:val="false"/>
          <w:i w:val="false"/>
          <w:color w:val="000000"/>
          <w:sz w:val="28"/>
        </w:rPr>
        <w:t>
</w:t>
      </w:r>
      <w:r>
        <w:rPr>
          <w:rFonts w:ascii="Times New Roman"/>
          <w:b/>
          <w:i w:val="false"/>
          <w:color w:val="000080"/>
          <w:sz w:val="28"/>
        </w:rPr>
        <w:t xml:space="preserve">ұйымдастыру </w:t>
      </w:r>
    </w:p>
    <w:p>
      <w:pPr>
        <w:spacing w:after="0"/>
        <w:ind w:left="0"/>
        <w:jc w:val="both"/>
      </w:pPr>
      <w:r>
        <w:rPr>
          <w:rFonts w:ascii="Times New Roman"/>
          <w:b w:val="false"/>
          <w:i w:val="false"/>
          <w:color w:val="000000"/>
          <w:sz w:val="28"/>
        </w:rPr>
        <w:t xml:space="preserve">       6. Акциздік қосынның орналасқан орнын оған жүктелген міндеттерді жүзеге асыру үшін акцизделетін өнімдерді өндіретін ұйым әкімшілігі тиісті салық комитетімен, ал мұнай өңдеу зауыттарда облыстық салық комитетімен және Қазақстан Республикасы Мемлекеттік Кіріс министрлігінің Акцизделетін өнімінің өндірісі мен айналымын мемлекеттік бақылау жөніндегі комитетінің аумақтық басқармасының келісімімен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Инспекторлардың қызметтері мен міндеттері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Акциздік қосынның қызметкері (бұдан әрі - инспектор) мыналарға бақылау жасауды жүзеге асыруға міндетті:  </w:t>
      </w:r>
      <w:r>
        <w:br/>
      </w:r>
      <w:r>
        <w:rPr>
          <w:rFonts w:ascii="Times New Roman"/>
          <w:b w:val="false"/>
          <w:i w:val="false"/>
          <w:color w:val="000000"/>
          <w:sz w:val="28"/>
        </w:rPr>
        <w:t xml:space="preserve">
      1) акцизделетін өнімнің іс жүзінде өндірілетін және сатылатын көлемдерінің осы өнімнің өндірілу және айналым декларациясының мәліметтерімен сәйкес келуіне;  </w:t>
      </w:r>
      <w:r>
        <w:br/>
      </w:r>
      <w:r>
        <w:rPr>
          <w:rFonts w:ascii="Times New Roman"/>
          <w:b w:val="false"/>
          <w:i w:val="false"/>
          <w:color w:val="000000"/>
          <w:sz w:val="28"/>
        </w:rPr>
        <w:t xml:space="preserve">
      2) акцизделетін өнімдерді сатуды реттейтін нормативтік құқықтық актілердің ережелерінің сақталуына;  </w:t>
      </w:r>
      <w:r>
        <w:br/>
      </w:r>
      <w:r>
        <w:rPr>
          <w:rFonts w:ascii="Times New Roman"/>
          <w:b w:val="false"/>
          <w:i w:val="false"/>
          <w:color w:val="000000"/>
          <w:sz w:val="28"/>
        </w:rPr>
        <w:t xml:space="preserve">
      3) лицензиялық тәртіп белгіленген қызметтің тиісті түрлеріне лицензияның болуына;  </w:t>
      </w:r>
      <w:r>
        <w:br/>
      </w:r>
      <w:r>
        <w:rPr>
          <w:rFonts w:ascii="Times New Roman"/>
          <w:b w:val="false"/>
          <w:i w:val="false"/>
          <w:color w:val="000000"/>
          <w:sz w:val="28"/>
        </w:rPr>
        <w:t xml:space="preserve">
      4) этил спирті және/немесе алкоголь өнімін өндіруші кәсіпорындар үшін - акцизделетін өнімдердің тек өлшеуіш аппараттар арқылы бөлінуіне және есепке алу приборлары арқылы өткізілуіне (құйылуына), сондай-ақ олардың пломбыланған түрде пайдалануына;  </w:t>
      </w:r>
      <w:r>
        <w:br/>
      </w:r>
      <w:r>
        <w:rPr>
          <w:rFonts w:ascii="Times New Roman"/>
          <w:b w:val="false"/>
          <w:i w:val="false"/>
          <w:color w:val="000000"/>
          <w:sz w:val="28"/>
        </w:rPr>
        <w:t xml:space="preserve">
      5) акциздік алым маркаларымен таңбалануына тиісті акциздік өнімнің сақталу шарттарына, пайдалануына және есепке алуына;  </w:t>
      </w:r>
      <w:r>
        <w:br/>
      </w:r>
      <w:r>
        <w:rPr>
          <w:rFonts w:ascii="Times New Roman"/>
          <w:b w:val="false"/>
          <w:i w:val="false"/>
          <w:color w:val="000000"/>
          <w:sz w:val="28"/>
        </w:rPr>
        <w:t xml:space="preserve">
      6) Акцизделетін өнімнің кейбір түріне қойылатын акциздер ставкаларын дұрыс қолдануына және бюджетке түсетін акциздердің уақытылы төленуіне.  </w:t>
      </w:r>
      <w:r>
        <w:br/>
      </w:r>
      <w:r>
        <w:rPr>
          <w:rFonts w:ascii="Times New Roman"/>
          <w:b w:val="false"/>
          <w:i w:val="false"/>
          <w:color w:val="000000"/>
          <w:sz w:val="28"/>
        </w:rPr>
        <w:t xml:space="preserve">
      8. Алға қойған міндеттерді шешу үшін акциздік қосынның инспекторы қолданыстағы заңнамамен белгіленген тәртіпте мынадай қызметтерді орындайды:  </w:t>
      </w:r>
      <w:r>
        <w:br/>
      </w:r>
      <w:r>
        <w:rPr>
          <w:rFonts w:ascii="Times New Roman"/>
          <w:b w:val="false"/>
          <w:i w:val="false"/>
          <w:color w:val="000000"/>
          <w:sz w:val="28"/>
        </w:rPr>
        <w:t xml:space="preserve">
      1) өз уәкілеттігінің шегінде, аумағында акциздік қосын орналасқан ұйымның басшысынан және басқа лауазымдық тұлғалардан тиісті мәліметтер мен анықтамаларды сұратады;  </w:t>
      </w:r>
      <w:r>
        <w:br/>
      </w:r>
      <w:r>
        <w:rPr>
          <w:rFonts w:ascii="Times New Roman"/>
          <w:b w:val="false"/>
          <w:i w:val="false"/>
          <w:color w:val="000000"/>
          <w:sz w:val="28"/>
        </w:rPr>
        <w:t xml:space="preserve">
      2) шаруашылық қызметіне араласу құқығынсыз акцизделетін өнімді өндіретін, сақтайтын және сататын ұйымдардың өндірістік, сауда және басқа жайларына қолданылып жүрген заңдарды сақтай отырып, тексеруді жүргізеді;  </w:t>
      </w:r>
      <w:r>
        <w:br/>
      </w:r>
      <w:r>
        <w:rPr>
          <w:rFonts w:ascii="Times New Roman"/>
          <w:b w:val="false"/>
          <w:i w:val="false"/>
          <w:color w:val="000000"/>
          <w:sz w:val="28"/>
        </w:rPr>
        <w:t xml:space="preserve">
      3) акцизделетін өнімді сатып алушылармен операцияларды жүзеге асырған кезде (олардың төлеу үшін есеп төлем құжаттарын ұсынған және олардың жөнелтілген өнім үшін басқа да есеп айырысуларды жүргізген жағдайларында) салық төлеушілердің тіркеу нөмірінің (СТН) растығын тексереді;  </w:t>
      </w:r>
      <w:r>
        <w:br/>
      </w:r>
      <w:r>
        <w:rPr>
          <w:rFonts w:ascii="Times New Roman"/>
          <w:b w:val="false"/>
          <w:i w:val="false"/>
          <w:color w:val="000000"/>
          <w:sz w:val="28"/>
        </w:rPr>
        <w:t xml:space="preserve">
      4) акциздік өнімді өндіруші ұйымдар акцизделетін өнімнің жекелеген түрлерін жөнелтуді жүзеге асыру кезінде берілген жүк жөнелту құжаттарының жинақтық тізілімін жасайды және есепке алады.  </w:t>
      </w:r>
      <w:r>
        <w:br/>
      </w:r>
      <w:r>
        <w:rPr>
          <w:rFonts w:ascii="Times New Roman"/>
          <w:b w:val="false"/>
          <w:i w:val="false"/>
          <w:color w:val="000000"/>
          <w:sz w:val="28"/>
        </w:rPr>
        <w:t xml:space="preserve">
      9. Акциздік қосынның инспекторы қолданыстағы заңнамамен белгіленген тәртіпте  </w:t>
      </w:r>
      <w:r>
        <w:br/>
      </w:r>
      <w:r>
        <w:rPr>
          <w:rFonts w:ascii="Times New Roman"/>
          <w:b w:val="false"/>
          <w:i w:val="false"/>
          <w:color w:val="000000"/>
          <w:sz w:val="28"/>
        </w:rPr>
        <w:t xml:space="preserve">
      1) апта сайын:  </w:t>
      </w:r>
      <w:r>
        <w:br/>
      </w:r>
      <w:r>
        <w:rPr>
          <w:rFonts w:ascii="Times New Roman"/>
          <w:b w:val="false"/>
          <w:i w:val="false"/>
          <w:color w:val="000000"/>
          <w:sz w:val="28"/>
        </w:rPr>
        <w:t xml:space="preserve">
      бухгалтерлік есепке алу мәліметтері негізінде акцизделетін өнімнің жекелеген түрлеріне іс жүзінде жөнелтілген көлемдері үшін акциздердің төлемдерін салыстыру жүргізеді;  </w:t>
      </w:r>
      <w:r>
        <w:br/>
      </w:r>
      <w:r>
        <w:rPr>
          <w:rFonts w:ascii="Times New Roman"/>
          <w:b w:val="false"/>
          <w:i w:val="false"/>
          <w:color w:val="000000"/>
          <w:sz w:val="28"/>
        </w:rPr>
        <w:t xml:space="preserve">
      мұнай өнімдерінің жекелеген түрлерінің жалпы сатылу көлемдерін акциздік ставкалары әртүрлі бензин (авиациялықтан басқа), дизель отыны, топтары бойынша сатылу көлемдерімен салыстырып тексеру жүргізеді;  </w:t>
      </w:r>
      <w:r>
        <w:br/>
      </w:r>
      <w:r>
        <w:rPr>
          <w:rFonts w:ascii="Times New Roman"/>
          <w:b w:val="false"/>
          <w:i w:val="false"/>
          <w:color w:val="000000"/>
          <w:sz w:val="28"/>
        </w:rPr>
        <w:t xml:space="preserve">
      өлшеуіш приборларда уәкілетті мемлекеттік орган орнатқан пломбылардың бүтіндігін тексереді;  </w:t>
      </w:r>
      <w:r>
        <w:br/>
      </w:r>
      <w:r>
        <w:rPr>
          <w:rFonts w:ascii="Times New Roman"/>
          <w:b w:val="false"/>
          <w:i w:val="false"/>
          <w:color w:val="000000"/>
          <w:sz w:val="28"/>
        </w:rPr>
        <w:t xml:space="preserve">
      2) кәсіпорын жұмыс істемеген немесе тоқтап тұрған жағдайда (жұмыс жасап тұрғанды есептемегенде) өнімнің дайын түрін шығару бойынша желісіне белгі салып, жабады; </w:t>
      </w:r>
      <w:r>
        <w:br/>
      </w:r>
      <w:r>
        <w:rPr>
          <w:rFonts w:ascii="Times New Roman"/>
          <w:b w:val="false"/>
          <w:i w:val="false"/>
          <w:color w:val="000000"/>
          <w:sz w:val="28"/>
        </w:rPr>
        <w:t xml:space="preserve">
      3) пломбаның немесе оның оттискісінің бұзылуы байқалған жағдайда ұйымның жауапты қызметкерінің - өндірушінің қатысуымен тиісті актіні жасайды және бұл жөнінде Қазақстан Республикасы Мемлекеттік Кіріс министрлігінің Акцизделетін өнімінің өндірісі мен айналымын мемлекеттік бақылау жөніндегі комитеттің аумақтық басқармасына кідіріссіз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Акциздік қосын инспекторларының жауапкершілігі </w:t>
      </w:r>
    </w:p>
    <w:p>
      <w:pPr>
        <w:spacing w:after="0"/>
        <w:ind w:left="0"/>
        <w:jc w:val="both"/>
      </w:pPr>
      <w:r>
        <w:rPr>
          <w:rFonts w:ascii="Times New Roman"/>
          <w:b w:val="false"/>
          <w:i w:val="false"/>
          <w:color w:val="000000"/>
          <w:sz w:val="28"/>
        </w:rPr>
        <w:t xml:space="preserve">      10. Өзінің міндетін дұрыс орындамағаны, заңсыз әрекеті немесе әрекетсіздігі үшін инспекторлар Қазақстан Республикасындағы заңнамаларға сәйкес жауапқа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