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a0c5" w14:textId="ed1a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бюджеттік сыныптаманы бекіту туралы" Қазақстан Республикасы Қаржы министрінің 1999 жылғы 30 желтоқсандағы N 715 бұйрығына N 73 өзгерiс пен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2002 жылғы 24 мамырдағы N 236 бұйрығы. Қазақстан Республикасының Әділет министрлігінде 2002 жылғы 12 маусымда тіркелді. Тіркеу N 1881. Күші жойылды - ҚР Экономика және бюджеттік жоспарлау министрінің 2005 жылғы 2 маусымдағы N 75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 туралы" Қазақстан Республикасының 1998 жылғы 24 наурыздағы Заңының 27 бабына жәнe Қазақстан Республикасы Үкiметiнiң 2004 жылғы 24 желтоқсандағы N 1362 "Қазақстан Республикасының Бірыңғай бюджеттiк сыныптамасын бекiту туралы" қаулысының қабылдануына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Бiрыңғай бюджеттiк сыныптамасын бекiту бойынша бұйрықтардың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күнiнен бастап қолданысқа енгiзiледi және 2005 жылғы 1 қаңтардан бастап қатынастарға әрекет етедi.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Экономика және бюджеттік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жоспарлау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75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Бiрыңғай бюджеттік сыныптамасын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бекiту бойынша бұйрық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Қазақстан Республикасы Қаржы министрінің 2002 жылғы 24 мамырдағы N 236 (тіркелген N 1881) "Қазақстан Республикасы Қаржы министрінің 1999 жылғы 30 желтоқсандағы N 715 "Бірыңғай бюджеттік сыныптаманы бекіту туралы бұйрығына N 73 өзгеріс пен толықтыру енгізу туралы" бұйрығы...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"Бiрыңғай бюджеттiк сыныптаманы бекiту туралы" Қазақстан Республикасы Қаржы министрiнiң 1999 жылғы 30 желтоқсандағы N 715 
</w:t>
      </w:r>
      <w:r>
        <w:rPr>
          <w:rFonts w:ascii="Times New Roman"/>
          <w:b w:val="false"/>
          <w:i w:val="false"/>
          <w:color w:val="000000"/>
          <w:sz w:val="28"/>
        </w:rPr>
        <w:t xml:space="preserve"> V991058_ </w:t>
      </w:r>
      <w:r>
        <w:rPr>
          <w:rFonts w:ascii="Times New Roman"/>
          <w:b w:val="false"/>
          <w:i w:val="false"/>
          <w:color w:val="000000"/>
          <w:sz w:val="28"/>
        </w:rPr>
        <w:t>
 бұйрығына мынадай өзгерiс пен толықтыру енгiзiлсiн: 
</w:t>
      </w:r>
      <w:r>
        <w:br/>
      </w:r>
      <w:r>
        <w:rPr>
          <w:rFonts w:ascii="Times New Roman"/>
          <w:b w:val="false"/>
          <w:i w:val="false"/>
          <w:color w:val="000000"/>
          <w:sz w:val="28"/>
        </w:rPr>
        <w:t>
      көрсетiлген бұйрықпен бекiтiлген Қазақстан Республикасының бiрыңғай бюджеттiк сыныптамасында: 
</w:t>
      </w:r>
      <w:r>
        <w:br/>
      </w:r>
      <w:r>
        <w:rPr>
          <w:rFonts w:ascii="Times New Roman"/>
          <w:b w:val="false"/>
          <w:i w:val="false"/>
          <w:color w:val="000000"/>
          <w:sz w:val="28"/>
        </w:rPr>
        <w:t>
      бюджет шығыстарының функционалдық сыныптамасында: 
</w:t>
      </w:r>
      <w:r>
        <w:br/>
      </w:r>
      <w:r>
        <w:rPr>
          <w:rFonts w:ascii="Times New Roman"/>
          <w:b w:val="false"/>
          <w:i w:val="false"/>
          <w:color w:val="000000"/>
          <w:sz w:val="28"/>
        </w:rPr>
        <w:t>
      8 "Мәдениет, спорт, туризм және ақпараттық кеңiстiк функционалдық тобының 3 "Ақпараттық кеңiстiк" iшкi функциясындағы 264 "Жергілiктi бюджеттен қаржыландырылатын қоғамдық қарым-қатынастар және iшкi саясатты талдау атқарушы органы" бағдарламалар әкiмшiсi мынадай мазмұндағы 037 бағдарламамен толықтырылсын: 
</w:t>
      </w:r>
      <w:r>
        <w:br/>
      </w:r>
      <w:r>
        <w:rPr>
          <w:rFonts w:ascii="Times New Roman"/>
          <w:b w:val="false"/>
          <w:i w:val="false"/>
          <w:color w:val="000000"/>
          <w:sz w:val="28"/>
        </w:rPr>
        <w:t>
      "037 Жергілiктi деңгейде "Қазақстан-2030" Стратегиясын насихаттау жөнiнде тәжiрибелiк және ғылыми-әдiстемелiк iс-шаралар ұйымдастыру"; 
</w:t>
      </w:r>
      <w:r>
        <w:br/>
      </w:r>
      <w:r>
        <w:rPr>
          <w:rFonts w:ascii="Times New Roman"/>
          <w:b w:val="false"/>
          <w:i w:val="false"/>
          <w:color w:val="000000"/>
          <w:sz w:val="28"/>
        </w:rPr>
        <w:t>
      10 "Ауыл, су, орман, балық шаруашылығы және қоршаған ортаны қорғау" функционалдық тобының 5 "Қоршаған ортаны қорғау" iшкi функциясындағы 105 "Әкiм аппараты" бағдарламалар әкiмшiсi бойынша 034 "Жергiлiктi деңгейде қоршаған ортаны қорғауды ұйымдастыруы бағдарламасындағы 030 "Облыстық (қалалық) қоршаған ортаны қорғау қоры" кiшi бағдарламасы бойынша "Қолданылу мерзiмiнiң аяқталуы" бағанындағы "01.05.02" деген сандар "01.07.02" деген сандарға ауыстырылсын. 
</w:t>
      </w:r>
      <w:r>
        <w:br/>
      </w:r>
      <w:r>
        <w:rPr>
          <w:rFonts w:ascii="Times New Roman"/>
          <w:b w:val="false"/>
          <w:i w:val="false"/>
          <w:color w:val="000000"/>
          <w:sz w:val="28"/>
        </w:rPr>
        <w:t>
      2. Заң қызметi департаментi (Н.А. Қалиева) және Мемлекеттiк бюджет департаментi (Б.Ғ. Сұлтанов) осы бұйрықтың Қазақстан Республикасының Әділет министрлiгiнде мемлекеттiк тiркелуiн қамтамасыз етсiн.
</w:t>
      </w:r>
      <w:r>
        <w:br/>
      </w:r>
      <w:r>
        <w:rPr>
          <w:rFonts w:ascii="Times New Roman"/>
          <w:b w:val="false"/>
          <w:i w:val="false"/>
          <w:color w:val="000000"/>
          <w:sz w:val="28"/>
        </w:rPr>
        <w:t>
      3. Осы бұйрық Қазақстан Республикасының Әділет министрлiгiнде мемлекеттiк тiркелген күнiнен бастап қолданысқа енгізiледі.
</w:t>
      </w:r>
    </w:p>
    <w:p>
      <w:pPr>
        <w:spacing w:after="0"/>
        <w:ind w:left="0"/>
        <w:jc w:val="both"/>
      </w:pPr>
      <w:r>
        <w:rPr>
          <w:rFonts w:ascii="Times New Roman"/>
          <w:b w:val="false"/>
          <w:i w:val="false"/>
          <w:color w:val="000000"/>
          <w:sz w:val="28"/>
        </w:rPr>
        <w:t>
      Премьер-Министрдiң орынбасары -
</w:t>
      </w:r>
      <w:r>
        <w:br/>
      </w:r>
      <w:r>
        <w:rPr>
          <w:rFonts w:ascii="Times New Roman"/>
          <w:b w:val="false"/>
          <w:i w:val="false"/>
          <w:color w:val="000000"/>
          <w:sz w:val="28"/>
        </w:rPr>
        <w:t>
           Қаржы 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