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3f1f" w14:textId="fab3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Тауар таңбасын (қызмет көрсету таңбасын) жалпыға мәлiм деп тану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министрлігі Санаткерлік меншік құқығы жөніндегі комитет төрайымының 2002 жылғы 15 тамыздағы N 133 бұйрығы. Қазақстан Республикасы Әділет министрлігінде 2002 жылғы 23 тамызда тіркелді. Тіркеу N 1960. Күші жойылды - Қазақстан Республикасы Әділет министрінің м.а. 2010 жылғы 23 сәуірдегі N 136 Бұйрығымен</w:t>
      </w:r>
    </w:p>
    <w:p>
      <w:pPr>
        <w:spacing w:after="0"/>
        <w:ind w:left="0"/>
        <w:jc w:val="both"/>
      </w:pPr>
      <w:bookmarkStart w:name="z2" w:id="0"/>
      <w:r>
        <w:rPr>
          <w:rFonts w:ascii="Times New Roman"/>
          <w:b w:val="false"/>
          <w:i w:val="false"/>
          <w:color w:val="ff0000"/>
          <w:sz w:val="28"/>
        </w:rPr>
        <w:t xml:space="preserve">
      Ескерту. Күші жойылды - ҚР Әділет министрінің м.а. 2010.04.23 </w:t>
      </w:r>
      <w:r>
        <w:rPr>
          <w:rFonts w:ascii="Times New Roman"/>
          <w:b w:val="false"/>
          <w:i w:val="false"/>
          <w:color w:val="ff0000"/>
          <w:sz w:val="28"/>
        </w:rPr>
        <w:t>N 136</w:t>
      </w:r>
      <w:r>
        <w:rPr>
          <w:rFonts w:ascii="Times New Roman"/>
          <w:b w:val="false"/>
          <w:i w:val="false"/>
          <w:color w:val="ff0000"/>
          <w:sz w:val="28"/>
        </w:rPr>
        <w:t xml:space="preserve"> (алғаш ресми жарияланған күнінен кейін 10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"Tayap таңбалары, қызмет көрсету таңбалары және тауарлар шығарылған жерлердiң атаулары туралы" 1999 жылғы 26 шiлдедегi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Республикасында Тауар таңбасын (қызмет көрсету таңбасын) жалпыға мәлiм деп тану жөнiндегi нұсқаулық бекiтiлсiн.  </w:t>
      </w:r>
      <w:r>
        <w:br/>
      </w:r>
      <w:r>
        <w:rPr>
          <w:rFonts w:ascii="Times New Roman"/>
          <w:b w:val="false"/>
          <w:i w:val="false"/>
          <w:color w:val="000000"/>
          <w:sz w:val="28"/>
        </w:rPr>
        <w:t xml:space="preserve">
      2. Өнеркәсiптiк меншiк саласындағы мемлекеттiк саясатты қамтамасыз ету жөнiндегi басқарма осы бұйрықтың мемлекеттiк тiркелуiн қамтамасыз етсiн.  </w:t>
      </w:r>
    </w:p>
    <w:p>
      <w:pPr>
        <w:spacing w:after="0"/>
        <w:ind w:left="0"/>
        <w:jc w:val="both"/>
      </w:pPr>
      <w:r>
        <w:rPr>
          <w:rFonts w:ascii="Times New Roman"/>
          <w:b w:val="false"/>
          <w:i/>
          <w:color w:val="000000"/>
          <w:sz w:val="28"/>
        </w:rPr>
        <w:t xml:space="preserve">       Төрайым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     </w:t>
      </w:r>
      <w:r>
        <w:br/>
      </w:r>
      <w:r>
        <w:rPr>
          <w:rFonts w:ascii="Times New Roman"/>
          <w:b w:val="false"/>
          <w:i w:val="false"/>
          <w:color w:val="000000"/>
          <w:sz w:val="28"/>
        </w:rPr>
        <w:t xml:space="preserve">
Санаткерлiк меншiк құқығы   </w:t>
      </w:r>
      <w:r>
        <w:br/>
      </w:r>
      <w:r>
        <w:rPr>
          <w:rFonts w:ascii="Times New Roman"/>
          <w:b w:val="false"/>
          <w:i w:val="false"/>
          <w:color w:val="000000"/>
          <w:sz w:val="28"/>
        </w:rPr>
        <w:t xml:space="preserve">
жөнiндегi комитет Төрайымының </w:t>
      </w:r>
      <w:r>
        <w:br/>
      </w:r>
      <w:r>
        <w:rPr>
          <w:rFonts w:ascii="Times New Roman"/>
          <w:b w:val="false"/>
          <w:i w:val="false"/>
          <w:color w:val="000000"/>
          <w:sz w:val="28"/>
        </w:rPr>
        <w:t xml:space="preserve">
2002 жылғы 15 тамыздағы    </w:t>
      </w:r>
      <w:r>
        <w:br/>
      </w:r>
      <w:r>
        <w:rPr>
          <w:rFonts w:ascii="Times New Roman"/>
          <w:b w:val="false"/>
          <w:i w:val="false"/>
          <w:color w:val="000000"/>
          <w:sz w:val="28"/>
        </w:rPr>
        <w:t xml:space="preserve">
N 133 бұйрығымен бекiтiлдi  </w:t>
      </w:r>
    </w:p>
    <w:bookmarkStart w:name="z1" w:id="1"/>
    <w:p>
      <w:pPr>
        <w:spacing w:after="0"/>
        <w:ind w:left="0"/>
        <w:jc w:val="left"/>
      </w:pPr>
      <w:r>
        <w:rPr>
          <w:rFonts w:ascii="Times New Roman"/>
          <w:b/>
          <w:i w:val="false"/>
          <w:color w:val="000000"/>
        </w:rPr>
        <w:t xml:space="preserve"> 
  Қазақстан Республикасында Тауар таңбасын </w:t>
      </w:r>
      <w:r>
        <w:br/>
      </w:r>
      <w:r>
        <w:rPr>
          <w:rFonts w:ascii="Times New Roman"/>
          <w:b/>
          <w:i w:val="false"/>
          <w:color w:val="000000"/>
        </w:rPr>
        <w:t xml:space="preserve">
(қызмет көрсету таңбасын) жалпыға </w:t>
      </w:r>
      <w:r>
        <w:br/>
      </w:r>
      <w:r>
        <w:rPr>
          <w:rFonts w:ascii="Times New Roman"/>
          <w:b/>
          <w:i w:val="false"/>
          <w:color w:val="000000"/>
        </w:rPr>
        <w:t xml:space="preserve">
мәлiм деп тану жөнiндегi нұсқаулық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Осы Нұсқаулық "Тауар таңбалары, қызмет көрсету таңбалары және тауарлар шығарылған жерлердiң атаулары туралы" 1999 жылғы 26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(бұдан әрi - Заң) 1-бабының 10) тармақшасына сәйкес әзiрлендi және Өнеркәсiптiк меншiктi қорғау жөнiндегi 1883 жылғы 20 наурыздағы Париж конвенциясының (бұдан әрi - Париж конвенциясы) 6bis және 10bis баптарына орай Қазақстан Республикасында тауар таңбасын, қызмет көрсету таңбасын (бұдан әрi - тауар таңбасы) жалпыға мәлiм деп танудың тәртiбi мен талаптарын белгiлейдi.  </w:t>
      </w:r>
    </w:p>
    <w:bookmarkEnd w:id="3"/>
    <w:bookmarkStart w:name="z5" w:id="4"/>
    <w:p>
      <w:pPr>
        <w:spacing w:after="0"/>
        <w:ind w:left="0"/>
        <w:jc w:val="both"/>
      </w:pPr>
      <w:r>
        <w:rPr>
          <w:rFonts w:ascii="Times New Roman"/>
          <w:b w:val="false"/>
          <w:i w:val="false"/>
          <w:color w:val="000000"/>
          <w:sz w:val="28"/>
        </w:rPr>
        <w:t xml:space="preserve">
      2. Осы Нұсқаулықтың мақсаттары үшін Қазақстан Республикасының аумағында тiркелген немесе таңбаларды халықаралық тiркеу туралы Мадрид келiсiмiне орай қорғалатын тауар таңбасы, сондай-ақ Қазақстан Республикасында тауар таңбасы ретiнде құқықтық қорғаусыз пайдаланылатын, бiрақ белсендi пайдаланылуы нәтижесiнде Қазақстан Республикасында халықтың тиiстi топтары арасында кең мәлiм болған белгi жалпыға мәлiм тауар таңбасы деп танылуы мүмкiн.  </w:t>
      </w:r>
    </w:p>
    <w:bookmarkEnd w:id="4"/>
    <w:bookmarkStart w:name="z6" w:id="5"/>
    <w:p>
      <w:pPr>
        <w:spacing w:after="0"/>
        <w:ind w:left="0"/>
        <w:jc w:val="both"/>
      </w:pPr>
      <w:r>
        <w:rPr>
          <w:rFonts w:ascii="Times New Roman"/>
          <w:b w:val="false"/>
          <w:i w:val="false"/>
          <w:color w:val="000000"/>
          <w:sz w:val="28"/>
        </w:rPr>
        <w:t xml:space="preserve">
      3. Қазақстан Республикасы Әдiлет министрлiгiнiң Санаткерлiк меншiк құқығы жөнiндегi комитетi (бұдан әрi - Комитет) тауар таңбасын жалпыға мәлiм деп тану жөнiндегi құзыреттi орган болып табылады.  </w:t>
      </w:r>
    </w:p>
    <w:bookmarkEnd w:id="5"/>
    <w:bookmarkStart w:name="z7" w:id="6"/>
    <w:p>
      <w:pPr>
        <w:spacing w:after="0"/>
        <w:ind w:left="0"/>
        <w:jc w:val="left"/>
      </w:pPr>
      <w:r>
        <w:rPr>
          <w:rFonts w:ascii="Times New Roman"/>
          <w:b/>
          <w:i w:val="false"/>
          <w:color w:val="000000"/>
        </w:rPr>
        <w:t xml:space="preserve"> 
  2. Тауар таңбасын жалпыға мәлiм </w:t>
      </w:r>
      <w:r>
        <w:br/>
      </w:r>
      <w:r>
        <w:rPr>
          <w:rFonts w:ascii="Times New Roman"/>
          <w:b/>
          <w:i w:val="false"/>
          <w:color w:val="000000"/>
        </w:rPr>
        <w:t xml:space="preserve">
деп тану туралы өтiнiм  </w:t>
      </w:r>
    </w:p>
    <w:bookmarkEnd w:id="6"/>
    <w:bookmarkStart w:name="z8" w:id="7"/>
    <w:p>
      <w:pPr>
        <w:spacing w:after="0"/>
        <w:ind w:left="0"/>
        <w:jc w:val="both"/>
      </w:pPr>
      <w:r>
        <w:rPr>
          <w:rFonts w:ascii="Times New Roman"/>
          <w:b w:val="false"/>
          <w:i w:val="false"/>
          <w:color w:val="000000"/>
          <w:sz w:val="28"/>
        </w:rPr>
        <w:t xml:space="preserve">
      4. Тауар таңбасын жалпыға мәлiм деп тану туралы өтiнiмдi (бұдан әрi - өтiнiм) Комитетке өз таңбасының жалпыға мәлiм болуына үмiткер тауар таңбасының иесi немесе оның тиiстi өкiлеттiгi бар өкілi бередi. </w:t>
      </w:r>
    </w:p>
    <w:bookmarkEnd w:id="7"/>
    <w:bookmarkStart w:name="z9" w:id="8"/>
    <w:p>
      <w:pPr>
        <w:spacing w:after="0"/>
        <w:ind w:left="0"/>
        <w:jc w:val="both"/>
      </w:pPr>
      <w:r>
        <w:rPr>
          <w:rFonts w:ascii="Times New Roman"/>
          <w:b w:val="false"/>
          <w:i w:val="false"/>
          <w:color w:val="000000"/>
          <w:sz w:val="28"/>
        </w:rPr>
        <w:t xml:space="preserve">
      5. Өтiнiм бiр тауар таңбасына қатысты болуға және онда:  </w:t>
      </w:r>
      <w:r>
        <w:br/>
      </w:r>
      <w:r>
        <w:rPr>
          <w:rFonts w:ascii="Times New Roman"/>
          <w:b w:val="false"/>
          <w:i w:val="false"/>
          <w:color w:val="000000"/>
          <w:sz w:val="28"/>
        </w:rPr>
        <w:t xml:space="preserve">
      тауарды жалпыға мәлiм деп тану туралы өтiнiшi;  </w:t>
      </w:r>
      <w:r>
        <w:br/>
      </w:r>
      <w:r>
        <w:rPr>
          <w:rFonts w:ascii="Times New Roman"/>
          <w:b w:val="false"/>
          <w:i w:val="false"/>
          <w:color w:val="000000"/>
          <w:sz w:val="28"/>
        </w:rPr>
        <w:t xml:space="preserve">
      тауар таңбасы иесiнiң аты немесе атауы;  </w:t>
      </w:r>
      <w:r>
        <w:br/>
      </w:r>
      <w:r>
        <w:rPr>
          <w:rFonts w:ascii="Times New Roman"/>
          <w:b w:val="false"/>
          <w:i w:val="false"/>
          <w:color w:val="000000"/>
          <w:sz w:val="28"/>
        </w:rPr>
        <w:t xml:space="preserve">
      оның тұрғылықты жерiнiң немесе орналасқан жерiнiң мекен-жайы;  </w:t>
      </w:r>
      <w:r>
        <w:br/>
      </w:r>
      <w:r>
        <w:rPr>
          <w:rFonts w:ascii="Times New Roman"/>
          <w:b w:val="false"/>
          <w:i w:val="false"/>
          <w:color w:val="000000"/>
          <w:sz w:val="28"/>
        </w:rPr>
        <w:t xml:space="preserve">
      хат жазысу үшiн мекен-жайы;  </w:t>
      </w:r>
      <w:r>
        <w:br/>
      </w:r>
      <w:r>
        <w:rPr>
          <w:rFonts w:ascii="Times New Roman"/>
          <w:b w:val="false"/>
          <w:i w:val="false"/>
          <w:color w:val="000000"/>
          <w:sz w:val="28"/>
        </w:rPr>
        <w:t xml:space="preserve">
      тауар таңбасын құқықтық қорғау, соның iшiнде Қазақстан Республикасында құқықтық қорғау туралы деректер;  </w:t>
      </w:r>
      <w:r>
        <w:br/>
      </w:r>
      <w:r>
        <w:rPr>
          <w:rFonts w:ascii="Times New Roman"/>
          <w:b w:val="false"/>
          <w:i w:val="false"/>
          <w:color w:val="000000"/>
          <w:sz w:val="28"/>
        </w:rPr>
        <w:t xml:space="preserve">
      өтiнiш берушiнiң пiкiрi бойынша таңба жалпыға мәлiм болған күндi көрсету;  </w:t>
      </w:r>
      <w:r>
        <w:br/>
      </w:r>
      <w:r>
        <w:rPr>
          <w:rFonts w:ascii="Times New Roman"/>
          <w:b w:val="false"/>
          <w:i w:val="false"/>
          <w:color w:val="000000"/>
          <w:sz w:val="28"/>
        </w:rPr>
        <w:t xml:space="preserve">
      өтiнiш берушiнiң пiкiрi бойынша таңба соларға қатысты жалпыға мәлiм болған тауарлар мен қызмет көрсетулердiң тiзбесiн қамту тиiс.  </w:t>
      </w:r>
    </w:p>
    <w:bookmarkEnd w:id="8"/>
    <w:bookmarkStart w:name="z10" w:id="9"/>
    <w:p>
      <w:pPr>
        <w:spacing w:after="0"/>
        <w:ind w:left="0"/>
        <w:jc w:val="both"/>
      </w:pPr>
      <w:r>
        <w:rPr>
          <w:rFonts w:ascii="Times New Roman"/>
          <w:b w:val="false"/>
          <w:i w:val="false"/>
          <w:color w:val="000000"/>
          <w:sz w:val="28"/>
        </w:rPr>
        <w:t xml:space="preserve">
      6. Өтiнiмге:  </w:t>
      </w:r>
      <w:r>
        <w:br/>
      </w:r>
      <w:r>
        <w:rPr>
          <w:rFonts w:ascii="Times New Roman"/>
          <w:b w:val="false"/>
          <w:i w:val="false"/>
          <w:color w:val="000000"/>
          <w:sz w:val="28"/>
        </w:rPr>
        <w:t xml:space="preserve">
      1) тауар таңбасының жалпыға мәлiмдiлiгiн растайтын нақты мәлімет;  </w:t>
      </w:r>
      <w:r>
        <w:br/>
      </w:r>
      <w:r>
        <w:rPr>
          <w:rFonts w:ascii="Times New Roman"/>
          <w:b w:val="false"/>
          <w:i w:val="false"/>
          <w:color w:val="000000"/>
          <w:sz w:val="28"/>
        </w:rPr>
        <w:t xml:space="preserve">
      2) тауар таңбасының 8х8 см көлемiндегi бес дана бейнесi;  </w:t>
      </w:r>
      <w:r>
        <w:br/>
      </w:r>
      <w:r>
        <w:rPr>
          <w:rFonts w:ascii="Times New Roman"/>
          <w:b w:val="false"/>
          <w:i w:val="false"/>
          <w:color w:val="000000"/>
          <w:sz w:val="28"/>
        </w:rPr>
        <w:t xml:space="preserve">
      3) өтiнiм өкiл арқылы берiлген жағдайда, сенiмхат қоса тiркеледi.  </w:t>
      </w:r>
      <w:r>
        <w:br/>
      </w:r>
      <w:r>
        <w:rPr>
          <w:rFonts w:ascii="Times New Roman"/>
          <w:b w:val="false"/>
          <w:i w:val="false"/>
          <w:color w:val="000000"/>
          <w:sz w:val="28"/>
        </w:rPr>
        <w:t xml:space="preserve">
      Өтiнiш беруге және сараптауға байланысты iс-әрекеттердi жүзеге асырғаны үшiн Қазақстан Республикасының заңдарына сәйкес ақы алынуы мүмкiн. Бұл жағдайда берiлген өтiнiшке тиiстi ақы төленгенiн растайтын құжат қоса берiлуге тиiс.  </w:t>
      </w:r>
    </w:p>
    <w:bookmarkEnd w:id="9"/>
    <w:bookmarkStart w:name="z11" w:id="10"/>
    <w:p>
      <w:pPr>
        <w:spacing w:after="0"/>
        <w:ind w:left="0"/>
        <w:jc w:val="both"/>
      </w:pPr>
      <w:r>
        <w:rPr>
          <w:rFonts w:ascii="Times New Roman"/>
          <w:b w:val="false"/>
          <w:i w:val="false"/>
          <w:color w:val="000000"/>
          <w:sz w:val="28"/>
        </w:rPr>
        <w:t xml:space="preserve">
      7. Тауар таңбасының жалпыға мәлiмдiлiгiн растайтын мәлiметте тұтынушыларға сауал қоюдың нәтижелерi мазмұндалуға тиiс. Тұтынушыларға сауал қоюды Қазақстан Республикасының аумағында мамандандырылған тәуелсiз ұйым жүргiзедi. Сауал қою Астана және Алматы қалаларын қоса алғанда, Қазақстан Республикасының кемiнде алты iрi елдi мекендерiн қамтуға тиiс. Сауал қойылғандардың жалпы саны үш мың адамнан кем болмауға тиiс. Бұл орайда бiр елдi мекендегi сауал қойылғандардың саны бес жүз адамнан кем болмауға тиiс. Сауал қойылғандардың ең көп саны шектелмейдi. Сауал қою тұтынушылардың тиiстi топтарының арасында жүргiзiледi. Халық тұтынатын тауарлар үшiн сауал қою "орташа" тұтынушылардың арасында (жыныс, жас, білiм белгiлерi, әлеуметтiк және материалдық жағдайы бойынша), сондай-ақ өнеркәсiп пен сауданың тиiстi салаларының мамандары арасында жүргiзiледi. Өндiрiстiк-техникалық мақсаттағы тауарлар үшiн сауал қою өнiмнiң осы түрiнiң тұтынушылары болып табылатын өндiрiстiң, сауданың немесе өзге iскер топтар мамандарының арасында жүргiзiледi. Тұтынушыға сауал қоюды жүргiзген кезде одан тауар таңбасының өзiне мәлiм екендiгi, осы тауар таңбасы туралы тұтынушының қай жерде және қашан бiлгенi, осы таңбаның қандай тауарларға пайдаланылатыны және өзiнiң осы тауарлардың тұтынушысы болып табылатыны не табылмайтыны туралы деректер алынуға тиiс.  </w:t>
      </w:r>
      <w:r>
        <w:br/>
      </w:r>
      <w:r>
        <w:rPr>
          <w:rFonts w:ascii="Times New Roman"/>
          <w:b w:val="false"/>
          <w:i w:val="false"/>
          <w:color w:val="000000"/>
          <w:sz w:val="28"/>
        </w:rPr>
        <w:t xml:space="preserve">
      Сауал қоюдың нәтижелерiнен бөлек, тауар таңбасының жалпыға мәлiмдiгiн растайтын мәлiметтер, мысалы:  </w:t>
      </w:r>
      <w:r>
        <w:br/>
      </w:r>
      <w:r>
        <w:rPr>
          <w:rFonts w:ascii="Times New Roman"/>
          <w:b w:val="false"/>
          <w:i w:val="false"/>
          <w:color w:val="000000"/>
          <w:sz w:val="28"/>
        </w:rPr>
        <w:t xml:space="preserve">
      тауар таңбасын Қазақстан Республикасының аумағында үдемелi пайдалану туралы (нақты аумақты қамту, пайдалану мерзiмдерi);  </w:t>
      </w:r>
      <w:r>
        <w:br/>
      </w:r>
      <w:r>
        <w:rPr>
          <w:rFonts w:ascii="Times New Roman"/>
          <w:b w:val="false"/>
          <w:i w:val="false"/>
          <w:color w:val="000000"/>
          <w:sz w:val="28"/>
        </w:rPr>
        <w:t xml:space="preserve">
      тауар таңбасын пайдалану тәсiлдерi туралы;  </w:t>
      </w:r>
      <w:r>
        <w:br/>
      </w:r>
      <w:r>
        <w:rPr>
          <w:rFonts w:ascii="Times New Roman"/>
          <w:b w:val="false"/>
          <w:i w:val="false"/>
          <w:color w:val="000000"/>
          <w:sz w:val="28"/>
        </w:rPr>
        <w:t xml:space="preserve">
      тауарларды осы тауар таңбасымен сатудың көлемi және өткiзу арналары туралы;  </w:t>
      </w:r>
      <w:r>
        <w:br/>
      </w:r>
      <w:r>
        <w:rPr>
          <w:rFonts w:ascii="Times New Roman"/>
          <w:b w:val="false"/>
          <w:i w:val="false"/>
          <w:color w:val="000000"/>
          <w:sz w:val="28"/>
        </w:rPr>
        <w:t xml:space="preserve">
      осы тауар таңбалары бар тауарларды тұтынушылардың жылдық орташа саны туралы;  </w:t>
      </w:r>
      <w:r>
        <w:br/>
      </w:r>
      <w:r>
        <w:rPr>
          <w:rFonts w:ascii="Times New Roman"/>
          <w:b w:val="false"/>
          <w:i w:val="false"/>
          <w:color w:val="000000"/>
          <w:sz w:val="28"/>
        </w:rPr>
        <w:t xml:space="preserve">
      тауар таңбасының құны туралы;  </w:t>
      </w:r>
      <w:r>
        <w:br/>
      </w:r>
      <w:r>
        <w:rPr>
          <w:rFonts w:ascii="Times New Roman"/>
          <w:b w:val="false"/>
          <w:i w:val="false"/>
          <w:color w:val="000000"/>
          <w:sz w:val="28"/>
        </w:rPr>
        <w:t xml:space="preserve">
      жылдық қаржылық есеп берулерге сәйкес тауар таңбасының жарнама үдемелiлiгi (бұқаралық ақпарат құралдарында, көрмелерде, жәрмеңкелерде) және жарнама шығындары туралы;  </w:t>
      </w:r>
      <w:r>
        <w:br/>
      </w:r>
      <w:r>
        <w:rPr>
          <w:rFonts w:ascii="Times New Roman"/>
          <w:b w:val="false"/>
          <w:i w:val="false"/>
          <w:color w:val="000000"/>
          <w:sz w:val="28"/>
        </w:rPr>
        <w:t xml:space="preserve">
      таңбаның бастапқы немесе кейiннен пайда болған айырым қабiлеттiлiгiнiң дәрежесi туралы (бастапқыда айырым қабiлеттiлiгi әлсiз болған таңбалар ұзақ және интенсивтi пайдаланылу нәтижесiнде айырымға қабiлеттiлiктiң жоғары дәрежесiне ие бола алады);  </w:t>
      </w:r>
      <w:r>
        <w:br/>
      </w:r>
      <w:r>
        <w:rPr>
          <w:rFonts w:ascii="Times New Roman"/>
          <w:b w:val="false"/>
          <w:i w:val="false"/>
          <w:color w:val="000000"/>
          <w:sz w:val="28"/>
        </w:rPr>
        <w:t xml:space="preserve">
      сондай немесе ұқсас таңбаны үшiншi тұлғаның пайдалануы, осындай пайдаланудың сипаты мен дәрежесi туралы;  </w:t>
      </w:r>
      <w:r>
        <w:br/>
      </w:r>
      <w:r>
        <w:rPr>
          <w:rFonts w:ascii="Times New Roman"/>
          <w:b w:val="false"/>
          <w:i w:val="false"/>
          <w:color w:val="000000"/>
          <w:sz w:val="28"/>
        </w:rPr>
        <w:t xml:space="preserve">
      лицензиаттардың, өндiрушiлердiң, дистрибьюторлардың, импортқа шығарушылардың, сатушылардың саны туралы;  </w:t>
      </w:r>
      <w:r>
        <w:br/>
      </w:r>
      <w:r>
        <w:rPr>
          <w:rFonts w:ascii="Times New Roman"/>
          <w:b w:val="false"/>
          <w:i w:val="false"/>
          <w:color w:val="000000"/>
          <w:sz w:val="28"/>
        </w:rPr>
        <w:t xml:space="preserve">
      тауар таңбасының жергiлiктi, аймақтық, көршi мемлекеттерде, әлемге мәлiм болу дәрежесi туралы;  </w:t>
      </w:r>
      <w:r>
        <w:br/>
      </w:r>
      <w:r>
        <w:rPr>
          <w:rFonts w:ascii="Times New Roman"/>
          <w:b w:val="false"/>
          <w:i w:val="false"/>
          <w:color w:val="000000"/>
          <w:sz w:val="28"/>
        </w:rPr>
        <w:t xml:space="preserve">
      тауар таңбасының шетелдерде тiркелуiнiң болуы туралы;  </w:t>
      </w:r>
      <w:r>
        <w:br/>
      </w:r>
      <w:r>
        <w:rPr>
          <w:rFonts w:ascii="Times New Roman"/>
          <w:b w:val="false"/>
          <w:i w:val="false"/>
          <w:color w:val="000000"/>
          <w:sz w:val="28"/>
        </w:rPr>
        <w:t xml:space="preserve">
      өзге де мәлiметтер болуы мүмкiн.  </w:t>
      </w:r>
    </w:p>
    <w:bookmarkEnd w:id="10"/>
    <w:bookmarkStart w:name="z12" w:id="11"/>
    <w:p>
      <w:pPr>
        <w:spacing w:after="0"/>
        <w:ind w:left="0"/>
        <w:jc w:val="both"/>
      </w:pPr>
      <w:r>
        <w:rPr>
          <w:rFonts w:ascii="Times New Roman"/>
          <w:b w:val="false"/>
          <w:i w:val="false"/>
          <w:color w:val="000000"/>
          <w:sz w:val="28"/>
        </w:rPr>
        <w:t xml:space="preserve">
      8. Тауар таңбасының бейнесi көшiрiп-көбейту үшiн жарамды болуға тиiс. Тауар таңбасының бейнесi ретiнде заттаңба ұсынылуы мүмкiн. Егер бейне көлемдi (үш өлшемдi) болса, жалпы түрдiң бейнесi, сондай-ақ ол туралы егжей-тегжейлi түсiнiк беретiн басқа қажеттi проекцияның бейнесi ұсынылады. Бейне тауар таңбасының жалпыға мәлiмдiгi сұралатын бояулы түсте немесе бояулы түс үйлесiмiнде ұсынылады.  </w:t>
      </w:r>
    </w:p>
    <w:bookmarkEnd w:id="11"/>
    <w:bookmarkStart w:name="z13" w:id="12"/>
    <w:p>
      <w:pPr>
        <w:spacing w:after="0"/>
        <w:ind w:left="0"/>
        <w:jc w:val="left"/>
      </w:pPr>
      <w:r>
        <w:rPr>
          <w:rFonts w:ascii="Times New Roman"/>
          <w:b/>
          <w:i w:val="false"/>
          <w:color w:val="000000"/>
        </w:rPr>
        <w:t xml:space="preserve"> 
  3. Өтiнiмдi сараптау және ол туралы </w:t>
      </w:r>
      <w:r>
        <w:br/>
      </w:r>
      <w:r>
        <w:rPr>
          <w:rFonts w:ascii="Times New Roman"/>
          <w:b/>
          <w:i w:val="false"/>
          <w:color w:val="000000"/>
        </w:rPr>
        <w:t xml:space="preserve">
мәлiмет жариялау </w:t>
      </w:r>
    </w:p>
    <w:bookmarkEnd w:id="12"/>
    <w:bookmarkStart w:name="z14" w:id="13"/>
    <w:p>
      <w:pPr>
        <w:spacing w:after="0"/>
        <w:ind w:left="0"/>
        <w:jc w:val="both"/>
      </w:pPr>
      <w:r>
        <w:rPr>
          <w:rFonts w:ascii="Times New Roman"/>
          <w:b w:val="false"/>
          <w:i w:val="false"/>
          <w:color w:val="000000"/>
          <w:sz w:val="28"/>
        </w:rPr>
        <w:t xml:space="preserve">
        9. Комитет өтiнiм берiлген күннен бастап екi ай iшiнде осы Нұсқаулықтың 5 және 6-тармақтарында белгiленген қажеттi құжаттардың бар-жоғын тексередi, өтiнiш берушiге өтiнiмнiң қарауға қабылданғаны туралы хабарлайды және ол туралы мәлiметтердi таныстыру мен үшiншi тұлғалар тарапынан болуы ықтимал қарсылықтар үшін жариялайды.  </w:t>
      </w:r>
      <w:r>
        <w:br/>
      </w:r>
      <w:r>
        <w:rPr>
          <w:rFonts w:ascii="Times New Roman"/>
          <w:b w:val="false"/>
          <w:i w:val="false"/>
          <w:color w:val="000000"/>
          <w:sz w:val="28"/>
        </w:rPr>
        <w:t xml:space="preserve">
      Қосымша материалдарды Комитет сұранысы бойынша не осы мерзiмде ұзарту туралы өтiнiштi тапсырмаған жағдайда осы құжаттарды ұсынуда iс жүргiзу тоқтатылып, өтiнiм керi қайтарып алынған болып есептеледi.  </w:t>
      </w:r>
      <w:r>
        <w:br/>
      </w:r>
      <w:r>
        <w:rPr>
          <w:rFonts w:ascii="Times New Roman"/>
          <w:b w:val="false"/>
          <w:i w:val="false"/>
          <w:color w:val="000000"/>
          <w:sz w:val="28"/>
        </w:rPr>
        <w:t xml:space="preserve">
      Жарияланған күннен бастап үш ай өткенде Комитет өтiнiмдi қоса берiлiп отырған таңбаның жалпыға мәлiмдiлiгiн растайтын барлық материалдарды талдай отырып қарайды. Белгiленген мерзiм өткеннен кейiн Комитет қарауды алты ай iшiнде жүргiзедi. Қажет кезiнде өтiнiш берушіден таңбаның Қазақстан Республикасында жалпыға мәлiмдiлiгiн растайтын қосымша мәлiмет сұратылуы мүмкiн.  </w:t>
      </w:r>
      <w:r>
        <w:br/>
      </w:r>
      <w:r>
        <w:rPr>
          <w:rFonts w:ascii="Times New Roman"/>
          <w:b w:val="false"/>
          <w:i w:val="false"/>
          <w:color w:val="000000"/>
          <w:sz w:val="28"/>
        </w:rPr>
        <w:t xml:space="preserve">
      Өтiнiмдi қарау аяқталғанға дейiн өтiнiш берушi өтiнiм материалдарын түзетуге, толықтыруға және нақтылауға құқылы.  </w:t>
      </w:r>
      <w:r>
        <w:br/>
      </w:r>
      <w:r>
        <w:rPr>
          <w:rFonts w:ascii="Times New Roman"/>
          <w:b w:val="false"/>
          <w:i w:val="false"/>
          <w:color w:val="000000"/>
          <w:sz w:val="28"/>
        </w:rPr>
        <w:t xml:space="preserve">
      Үшiншi тұлғаның тарапынан қарсылық болған жағдайда өтiнiш берушiге тиiстi хабарлама жiберiледi, өтiнiш берушi оған пiкiрiн өтiнiмдi қарау нәтижесi бойынша қорытынды шығарылғанға дейiн ұсына алады. </w:t>
      </w:r>
    </w:p>
    <w:bookmarkEnd w:id="13"/>
    <w:bookmarkStart w:name="z15" w:id="14"/>
    <w:p>
      <w:pPr>
        <w:spacing w:after="0"/>
        <w:ind w:left="0"/>
        <w:jc w:val="both"/>
      </w:pPr>
      <w:r>
        <w:rPr>
          <w:rFonts w:ascii="Times New Roman"/>
          <w:b w:val="false"/>
          <w:i w:val="false"/>
          <w:color w:val="000000"/>
          <w:sz w:val="28"/>
        </w:rPr>
        <w:t xml:space="preserve">
      10. Өтiнiмдi қарау нәтижесi бойынша Комитет тауар таңбасының иесiне жiберiлетiн, тауар таңбасын жалпыға мәлiм деп тану туралы не ондай деп танудан бас тарту туралы шешiм қабылдайды.  </w:t>
      </w:r>
      <w:r>
        <w:br/>
      </w:r>
      <w:r>
        <w:rPr>
          <w:rFonts w:ascii="Times New Roman"/>
          <w:b w:val="false"/>
          <w:i w:val="false"/>
          <w:color w:val="000000"/>
          <w:sz w:val="28"/>
        </w:rPr>
        <w:t xml:space="preserve">
      Тауар таңбасын жалпыға мәлiм деп тану туралы шешiмде:  </w:t>
      </w:r>
      <w:r>
        <w:br/>
      </w:r>
      <w:r>
        <w:rPr>
          <w:rFonts w:ascii="Times New Roman"/>
          <w:b w:val="false"/>
          <w:i w:val="false"/>
          <w:color w:val="000000"/>
          <w:sz w:val="28"/>
        </w:rPr>
        <w:t xml:space="preserve">
      тауар таңбасының жалпыға мәлiм тiркеу нөмiрi;  </w:t>
      </w:r>
      <w:r>
        <w:br/>
      </w:r>
      <w:r>
        <w:rPr>
          <w:rFonts w:ascii="Times New Roman"/>
          <w:b w:val="false"/>
          <w:i w:val="false"/>
          <w:color w:val="000000"/>
          <w:sz w:val="28"/>
        </w:rPr>
        <w:t xml:space="preserve">
      таңба жалпыға мәлiм деп танылған күн;  </w:t>
      </w:r>
      <w:r>
        <w:br/>
      </w:r>
      <w:r>
        <w:rPr>
          <w:rFonts w:ascii="Times New Roman"/>
          <w:b w:val="false"/>
          <w:i w:val="false"/>
          <w:color w:val="000000"/>
          <w:sz w:val="28"/>
        </w:rPr>
        <w:t xml:space="preserve">
      жалпыға мәлiм тауар таңбасының бейнесi;  </w:t>
      </w:r>
      <w:r>
        <w:br/>
      </w:r>
      <w:r>
        <w:rPr>
          <w:rFonts w:ascii="Times New Roman"/>
          <w:b w:val="false"/>
          <w:i w:val="false"/>
          <w:color w:val="000000"/>
          <w:sz w:val="28"/>
        </w:rPr>
        <w:t xml:space="preserve">
      оның иесiнiң аты немесе атауы, оның тұрған жерi немесе тұрғылықты жерi;  </w:t>
      </w:r>
      <w:r>
        <w:br/>
      </w:r>
      <w:r>
        <w:rPr>
          <w:rFonts w:ascii="Times New Roman"/>
          <w:b w:val="false"/>
          <w:i w:val="false"/>
          <w:color w:val="000000"/>
          <w:sz w:val="28"/>
        </w:rPr>
        <w:t xml:space="preserve">
      тауар таңбасының жалпыға мәлiм деп танылуына қатысты тауарлар мен қызмет көрсетулердiң тiзбесi қамтылуы тиiс.  </w:t>
      </w:r>
      <w:r>
        <w:br/>
      </w:r>
      <w:r>
        <w:rPr>
          <w:rFonts w:ascii="Times New Roman"/>
          <w:b w:val="false"/>
          <w:i w:val="false"/>
          <w:color w:val="000000"/>
          <w:sz w:val="28"/>
        </w:rPr>
        <w:t xml:space="preserve">
      Егер өтiнiш берушi ұсынған нақты мәлiметте таңбаның жалпыға мәлiм болуының өтiнiмде көрсетiлгеннен өзге күн екендiгi расталса, тауар таңбасы нақты күннен бастап жалпыға мәлiм деп танылуы мүмкiн.  </w:t>
      </w:r>
      <w:r>
        <w:br/>
      </w:r>
      <w:r>
        <w:rPr>
          <w:rFonts w:ascii="Times New Roman"/>
          <w:b w:val="false"/>
          <w:i w:val="false"/>
          <w:color w:val="000000"/>
          <w:sz w:val="28"/>
        </w:rPr>
        <w:t xml:space="preserve">
      Тауар таңбасын жалпыға мәлiм деп танудан бас тарту туралы шешiм, егер:  </w:t>
      </w:r>
      <w:r>
        <w:br/>
      </w:r>
      <w:r>
        <w:rPr>
          <w:rFonts w:ascii="Times New Roman"/>
          <w:b w:val="false"/>
          <w:i w:val="false"/>
          <w:color w:val="000000"/>
          <w:sz w:val="28"/>
        </w:rPr>
        <w:t xml:space="preserve">
      өтiнiш берушi ұсынған мәлiмет тауар таңбасының жалпыға мәлiмдiлiгiн растамаса немесе тауар таңбасының жалпыға мәлiмдiлiгiн тану үшiн жеткiлiксiз болса;  </w:t>
      </w:r>
      <w:r>
        <w:br/>
      </w:r>
      <w:r>
        <w:rPr>
          <w:rFonts w:ascii="Times New Roman"/>
          <w:b w:val="false"/>
          <w:i w:val="false"/>
          <w:color w:val="000000"/>
          <w:sz w:val="28"/>
        </w:rPr>
        <w:t xml:space="preserve">
      өзiнiң тауар таңбасын жалпыға мәлiм деп тануға өтiнiш берген күннен неғұрлым ертерек басымдығы бар, қорғалатын немесе бiр тектес тауарларға қатысты өзге тұлғаның атына мәлiмделген, өтiнiш берушiнiң тауар таңбаларымен аралас дәрежеге дейiн бiрдей немесе ұқсас тауар таңбасы болса шығарылады.  </w:t>
      </w:r>
      <w:r>
        <w:br/>
      </w:r>
      <w:r>
        <w:rPr>
          <w:rFonts w:ascii="Times New Roman"/>
          <w:b w:val="false"/>
          <w:i w:val="false"/>
          <w:color w:val="000000"/>
          <w:sz w:val="28"/>
        </w:rPr>
        <w:t xml:space="preserve">
      Комитеттiң осы тармақтың 1 абзацында көрсетiлген шешiмiне сотқа шағым жасалуы мүмкiн.  </w:t>
      </w:r>
    </w:p>
    <w:bookmarkEnd w:id="14"/>
    <w:bookmarkStart w:name="z20" w:id="15"/>
    <w:p>
      <w:pPr>
        <w:spacing w:after="0"/>
        <w:ind w:left="0"/>
        <w:jc w:val="both"/>
      </w:pPr>
      <w:r>
        <w:rPr>
          <w:rFonts w:ascii="Times New Roman"/>
          <w:b w:val="false"/>
          <w:i w:val="false"/>
          <w:color w:val="000000"/>
          <w:sz w:val="28"/>
        </w:rPr>
        <w:t xml:space="preserve">
      11-1. Жалпыға белгілі тауар таңбасына (қызмет көрсету белгісіне) сертификат беру үшін Қазақстан Республикасының салық заңнамасына сәйкес мемлекеттік баж алынады. </w:t>
      </w:r>
      <w:r>
        <w:br/>
      </w:r>
      <w:r>
        <w:rPr>
          <w:rFonts w:ascii="Times New Roman"/>
          <w:b w:val="false"/>
          <w:i w:val="false"/>
          <w:color w:val="000000"/>
          <w:sz w:val="28"/>
        </w:rPr>
        <w:t xml:space="preserve">
      Мемлекеттік баждың төленгенін растайтын құжат уәкілетті органға жалпыға белгілі тауар таңбасына (қызмет көрсету белгісіне) берілетін сертификат берілгенге дейін ұсынылады. </w:t>
      </w:r>
      <w:r>
        <w:br/>
      </w: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Әділет министрлігі Зияткерлік меншік құқығы комитеті Төрайымының 2005 жылғы 30 желтоқсандағы N 71-НҚ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4-тармақтан қараңыз </w:t>
      </w:r>
      <w:r>
        <w:rPr>
          <w:rFonts w:ascii="Times New Roman"/>
          <w:b w:val="false"/>
          <w:i w:val="false"/>
          <w:color w:val="000000"/>
          <w:sz w:val="28"/>
        </w:rPr>
        <w:t xml:space="preserve">). </w:t>
      </w:r>
    </w:p>
    <w:bookmarkEnd w:id="15"/>
    <w:bookmarkStart w:name="z16" w:id="16"/>
    <w:p>
      <w:pPr>
        <w:spacing w:after="0"/>
        <w:ind w:left="0"/>
        <w:jc w:val="left"/>
      </w:pPr>
      <w:r>
        <w:rPr>
          <w:rFonts w:ascii="Times New Roman"/>
          <w:b/>
          <w:i w:val="false"/>
          <w:color w:val="000000"/>
        </w:rPr>
        <w:t xml:space="preserve"> 
  4. Қазақстан Республикасында жалпыға мәлiм </w:t>
      </w:r>
      <w:r>
        <w:br/>
      </w:r>
      <w:r>
        <w:rPr>
          <w:rFonts w:ascii="Times New Roman"/>
          <w:b/>
          <w:i w:val="false"/>
          <w:color w:val="000000"/>
        </w:rPr>
        <w:t xml:space="preserve">
тауар таңбаларын Мемлекеттiк тiзiлiмге енгiзу </w:t>
      </w:r>
      <w:r>
        <w:br/>
      </w:r>
      <w:r>
        <w:rPr>
          <w:rFonts w:ascii="Times New Roman"/>
          <w:b/>
          <w:i w:val="false"/>
          <w:color w:val="000000"/>
        </w:rPr>
        <w:t xml:space="preserve">
және олар туралы мәлiметтер жариялау  </w:t>
      </w:r>
    </w:p>
    <w:bookmarkEnd w:id="16"/>
    <w:bookmarkStart w:name="z17" w:id="17"/>
    <w:p>
      <w:pPr>
        <w:spacing w:after="0"/>
        <w:ind w:left="0"/>
        <w:jc w:val="both"/>
      </w:pPr>
      <w:r>
        <w:rPr>
          <w:rFonts w:ascii="Times New Roman"/>
          <w:b w:val="false"/>
          <w:i w:val="false"/>
          <w:color w:val="000000"/>
          <w:sz w:val="28"/>
        </w:rPr>
        <w:t xml:space="preserve">
      11. Жалпыға мәлiм деп танылған тауар таңбасы, Қазақстан Республикасында жалпыға мәлiм тауар таңбаларының Мемлекеттiк тiзiлiмiне (бұдан әрi - Мемтiзiлiм) енгiзiледi.  </w:t>
      </w:r>
      <w:r>
        <w:br/>
      </w:r>
      <w:r>
        <w:rPr>
          <w:rFonts w:ascii="Times New Roman"/>
          <w:b w:val="false"/>
          <w:i w:val="false"/>
          <w:color w:val="000000"/>
          <w:sz w:val="28"/>
        </w:rPr>
        <w:t xml:space="preserve">
      Комитет жалпыға мәлiм тауар таңбасының иесiне он жыл iшiнде қолданыста болатын, белгiленген үлгідегi сертификат бередi. Сертификаттың қолданылу мерзiмi иесiнiң өтiнiшi бойынша және өтiнiш берген сәттегi тауар таңбасының жалпыға мәлiмдiгiн растайтын мәлiмет ұсынылған жағдайда осы Нұсқаулықпен белгiленген тәртiпке сәйкес әрбiр он жыл сайын ұзартылуы мүмкін.  </w:t>
      </w:r>
    </w:p>
    <w:bookmarkEnd w:id="17"/>
    <w:bookmarkStart w:name="z18" w:id="18"/>
    <w:p>
      <w:pPr>
        <w:spacing w:after="0"/>
        <w:ind w:left="0"/>
        <w:jc w:val="both"/>
      </w:pPr>
      <w:r>
        <w:rPr>
          <w:rFonts w:ascii="Times New Roman"/>
          <w:b w:val="false"/>
          <w:i w:val="false"/>
          <w:color w:val="000000"/>
          <w:sz w:val="28"/>
        </w:rPr>
        <w:t xml:space="preserve">
      12. Тауар таңбасын Қазақстан Республикасында жалпыға мәлiм деп тану туралы, сертификаттың қолданылу мерзiмiн ұзарту туралы мәлiмет "Өнеркәсiп меншігi-Промышленная собственность" ресми бюллетеньде жарияланады. </w:t>
      </w:r>
    </w:p>
    <w:bookmarkEnd w:id="18"/>
    <w:bookmarkStart w:name="z19" w:id="19"/>
    <w:p>
      <w:pPr>
        <w:spacing w:after="0"/>
        <w:ind w:left="0"/>
        <w:jc w:val="both"/>
      </w:pPr>
      <w:r>
        <w:rPr>
          <w:rFonts w:ascii="Times New Roman"/>
          <w:b w:val="false"/>
          <w:i w:val="false"/>
          <w:color w:val="000000"/>
          <w:sz w:val="28"/>
        </w:rPr>
        <w:t xml:space="preserve">
      13. Жалпыға мәлiм тауар таңбаларын құқықтық қорғау:  </w:t>
      </w:r>
      <w:r>
        <w:br/>
      </w:r>
      <w:r>
        <w:rPr>
          <w:rFonts w:ascii="Times New Roman"/>
          <w:b w:val="false"/>
          <w:i w:val="false"/>
          <w:color w:val="000000"/>
          <w:sz w:val="28"/>
        </w:rPr>
        <w:t xml:space="preserve">
      1) тiркеудiң қолданылу мерзiмi аяқталуына байланысты;  </w:t>
      </w:r>
      <w:r>
        <w:br/>
      </w:r>
      <w:r>
        <w:rPr>
          <w:rFonts w:ascii="Times New Roman"/>
          <w:b w:val="false"/>
          <w:i w:val="false"/>
          <w:color w:val="000000"/>
          <w:sz w:val="28"/>
        </w:rPr>
        <w:t xml:space="preserve">
      2) үшiншi тұлғалардың өтiнiшi бойынша тауар таңбасының жалпыға мәлiмдiк мәртебесiн жоғалтуына байланысты;  </w:t>
      </w:r>
      <w:r>
        <w:br/>
      </w:r>
      <w:r>
        <w:rPr>
          <w:rFonts w:ascii="Times New Roman"/>
          <w:b w:val="false"/>
          <w:i w:val="false"/>
          <w:color w:val="000000"/>
          <w:sz w:val="28"/>
        </w:rPr>
        <w:t xml:space="preserve">
      3) тауар таңбасын жалпыға мәлiм деп тану туралы шешiмi жойылған жағдайында тоқтатылады. </w:t>
      </w:r>
      <w:r>
        <w:br/>
      </w:r>
      <w:r>
        <w:rPr>
          <w:rFonts w:ascii="Times New Roman"/>
          <w:b w:val="false"/>
          <w:i w:val="false"/>
          <w:color w:val="000000"/>
          <w:sz w:val="28"/>
        </w:rPr>
        <w:t xml:space="preserve">
      Жалпыға мәлiм тауар таңбасын құқықтық қорғау тоқтатылғаны туралы мәлiмет Мемтiзiлiмге енгiзiледi және ресми бюллетеньде жарияланады.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