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c57e" w14:textId="0b7c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Радиоактивті материалдарды қауіпсіз тасымалдау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Атом энергетикасы жөніндегі комитеті төрағасының 2002 жылғы 3 қыркүйектегі N 65 бұйрығы. Қазақстан Республикасы Әділет министрлігінде 2002 жылғы 8 қазанда тіркелді. Тіркеу N 1996. Күші жойылды - Қазақстан Республикасы Энергетика және минералдық ресурстар министрлігі Атом энергетикасы комитеті төрағасының 2009 жылғы 9 шілдедегі N 36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Атом энергетикасы комитеті төрағасының 2009.07.09 </w:t>
      </w:r>
      <w:r>
        <w:rPr>
          <w:rFonts w:ascii="Times New Roman"/>
          <w:b w:val="false"/>
          <w:i w:val="false"/>
          <w:color w:val="ff0000"/>
          <w:sz w:val="28"/>
        </w:rPr>
        <w:t>N 36</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Атом қуатын пайдалану туралы </w:t>
      </w:r>
      <w:r>
        <w:rPr>
          <w:rFonts w:ascii="Times New Roman"/>
          <w:b w:val="false"/>
          <w:i w:val="false"/>
          <w:color w:val="000000"/>
          <w:sz w:val="28"/>
        </w:rPr>
        <w:t>",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Қазақстан Республикасының Заңдарына сәйкес, жоғарыда айтылған заңдармен атом қуатын пайдалану бойынша өкілетті мемлекеттік органдарға берілген құқықтардың және 2000 жылдың 23 қыркүйектің N 1442 Қазақстан Республикасы Үкіметінің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энергетика және минералды ресурстар Министрлігінің атом энергетикасы жөніндегі Комитеті туралы Қағиданың негізінде радиоактивті материалдарды тасымалдауда радиациялық және ядролық қауіпсіздікті қамтамасыз ету мақсатында, БҰЙЫРАМЫН: </w:t>
      </w:r>
      <w:r>
        <w:br/>
      </w:r>
      <w:r>
        <w:rPr>
          <w:rFonts w:ascii="Times New Roman"/>
          <w:b w:val="false"/>
          <w:i w:val="false"/>
          <w:color w:val="000000"/>
          <w:sz w:val="28"/>
        </w:rPr>
        <w:t xml:space="preserve">
      1. Радиоактивті материалдарды қауіпсіз тасымалдау Ережелері, РМҚТЕ-99, бекітілсін және күшіне енсін. </w:t>
      </w:r>
      <w:r>
        <w:br/>
      </w:r>
      <w:r>
        <w:rPr>
          <w:rFonts w:ascii="Times New Roman"/>
          <w:b w:val="false"/>
          <w:i w:val="false"/>
          <w:color w:val="000000"/>
          <w:sz w:val="28"/>
        </w:rPr>
        <w:t xml:space="preserve">
      2. 01.03.99 жылдан N 7 "Радиоактивті материалдарды қауіпсіз тасымалдау Ережелерін күшіне ендіру туралы" Қазақстан Республикасы ғылым Министрлігінің-ғылым Академиясының атом энергиясы жөніндегі Агенттігі Шешімінің күші жойылсын.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 ресурстар </w:t>
      </w:r>
      <w:r>
        <w:br/>
      </w:r>
      <w:r>
        <w:rPr>
          <w:rFonts w:ascii="Times New Roman"/>
          <w:b w:val="false"/>
          <w:i w:val="false"/>
          <w:color w:val="000000"/>
          <w:sz w:val="28"/>
        </w:rPr>
        <w:t xml:space="preserve">
министрлігінің атом энергетикасы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2002 жылғы 3 қыркүйектегі N 65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Радиоактивті материалдарды қауіпсіз тасымалдау </w:t>
      </w:r>
      <w:r>
        <w:br/>
      </w:r>
      <w:r>
        <w:rPr>
          <w:rFonts w:ascii="Times New Roman"/>
          <w:b/>
          <w:i w:val="false"/>
          <w:color w:val="000000"/>
        </w:rPr>
        <w:t xml:space="preserve">
Ережелері, РМҚТЕ-99  1 Тарау. КІРІСПЕ  &amp;1. ЖАЛПЫ МАҒЛҰМАТТАР </w:t>
      </w:r>
    </w:p>
    <w:bookmarkEnd w:id="1"/>
    <w:bookmarkStart w:name="z3" w:id="2"/>
    <w:p>
      <w:pPr>
        <w:spacing w:after="0"/>
        <w:ind w:left="0"/>
        <w:jc w:val="both"/>
      </w:pPr>
      <w:r>
        <w:rPr>
          <w:rFonts w:ascii="Times New Roman"/>
          <w:b w:val="false"/>
          <w:i w:val="false"/>
          <w:color w:val="000000"/>
          <w:sz w:val="28"/>
        </w:rPr>
        <w:t xml:space="preserve">
      1. Радиактивті материалдарды </w:t>
      </w:r>
      <w:r>
        <w:rPr>
          <w:rFonts w:ascii="Times New Roman"/>
          <w:b w:val="false"/>
          <w:i w:val="false"/>
          <w:color w:val="000000"/>
          <w:vertAlign w:val="superscript"/>
        </w:rPr>
        <w:t xml:space="preserve">(1) </w:t>
      </w:r>
      <w:r>
        <w:rPr>
          <w:rFonts w:ascii="Times New Roman"/>
          <w:b w:val="false"/>
          <w:i w:val="false"/>
          <w:color w:val="000000"/>
          <w:sz w:val="28"/>
        </w:rPr>
        <w:t xml:space="preserve">қауіпсіз тасымалдау осы Ережелері (бұдан - әрі Ережелер) радиактивті материалдарды тасымалдау кезінде қызмет етушілерге, мүлікке және қоршаған ортаға радиациялық, сондай-ақ сындылықпен және жылу шығарумен байланысқан қауіптілікті бақылаудың қабылдауға лайық деңгейін қамтамасыз етуші қауіпсіздік нормаларын белгілейді. Ережелерде радиактивті материалдарды қауіпсіз тасымалдау мәселесіне тұрғылар қағидасы пайдаланады, бұлар қазіргі кезеңде Атом Энергиясы жөніндегі Халықаралық Агенттігімен (АЭХА), Дүниежүзілік Денсаулық Сақтау Ұйымымен (ДДСҰ), сонымен қатар Стандарттау жөніндегі Халықаралық Ұйыммен (СХҰ) және мүшесі Қазақстан Республикасы болып табылатын Біріккен Ұлттар Ұйымы (БҰҰ) жүйесіне кіретін басқа құзырлы халықаралық ұйымдарымен белгіленеді. 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Ережелер мәтіні бойынша 2 Тарауда анықтамалары берілген барлық терминдер, оларды анықтамасы бойынша пайдаланған кезде, курсивпен белгіленген, бұл оларды тануды жеңілдетеді. </w:t>
      </w:r>
    </w:p>
    <w:bookmarkEnd w:id="2"/>
    <w:bookmarkStart w:name="z4" w:id="3"/>
    <w:p>
      <w:pPr>
        <w:spacing w:after="0"/>
        <w:ind w:left="0"/>
        <w:jc w:val="both"/>
      </w:pPr>
      <w:r>
        <w:rPr>
          <w:rFonts w:ascii="Times New Roman"/>
          <w:b w:val="false"/>
          <w:i w:val="false"/>
          <w:color w:val="000000"/>
          <w:sz w:val="28"/>
        </w:rPr>
        <w:t xml:space="preserve">
      2. Ережелер Қазақстан Республикасының аумағында радиактивті материалдардың кезкелген түрлерін көліктің барлық түрлерімен (жердегі, су, әуе) тасымалдау бойынша негізгі реттейтін құжат ретінде күшіне енеді. Қауіпсіздік бойынша Ережелерінің талаптары Қазақстанда радиактивті материалдарды тасу саласында қызметті іске асыратын барлық заңды тұлғалармен орындалу үшін міндетті болып табылады және осы салада қазіргі барлық нормалық құжаттарды қарастыру үшін негіз болады. </w:t>
      </w:r>
    </w:p>
    <w:bookmarkEnd w:id="3"/>
    <w:bookmarkStart w:name="z5" w:id="4"/>
    <w:p>
      <w:pPr>
        <w:spacing w:after="0"/>
        <w:ind w:left="0"/>
        <w:jc w:val="both"/>
      </w:pPr>
      <w:r>
        <w:rPr>
          <w:rFonts w:ascii="Times New Roman"/>
          <w:b w:val="false"/>
          <w:i w:val="false"/>
          <w:color w:val="000000"/>
          <w:sz w:val="28"/>
        </w:rPr>
        <w:t xml:space="preserve">
      3. Ережелердің жеке тарауларында радиоактивті жүктерді тасымалдау қауіпсіздігін қамтамсыз ету бойынша нақтылы шараларды жүзеге асыру белгіленіп қойылады, алайда оларды жүзеге асыру жауапкершілігі қандай болса да белгілі бір заңды тұлғаға жүктелмейді. Мұндай жауапкершілікті үлестіруді Қазақстан Республикасы министрліктері мен ведомстволарының, сондай-ақ, олардың бақылауындағы тікелей радиоактивті материалдарды тасымалдаумен айналысатын ұйымдардың өріс әрекеттеріне байланысты өзгертуге болады. </w:t>
      </w:r>
    </w:p>
    <w:bookmarkEnd w:id="4"/>
    <w:bookmarkStart w:name="z6" w:id="5"/>
    <w:p>
      <w:pPr>
        <w:spacing w:after="0"/>
        <w:ind w:left="0"/>
        <w:jc w:val="left"/>
      </w:pPr>
      <w:r>
        <w:rPr>
          <w:rFonts w:ascii="Times New Roman"/>
          <w:b/>
          <w:i w:val="false"/>
          <w:color w:val="000000"/>
        </w:rPr>
        <w:t xml:space="preserve"> 
&amp;2. МАҚСАТ </w:t>
      </w:r>
    </w:p>
    <w:bookmarkEnd w:id="5"/>
    <w:p>
      <w:pPr>
        <w:spacing w:after="0"/>
        <w:ind w:left="0"/>
        <w:jc w:val="both"/>
      </w:pPr>
      <w:r>
        <w:rPr>
          <w:rFonts w:ascii="Times New Roman"/>
          <w:b w:val="false"/>
          <w:i w:val="false"/>
          <w:color w:val="000000"/>
          <w:sz w:val="28"/>
        </w:rPr>
        <w:t xml:space="preserve">      4. Осы Ережелердің мақсаты - радиактивті материалды тасымалдау кезінде адамдарды, мүлікті және қоршаған ортаны сәулелеу әсерінен қорғауды қамтамасыз ету. Бұл қорғанысқа мыналарды міндетті түрде қолданумен қол жетеді: </w:t>
      </w:r>
      <w:r>
        <w:br/>
      </w:r>
      <w:r>
        <w:rPr>
          <w:rFonts w:ascii="Times New Roman"/>
          <w:b w:val="false"/>
          <w:i w:val="false"/>
          <w:color w:val="000000"/>
          <w:sz w:val="28"/>
        </w:rPr>
        <w:t xml:space="preserve">
      1) радиактивті ішіндегі нәрсе үшін қорғауыш қабықшаны; </w:t>
      </w:r>
      <w:r>
        <w:br/>
      </w:r>
      <w:r>
        <w:rPr>
          <w:rFonts w:ascii="Times New Roman"/>
          <w:b w:val="false"/>
          <w:i w:val="false"/>
          <w:color w:val="000000"/>
          <w:sz w:val="28"/>
        </w:rPr>
        <w:t xml:space="preserve">
      2) сыртқы сәуле шығару деңгейлерін бақылауды; </w:t>
      </w:r>
      <w:r>
        <w:br/>
      </w:r>
      <w:r>
        <w:rPr>
          <w:rFonts w:ascii="Times New Roman"/>
          <w:b w:val="false"/>
          <w:i w:val="false"/>
          <w:color w:val="000000"/>
          <w:sz w:val="28"/>
        </w:rPr>
        <w:t xml:space="preserve">
      3) сындылықты болдырмау үшін шараларды; </w:t>
      </w:r>
      <w:r>
        <w:br/>
      </w:r>
      <w:r>
        <w:rPr>
          <w:rFonts w:ascii="Times New Roman"/>
          <w:b w:val="false"/>
          <w:i w:val="false"/>
          <w:color w:val="000000"/>
          <w:sz w:val="28"/>
        </w:rPr>
        <w:t xml:space="preserve">
      4) жылулық әсердің нәтижесінде бүлінулерді болдырмау үшін шараларды. </w:t>
      </w:r>
      <w:r>
        <w:br/>
      </w:r>
      <w:r>
        <w:rPr>
          <w:rFonts w:ascii="Times New Roman"/>
          <w:b w:val="false"/>
          <w:i w:val="false"/>
          <w:color w:val="000000"/>
          <w:sz w:val="28"/>
        </w:rPr>
        <w:t xml:space="preserve">
      Бұл талаптардың орындалуы, біріншіден, қаптамалар ішіндегісі мен тасымал құралдарының шектеріне, сондай-ақ қаптамалар құралымының нормативтік сипаттамаларына бұлардың радиактивті ішіндегісінен келетін қауіпке байланысты сатылы амалды қолдану жолымен қамтамасыз етіледі. Екіншіден, бұған қаптамалардың құралымы мен іске қолданылуына қатысты талаптарды белгілеу, сондай-ақ қаптамалық жинақтарға, соның ішінде радиактивті ішіндегі нәрсенің сипатын ескере отырып, қызмет көрсету арқылы қол жетеді. Ақырында, талаптар, қажет болған уақытында құзыретті органдардың бекітуі рәсімін кіргізіп, әкімшілік бақылау шараларын міндетті түрде қолдану арқылы орындалады. </w:t>
      </w:r>
    </w:p>
    <w:bookmarkStart w:name="z7" w:id="6"/>
    <w:p>
      <w:pPr>
        <w:spacing w:after="0"/>
        <w:ind w:left="0"/>
        <w:jc w:val="both"/>
      </w:pPr>
      <w:r>
        <w:rPr>
          <w:rFonts w:ascii="Times New Roman"/>
          <w:b w:val="false"/>
          <w:i w:val="false"/>
          <w:color w:val="000000"/>
          <w:sz w:val="28"/>
        </w:rPr>
        <w:t xml:space="preserve">
      5. Радиактивті материалдарды тасымалдау кезінде, тұрғындар қатарындағы адамдар немесе кәсіпшіл қызметкерлер (персонал) болып табылатын, жеке тұлғалардың қауіпсіздігі осы Ережелерді сақтау арқылы қамтамасыз етіледі. Бұған қатысты сенімділікке сапаны қамтамасыз ету және Ережелерді сақтауды қамтамасыз ету бағдарламалары арқылы жетуге болады. </w:t>
      </w:r>
    </w:p>
    <w:bookmarkEnd w:id="6"/>
    <w:bookmarkStart w:name="z8" w:id="7"/>
    <w:p>
      <w:pPr>
        <w:spacing w:after="0"/>
        <w:ind w:left="0"/>
        <w:jc w:val="left"/>
      </w:pPr>
      <w:r>
        <w:rPr>
          <w:rFonts w:ascii="Times New Roman"/>
          <w:b/>
          <w:i w:val="false"/>
          <w:color w:val="000000"/>
        </w:rPr>
        <w:t xml:space="preserve"> 
&amp;3. ҚОЛДАНУ САЛАСЫ </w:t>
      </w:r>
    </w:p>
    <w:bookmarkEnd w:id="7"/>
    <w:p>
      <w:pPr>
        <w:spacing w:after="0"/>
        <w:ind w:left="0"/>
        <w:jc w:val="both"/>
      </w:pPr>
      <w:r>
        <w:rPr>
          <w:rFonts w:ascii="Times New Roman"/>
          <w:b w:val="false"/>
          <w:i w:val="false"/>
          <w:color w:val="000000"/>
          <w:sz w:val="28"/>
        </w:rPr>
        <w:t xml:space="preserve">      6. Жер үсті, су және әуе көлігінің барлық түрлерімен, радиактивті материалды пайдаланумен байланысқан тасымалды қоса, радиактивті материалды тасымалдауға осы Ережелер қолданылады. Тасымалдауға барлық операциялар мен шарттар кіреді, бұлар радиактивті материалдың орнын ауыстырумен байланысқан және осы процесті, жеке алғанда қаптамалық жинақты жобалауды, жасап шығаруды, қызмет көрсету мен жөндеуді, сондай-ақ дайындауды, тиеуді, жөнелтуді, тасымалдауды, транзиттік сақтауды қоса, радиактивті материалдар мен қаптамалар жүктерінің ақырғы келіп жеткен пунктінде түсіру мен қабылдауды құрайды. Қызмет етудің нормативтеріне осы Ережелерде сатылы амал қолданылады, оның үш жалпы деңгейін қиындығы жағынан келесі түрде сипаттауға болады: </w:t>
      </w:r>
      <w:r>
        <w:br/>
      </w:r>
      <w:r>
        <w:rPr>
          <w:rFonts w:ascii="Times New Roman"/>
          <w:b w:val="false"/>
          <w:i w:val="false"/>
          <w:color w:val="000000"/>
          <w:sz w:val="28"/>
        </w:rPr>
        <w:t xml:space="preserve">
      1) тасымалдың әдеттегі жағдайлары (қандай болса да оқыс оқиғасыз); </w:t>
      </w:r>
      <w:r>
        <w:br/>
      </w:r>
      <w:r>
        <w:rPr>
          <w:rFonts w:ascii="Times New Roman"/>
          <w:b w:val="false"/>
          <w:i w:val="false"/>
          <w:color w:val="000000"/>
          <w:sz w:val="28"/>
        </w:rPr>
        <w:t xml:space="preserve">
      2) тасымалдың қалыпты жағдайлары (азғантай оқиғалар); </w:t>
      </w:r>
      <w:r>
        <w:br/>
      </w:r>
      <w:r>
        <w:rPr>
          <w:rFonts w:ascii="Times New Roman"/>
          <w:b w:val="false"/>
          <w:i w:val="false"/>
          <w:color w:val="000000"/>
          <w:sz w:val="28"/>
        </w:rPr>
        <w:t xml:space="preserve">
      3) тасымалдың апаттық жағдайлары. </w:t>
      </w:r>
    </w:p>
    <w:bookmarkStart w:name="z9" w:id="8"/>
    <w:p>
      <w:pPr>
        <w:spacing w:after="0"/>
        <w:ind w:left="0"/>
        <w:jc w:val="both"/>
      </w:pPr>
      <w:r>
        <w:rPr>
          <w:rFonts w:ascii="Times New Roman"/>
          <w:b w:val="false"/>
          <w:i w:val="false"/>
          <w:color w:val="000000"/>
          <w:sz w:val="28"/>
        </w:rPr>
        <w:t xml:space="preserve">
      7. Осы Ережелер мыналарға таралмайды: </w:t>
      </w:r>
      <w:r>
        <w:br/>
      </w:r>
      <w:r>
        <w:rPr>
          <w:rFonts w:ascii="Times New Roman"/>
          <w:b w:val="false"/>
          <w:i w:val="false"/>
          <w:color w:val="000000"/>
          <w:sz w:val="28"/>
        </w:rPr>
        <w:t xml:space="preserve">
      1) көлік құралдарының ажыратылмайтын бөлігі болып табылушы радиактивті материалдар; </w:t>
      </w:r>
      <w:r>
        <w:br/>
      </w:r>
      <w:r>
        <w:rPr>
          <w:rFonts w:ascii="Times New Roman"/>
          <w:b w:val="false"/>
          <w:i w:val="false"/>
          <w:color w:val="000000"/>
          <w:sz w:val="28"/>
        </w:rPr>
        <w:t xml:space="preserve">
      2) қандай да болса мекеменің шегінде орын ауыстыратын және орын ауыстыруға көпшілік пайдалануындағы автомобиль жолын не темір жолды пайдалану ұйғарылмаған уақытта, берілген мекемеде күші бар, сәйкесті қауіпсіздік ережелерінің ықпалына жататын радиактивті материалдар; </w:t>
      </w:r>
      <w:r>
        <w:br/>
      </w:r>
      <w:r>
        <w:rPr>
          <w:rFonts w:ascii="Times New Roman"/>
          <w:b w:val="false"/>
          <w:i w:val="false"/>
          <w:color w:val="000000"/>
          <w:sz w:val="28"/>
        </w:rPr>
        <w:t xml:space="preserve">
      3) диагностика немесе емдеу мақсатымен адамның немесе жануардың организміне ауыстырып қондырылған не енгізілген радиактивті материалдар; </w:t>
      </w:r>
      <w:r>
        <w:br/>
      </w:r>
      <w:r>
        <w:rPr>
          <w:rFonts w:ascii="Times New Roman"/>
          <w:b w:val="false"/>
          <w:i w:val="false"/>
          <w:color w:val="000000"/>
          <w:sz w:val="28"/>
        </w:rPr>
        <w:t xml:space="preserve">
      4) реттеуші орган пайдалануға рұқсат берген тұтыну тауарларында ақырғы пайдаланушыға сатылғаннан кейін болушы радиактивті материалдар; </w:t>
      </w:r>
      <w:r>
        <w:br/>
      </w:r>
      <w:r>
        <w:rPr>
          <w:rFonts w:ascii="Times New Roman"/>
          <w:b w:val="false"/>
          <w:i w:val="false"/>
          <w:color w:val="000000"/>
          <w:sz w:val="28"/>
        </w:rPr>
        <w:t xml:space="preserve">
      5) табиғи радинуклидтер құрамына кіретін табиғи материалдар мен кендер, бұларды осы радинуклидтерді пайдалану мақсатымен, мұндай материалдардың меншікті активтігі 71-76 тармақтарда көрсетілген мәндерден 10 еседен аса артып кетпейтін жағдайда, қайта өңдеу ұйғарылмайды. </w:t>
      </w:r>
    </w:p>
    <w:bookmarkEnd w:id="8"/>
    <w:bookmarkStart w:name="z10" w:id="9"/>
    <w:p>
      <w:pPr>
        <w:spacing w:after="0"/>
        <w:ind w:left="0"/>
        <w:jc w:val="both"/>
      </w:pPr>
      <w:r>
        <w:rPr>
          <w:rFonts w:ascii="Times New Roman"/>
          <w:b w:val="false"/>
          <w:i w:val="false"/>
          <w:color w:val="000000"/>
          <w:sz w:val="28"/>
        </w:rPr>
        <w:t xml:space="preserve">
      8. Осы Ережелер бақылаудың мынадай маршрут таңдап алу немесе физикалық қорғанысты қамтамасыз ету сияқты, радиациялық қауіпсіздікпен байланыспаған себептерге қарай белгілене алатын шараларын алдын ала қарамайды. Бақылаудың кезкелген осындай шаралары радиациялық және радиациялық емес қауіптілікті осы Ережелермен тағайындалған қауіпсіздік нормаларынан шегініс жасамай ескеруге тиісті. </w:t>
      </w:r>
    </w:p>
    <w:bookmarkEnd w:id="9"/>
    <w:bookmarkStart w:name="z11" w:id="10"/>
    <w:p>
      <w:pPr>
        <w:spacing w:after="0"/>
        <w:ind w:left="0"/>
        <w:jc w:val="both"/>
      </w:pPr>
      <w:r>
        <w:rPr>
          <w:rFonts w:ascii="Times New Roman"/>
          <w:b w:val="false"/>
          <w:i w:val="false"/>
          <w:color w:val="000000"/>
          <w:sz w:val="28"/>
        </w:rPr>
        <w:t xml:space="preserve">
      9. Қосымша қауіптілікпен байланысқан радиактивті материалға қатысты, сондай-ақ радиактивті материалды басқа да қауіпті жүктермен бірге тасымалдауға қатысты, берілген материалдар аумағы арқылы немесе аумағына тасымалданатын елдердің әрқайсысында күші бар, қауіпті жүктерді тасымалдаудың сәйкесті ережелері осы Ережелерге қосымша ретінде қолданылуға тиіс. </w:t>
      </w:r>
    </w:p>
    <w:bookmarkEnd w:id="10"/>
    <w:bookmarkStart w:name="z12" w:id="11"/>
    <w:p>
      <w:pPr>
        <w:spacing w:after="0"/>
        <w:ind w:left="0"/>
        <w:jc w:val="left"/>
      </w:pPr>
      <w:r>
        <w:rPr>
          <w:rFonts w:ascii="Times New Roman"/>
          <w:b/>
          <w:i w:val="false"/>
          <w:color w:val="000000"/>
        </w:rPr>
        <w:t xml:space="preserve"> 
&amp;4. ҚҰРЫЛЫМ </w:t>
      </w:r>
    </w:p>
    <w:bookmarkEnd w:id="11"/>
    <w:p>
      <w:pPr>
        <w:spacing w:after="0"/>
        <w:ind w:left="0"/>
        <w:jc w:val="both"/>
      </w:pPr>
      <w:r>
        <w:rPr>
          <w:rFonts w:ascii="Times New Roman"/>
          <w:b w:val="false"/>
          <w:i w:val="false"/>
          <w:color w:val="000000"/>
          <w:sz w:val="28"/>
        </w:rPr>
        <w:t xml:space="preserve">      10. Ережелерде өз құрылымы шеңберінде 2 тарау кіреді, бұнда осы Ережелердің мақсаттары үшін қажет терминдердің анықтаулары берілген; 3 тарауда жалпы жайлар баяндалады; 4 тарауда осы Ережелерде пайдаланылатын активтік пен кедергі қою шектері материалдар үшін келтірілген; 5 тарауда тасымалдау үшін бақылаудың талаптары мен шаралары баяндалады; 6 тарауда радиактивті материалдарға, қаптамалық жинақтарға және қаптамаларға қойылатын талаптар баяндалған; 7 тарау, бұл сынақтарға қойылатын талаптарға арналған; 8 тарауда бекітуге және әкімшілік бақылауға қатысты </w:t>
      </w:r>
      <w:r>
        <w:br/>
      </w:r>
      <w:r>
        <w:rPr>
          <w:rFonts w:ascii="Times New Roman"/>
          <w:b w:val="false"/>
          <w:i w:val="false"/>
          <w:color w:val="000000"/>
          <w:sz w:val="28"/>
        </w:rPr>
        <w:t xml:space="preserve">
әрекет етуші талаптар келтіріледі.  </w:t>
      </w:r>
    </w:p>
    <w:bookmarkStart w:name="z13" w:id="12"/>
    <w:p>
      <w:pPr>
        <w:spacing w:after="0"/>
        <w:ind w:left="0"/>
        <w:jc w:val="left"/>
      </w:pPr>
      <w:r>
        <w:rPr>
          <w:rFonts w:ascii="Times New Roman"/>
          <w:b/>
          <w:i w:val="false"/>
          <w:color w:val="000000"/>
        </w:rPr>
        <w:t xml:space="preserve"> 
2 Тарау. АНЫҚТАУЛАР * </w:t>
      </w:r>
    </w:p>
    <w:bookmarkEnd w:id="12"/>
    <w:p>
      <w:pPr>
        <w:spacing w:after="0"/>
        <w:ind w:left="0"/>
        <w:jc w:val="both"/>
      </w:pPr>
      <w:r>
        <w:rPr>
          <w:rFonts w:ascii="Times New Roman"/>
          <w:b w:val="false"/>
          <w:i w:val="false"/>
          <w:color w:val="000000"/>
          <w:sz w:val="28"/>
        </w:rPr>
        <w:t xml:space="preserve">     Осы Ережелер мақсаттары үшін келесі анықтаулар қолданылуға тиісті.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Халықаралық қатынас қолайлығы үшін жақша ішінде терминдер </w:t>
      </w:r>
      <w:r>
        <w:br/>
      </w:r>
      <w:r>
        <w:rPr>
          <w:rFonts w:ascii="Times New Roman"/>
          <w:b w:val="false"/>
          <w:i w:val="false"/>
          <w:color w:val="000000"/>
          <w:sz w:val="28"/>
        </w:rPr>
        <w:t xml:space="preserve">
анықтамасы ағылшын тілінде берілген.     </w:t>
      </w:r>
    </w:p>
    <w:bookmarkStart w:name="z14" w:id="13"/>
    <w:p>
      <w:pPr>
        <w:spacing w:after="0"/>
        <w:ind w:left="0"/>
        <w:jc w:val="both"/>
      </w:pPr>
      <w:r>
        <w:rPr>
          <w:rFonts w:ascii="Times New Roman"/>
          <w:b w:val="false"/>
          <w:i w:val="false"/>
          <w:color w:val="000000"/>
          <w:sz w:val="28"/>
        </w:rPr>
        <w:t xml:space="preserve">
      11. А </w:t>
      </w:r>
      <w:r>
        <w:rPr>
          <w:rFonts w:ascii="Times New Roman"/>
          <w:b w:val="false"/>
          <w:i w:val="false"/>
          <w:color w:val="000000"/>
          <w:vertAlign w:val="subscript"/>
        </w:rPr>
        <w:t xml:space="preserve">1 </w:t>
      </w:r>
      <w:r>
        <w:rPr>
          <w:rFonts w:ascii="Times New Roman"/>
          <w:b w:val="false"/>
          <w:i w:val="false"/>
          <w:color w:val="000000"/>
          <w:sz w:val="28"/>
        </w:rPr>
        <w:t xml:space="preserve">мен А </w:t>
      </w:r>
      <w:r>
        <w:rPr>
          <w:rFonts w:ascii="Times New Roman"/>
          <w:b w:val="false"/>
          <w:i w:val="false"/>
          <w:color w:val="000000"/>
          <w:vertAlign w:val="subscript"/>
        </w:rPr>
        <w:t xml:space="preserve">2 </w:t>
      </w:r>
      <w:r>
        <w:rPr>
          <w:rFonts w:ascii="Times New Roman"/>
          <w:b w:val="false"/>
          <w:i w:val="false"/>
          <w:color w:val="000000"/>
          <w:sz w:val="28"/>
        </w:rPr>
        <w:t xml:space="preserve">активтіктері. </w:t>
      </w:r>
      <w:r>
        <w:br/>
      </w:r>
      <w:r>
        <w:rPr>
          <w:rFonts w:ascii="Times New Roman"/>
          <w:b w:val="false"/>
          <w:i w:val="false"/>
          <w:color w:val="000000"/>
          <w:sz w:val="28"/>
        </w:rPr>
        <w:t xml:space="preserve">
      1) А </w:t>
      </w:r>
      <w:r>
        <w:rPr>
          <w:rFonts w:ascii="Times New Roman"/>
          <w:b w:val="false"/>
          <w:i w:val="false"/>
          <w:color w:val="000000"/>
          <w:vertAlign w:val="subscript"/>
        </w:rPr>
        <w:t xml:space="preserve">1 </w:t>
      </w:r>
      <w:r>
        <w:rPr>
          <w:rFonts w:ascii="Times New Roman"/>
          <w:b w:val="false"/>
          <w:i w:val="false"/>
          <w:color w:val="000000"/>
          <w:sz w:val="28"/>
        </w:rPr>
        <w:t xml:space="preserve">- ерекше түрдегі радиактивті материал активтігінің мәні, ол 1 кестеде көрсетілген немесе 4 тарау қағидаларына сәйкес анықталады және осы Ережелер талаптары үшін активтік шектерін анықтағанда пайдаланылады. </w:t>
      </w:r>
      <w:r>
        <w:br/>
      </w:r>
      <w:r>
        <w:rPr>
          <w:rFonts w:ascii="Times New Roman"/>
          <w:b w:val="false"/>
          <w:i w:val="false"/>
          <w:color w:val="000000"/>
          <w:sz w:val="28"/>
        </w:rPr>
        <w:t xml:space="preserve">
      2) А </w:t>
      </w:r>
      <w:r>
        <w:rPr>
          <w:rFonts w:ascii="Times New Roman"/>
          <w:b w:val="false"/>
          <w:i w:val="false"/>
          <w:color w:val="000000"/>
          <w:vertAlign w:val="subscript"/>
        </w:rPr>
        <w:t xml:space="preserve">2 </w:t>
      </w:r>
      <w:r>
        <w:rPr>
          <w:rFonts w:ascii="Times New Roman"/>
          <w:b w:val="false"/>
          <w:i w:val="false"/>
          <w:color w:val="000000"/>
          <w:sz w:val="28"/>
        </w:rPr>
        <w:t xml:space="preserve">- ерекше түрдегі радиактивті материалдан өзге радиактивті материал активтігінің мәні, ол 1 кестеде көрсетілген немесе 4 тарау ережелеріне сәйкес анықталады және осы Ережелер талаптары үшін активтік шектерін анықтағанда пайдаланылады. </w:t>
      </w:r>
    </w:p>
    <w:bookmarkEnd w:id="13"/>
    <w:bookmarkStart w:name="z15" w:id="14"/>
    <w:p>
      <w:pPr>
        <w:spacing w:after="0"/>
        <w:ind w:left="0"/>
        <w:jc w:val="both"/>
      </w:pPr>
      <w:r>
        <w:rPr>
          <w:rFonts w:ascii="Times New Roman"/>
          <w:b w:val="false"/>
          <w:i w:val="false"/>
          <w:color w:val="000000"/>
          <w:sz w:val="28"/>
        </w:rPr>
        <w:t xml:space="preserve">
      12. Уыттылығы төмен альфа - шығарғыштар (Low tохісіtу alpha еміttеrs) - табиғи уран; азайтылған уран; табиғи торий; уран - 235 немесе уран - 238; торий - 232; кендер құрамына кіретін немесе физикалық және химиялық концентраттар қалпындағы торий - 228 бен торий - 230; немесе жартылай ыдырау периоды 10 тәуліктен кемірек альфа - бөлшек шығарғыштар. </w:t>
      </w:r>
    </w:p>
    <w:bookmarkEnd w:id="14"/>
    <w:bookmarkStart w:name="z16" w:id="15"/>
    <w:p>
      <w:pPr>
        <w:spacing w:after="0"/>
        <w:ind w:left="0"/>
        <w:jc w:val="both"/>
      </w:pPr>
      <w:r>
        <w:rPr>
          <w:rFonts w:ascii="Times New Roman"/>
          <w:b w:val="false"/>
          <w:i w:val="false"/>
          <w:color w:val="000000"/>
          <w:sz w:val="28"/>
        </w:rPr>
        <w:t xml:space="preserve">
      13. Жүк (Соnsіgnмеnt) - кезкелген қаптама не кезкелген қаптамалар немесе жүк жөнелтуші тасымалға әкеліп тапсырған радиактивті материалдың кезкелген тобы. </w:t>
      </w:r>
    </w:p>
    <w:bookmarkEnd w:id="15"/>
    <w:bookmarkStart w:name="z17" w:id="16"/>
    <w:p>
      <w:pPr>
        <w:spacing w:after="0"/>
        <w:ind w:left="0"/>
        <w:jc w:val="both"/>
      </w:pPr>
      <w:r>
        <w:rPr>
          <w:rFonts w:ascii="Times New Roman"/>
          <w:b w:val="false"/>
          <w:i w:val="false"/>
          <w:color w:val="000000"/>
          <w:sz w:val="28"/>
        </w:rPr>
        <w:t xml:space="preserve">
      14. Жүк таситын әуе кемесі (Cargo аіrсrаft) - жолаушы таситын әуе кемесінен басқа, жүк немесе мүлік тасымалдаушы кезкелген әуе кемесі. </w:t>
      </w:r>
    </w:p>
    <w:bookmarkEnd w:id="16"/>
    <w:bookmarkStart w:name="z18" w:id="17"/>
    <w:p>
      <w:pPr>
        <w:spacing w:after="0"/>
        <w:ind w:left="0"/>
        <w:jc w:val="both"/>
      </w:pPr>
      <w:r>
        <w:rPr>
          <w:rFonts w:ascii="Times New Roman"/>
          <w:b w:val="false"/>
          <w:i w:val="false"/>
          <w:color w:val="000000"/>
          <w:sz w:val="28"/>
        </w:rPr>
        <w:t xml:space="preserve">
      15. Жүк контейнері (Frеіght соntаіnеr) - көліктің бір не бірнеше түрімен онда орналасқан жүктерді аралық аударып тиеусіз, қаптамалы немесе қапталмаған жүктер тасымалын жеңілдету үшін құрастырылған көлік жабдығы. Ол өздігінен ашылмауға тиісті, қайталап пайдалану үшін жеткілікті қатқыл және берік болуға тиісті және онымен жұмысты, әсіресе бір тасымал құралынан екіншіге немесе көліктің бір түрінен екінші түріне аударып тиеу кезінде, жеңілдетуші құрылғылармен жабдықталуға тиісті. Кіші жүк контейнері - бұл оның сыртқы габаритінің кезкелгені 1,5 м аспайтын немесе оның ішкі көлемі 3 м3 артық емес контейнер. Кезкелген басқа жүк контейнері үлкен жүк контейнері деп саналады. </w:t>
      </w:r>
    </w:p>
    <w:bookmarkEnd w:id="17"/>
    <w:bookmarkStart w:name="z19" w:id="18"/>
    <w:p>
      <w:pPr>
        <w:spacing w:after="0"/>
        <w:ind w:left="0"/>
        <w:jc w:val="both"/>
      </w:pPr>
      <w:r>
        <w:rPr>
          <w:rFonts w:ascii="Times New Roman"/>
          <w:b w:val="false"/>
          <w:i w:val="false"/>
          <w:color w:val="000000"/>
          <w:sz w:val="28"/>
        </w:rPr>
        <w:t xml:space="preserve">
      16. Жүк жөнелтуші (Соnsіgnоr) - кезкелген тұлға, кезкелген ұйым немесе үкімет, ол тасымалдауға жүк дайындайды және көлік құжаттарында жүк жөнелтуші деп аталады. </w:t>
      </w:r>
    </w:p>
    <w:bookmarkEnd w:id="18"/>
    <w:bookmarkStart w:name="z20" w:id="19"/>
    <w:p>
      <w:pPr>
        <w:spacing w:after="0"/>
        <w:ind w:left="0"/>
        <w:jc w:val="both"/>
      </w:pPr>
      <w:r>
        <w:rPr>
          <w:rFonts w:ascii="Times New Roman"/>
          <w:b w:val="false"/>
          <w:i w:val="false"/>
          <w:color w:val="000000"/>
          <w:sz w:val="28"/>
        </w:rPr>
        <w:t xml:space="preserve">
      17. Жүк алушы (Соnsіgnее) - жүк алатын кезкелген тұлға, кезкелген ұйым немесе кезкелген үкімет. </w:t>
      </w:r>
    </w:p>
    <w:bookmarkEnd w:id="19"/>
    <w:bookmarkStart w:name="z21" w:id="20"/>
    <w:p>
      <w:pPr>
        <w:spacing w:after="0"/>
        <w:ind w:left="0"/>
        <w:jc w:val="both"/>
      </w:pPr>
      <w:r>
        <w:rPr>
          <w:rFonts w:ascii="Times New Roman"/>
          <w:b w:val="false"/>
          <w:i w:val="false"/>
          <w:color w:val="000000"/>
          <w:sz w:val="28"/>
        </w:rPr>
        <w:t xml:space="preserve">
      18. Бөлінуші материал (Fіssіlе маtеrіаl) - уран - 233, плутоний - 239, плутоний - 241 немесе осы радинуклидтердің кезкелген құрамасы. Бұл анықтауға мыналар жатпайды: </w:t>
      </w:r>
      <w:r>
        <w:br/>
      </w:r>
      <w:r>
        <w:rPr>
          <w:rFonts w:ascii="Times New Roman"/>
          <w:b w:val="false"/>
          <w:i w:val="false"/>
          <w:color w:val="000000"/>
          <w:sz w:val="28"/>
        </w:rPr>
        <w:t xml:space="preserve">
      1) сәулеленбеген табиғи уран немесе азайтылған уран; </w:t>
      </w:r>
      <w:r>
        <w:br/>
      </w:r>
      <w:r>
        <w:rPr>
          <w:rFonts w:ascii="Times New Roman"/>
          <w:b w:val="false"/>
          <w:i w:val="false"/>
          <w:color w:val="000000"/>
          <w:sz w:val="28"/>
        </w:rPr>
        <w:t xml:space="preserve">
      2) тек жылулық нейтронды реакторларда ғана сәулеленген табиғи уран немесе азайтылған уран. </w:t>
      </w:r>
    </w:p>
    <w:bookmarkEnd w:id="20"/>
    <w:bookmarkStart w:name="z22" w:id="21"/>
    <w:p>
      <w:pPr>
        <w:spacing w:after="0"/>
        <w:ind w:left="0"/>
        <w:jc w:val="both"/>
      </w:pPr>
      <w:r>
        <w:rPr>
          <w:rFonts w:ascii="Times New Roman"/>
          <w:b w:val="false"/>
          <w:i w:val="false"/>
          <w:color w:val="000000"/>
          <w:sz w:val="28"/>
        </w:rPr>
        <w:t xml:space="preserve">
      19. Сындылық бойынша қауіпсіздік индексі (СҚИ) (Сrіtісаlіtу safety іndех, СSІ) - бөлінуші материалдан тұратын қаптама, көліктік пакет немесе жүк контейнері үшін тағайындап алынған сан, ол бөлінуші материалдан тұратын қаптамалардың, көліктік пакеттердің немесе жүк контейнерлерінің жалпы санын тексеру үшін пайдаланылады. </w:t>
      </w:r>
    </w:p>
    <w:bookmarkEnd w:id="21"/>
    <w:bookmarkStart w:name="z23" w:id="22"/>
    <w:p>
      <w:pPr>
        <w:spacing w:after="0"/>
        <w:ind w:left="0"/>
        <w:jc w:val="both"/>
      </w:pPr>
      <w:r>
        <w:rPr>
          <w:rFonts w:ascii="Times New Roman"/>
          <w:b w:val="false"/>
          <w:i w:val="false"/>
          <w:color w:val="000000"/>
          <w:sz w:val="28"/>
        </w:rPr>
        <w:t xml:space="preserve">
      20. Ерекше пайдалану (Ехсlusіvе use) - тасымал құралын немесе үлкен жүк контейнерін тек бір жүк жөнелтушінің пайдалануы, бұлар жайында барлық бастапқы, аралық және соңғы тиеу мен түсіру операциялары жүк жөнелтушінің не жүк алушының нұсқауларына сәйкес жүзеге асырылады. </w:t>
      </w:r>
    </w:p>
    <w:bookmarkEnd w:id="22"/>
    <w:bookmarkStart w:name="z24" w:id="23"/>
    <w:p>
      <w:pPr>
        <w:spacing w:after="0"/>
        <w:ind w:left="0"/>
        <w:jc w:val="both"/>
      </w:pPr>
      <w:r>
        <w:rPr>
          <w:rFonts w:ascii="Times New Roman"/>
          <w:b w:val="false"/>
          <w:i w:val="false"/>
          <w:color w:val="000000"/>
          <w:sz w:val="28"/>
        </w:rPr>
        <w:t xml:space="preserve">
      21. Құзыретті орган (Competent аuthоrіtу) - осы Ережелерге байланысты кезкелген мақсатқа қарай өкілеттік берілген немесе осындай ретінде өзгеше түрде танылған кезкелген ұлттық не халықаралық реттеуші орган немесе ұйым. </w:t>
      </w:r>
    </w:p>
    <w:bookmarkEnd w:id="23"/>
    <w:bookmarkStart w:name="z25" w:id="24"/>
    <w:p>
      <w:pPr>
        <w:spacing w:after="0"/>
        <w:ind w:left="0"/>
        <w:jc w:val="both"/>
      </w:pPr>
      <w:r>
        <w:rPr>
          <w:rFonts w:ascii="Times New Roman"/>
          <w:b w:val="false"/>
          <w:i w:val="false"/>
          <w:color w:val="000000"/>
          <w:sz w:val="28"/>
        </w:rPr>
        <w:t xml:space="preserve">
      22. Құралым (Dеsіgn) - ерекше түрдегі радиактивті материалдың, шашырауға қабілеттілігі төмен радиактивті материалдың, қаптаманың немесе қаптамалық жинақтың сипаттамасы, бұл оларды толық сәйкестендіруге мүмкіндік береді. Бұл сипаттамаға регламенттеуші талаптардың сақталғанын растаушы сипаттізімді, инженерлік-техникалық құжаттаманы (сызбаларды), берілген есептерді, сондай-ақ басқа да сәйкес құжаттаманы кіргізуге болады. </w:t>
      </w:r>
    </w:p>
    <w:bookmarkEnd w:id="24"/>
    <w:bookmarkStart w:name="z26" w:id="25"/>
    <w:p>
      <w:pPr>
        <w:spacing w:after="0"/>
        <w:ind w:left="0"/>
        <w:jc w:val="both"/>
      </w:pPr>
      <w:r>
        <w:rPr>
          <w:rFonts w:ascii="Times New Roman"/>
          <w:b w:val="false"/>
          <w:i w:val="false"/>
          <w:color w:val="000000"/>
          <w:sz w:val="28"/>
        </w:rPr>
        <w:t xml:space="preserve">
      23. Жаппай жүктер үшін жүккөтергіштігі орташа контейнер (ЖЖЖОК) (Іntеrмеdіаtе bulk соntаіnеr) - орын ауыстыратын қаптамалық жинақ: </w:t>
      </w:r>
      <w:r>
        <w:br/>
      </w:r>
      <w:r>
        <w:rPr>
          <w:rFonts w:ascii="Times New Roman"/>
          <w:b w:val="false"/>
          <w:i w:val="false"/>
          <w:color w:val="000000"/>
          <w:sz w:val="28"/>
        </w:rPr>
        <w:t xml:space="preserve">
      1) оның 3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емес көлемі бар; </w:t>
      </w:r>
      <w:r>
        <w:br/>
      </w:r>
      <w:r>
        <w:rPr>
          <w:rFonts w:ascii="Times New Roman"/>
          <w:b w:val="false"/>
          <w:i w:val="false"/>
          <w:color w:val="000000"/>
          <w:sz w:val="28"/>
        </w:rPr>
        <w:t xml:space="preserve">
      2) оның жүктерді механикалық өңдеуді жүзеге асыруға мүмкіндік беруші құралымы бар; </w:t>
      </w:r>
      <w:r>
        <w:br/>
      </w:r>
      <w:r>
        <w:rPr>
          <w:rFonts w:ascii="Times New Roman"/>
          <w:b w:val="false"/>
          <w:i w:val="false"/>
          <w:color w:val="000000"/>
          <w:sz w:val="28"/>
        </w:rPr>
        <w:t xml:space="preserve">
      3) ол пайдалану сынақтарына сәйкес жүктерді өңдеу және тасымалдау кезінде пайда болушы жүктемелерге орнықты; </w:t>
      </w:r>
      <w:r>
        <w:br/>
      </w:r>
      <w:r>
        <w:rPr>
          <w:rFonts w:ascii="Times New Roman"/>
          <w:b w:val="false"/>
          <w:i w:val="false"/>
          <w:color w:val="000000"/>
          <w:sz w:val="28"/>
        </w:rPr>
        <w:t xml:space="preserve">
      4) ол жаппай жүктер үшін жүккөтергіштігі орташа контейнерлерге (ЖЖЖОК) кепілдемеге арналған тарауда баяндалған нормаларға сәйкес құрастырылған, Қауіпті жүктерді тасымалдау жөніндегі Біріккен Ұлттар Ұйымының ұсынымдары. </w:t>
      </w:r>
    </w:p>
    <w:bookmarkEnd w:id="25"/>
    <w:bookmarkStart w:name="z27" w:id="26"/>
    <w:p>
      <w:pPr>
        <w:spacing w:after="0"/>
        <w:ind w:left="0"/>
        <w:jc w:val="both"/>
      </w:pPr>
      <w:r>
        <w:rPr>
          <w:rFonts w:ascii="Times New Roman"/>
          <w:b w:val="false"/>
          <w:i w:val="false"/>
          <w:color w:val="000000"/>
          <w:sz w:val="28"/>
        </w:rPr>
        <w:t xml:space="preserve">
      24. Мейлінше көп қалыпты жұмыстық қысым (Махімuм normal ореrаtіng pressure) - теңіз деңгейінде атмосфералық қысымнан асып түсетін мейлінше көп қысым, ол қорғауыш қабықша жүйесінде желдету жүргізбей, немесе қосымша жүйенің көмегімен артық қысымды, сыртқы суытуды түсірмей, немесе тасымалдау кезінде бақылау шараларын пайдаланбай, қоршаған жағдайларға сәйкес келетін температуралық режим мен күн радиациясы жағдайында бір жыл ішінде пайда бола алады. </w:t>
      </w:r>
    </w:p>
    <w:bookmarkEnd w:id="26"/>
    <w:bookmarkStart w:name="z28" w:id="27"/>
    <w:p>
      <w:pPr>
        <w:spacing w:after="0"/>
        <w:ind w:left="0"/>
        <w:jc w:val="both"/>
      </w:pPr>
      <w:r>
        <w:rPr>
          <w:rFonts w:ascii="Times New Roman"/>
          <w:b w:val="false"/>
          <w:i w:val="false"/>
          <w:color w:val="000000"/>
          <w:sz w:val="28"/>
        </w:rPr>
        <w:t xml:space="preserve">
      25. Төмен меншікті активтігі бар материал (ТМА) /Lоw sресіfіс асtіvіtу маtеrіаl(LSА)/ - радиактивті материал, оның өз табиғаты бойынша шектелген меншікті активтігі бар, немесе оған белгіленген орташа меншікті активтік шектері қолданылатын радиактивті материал. Белгіленген орташа меншікті активтікті анықтаған кезде ТМА материалды қоршаушы сыртқы қорғаныс материалдары есепке алынбауға тиісті. </w:t>
      </w:r>
      <w:r>
        <w:br/>
      </w:r>
      <w:r>
        <w:rPr>
          <w:rFonts w:ascii="Times New Roman"/>
          <w:b w:val="false"/>
          <w:i w:val="false"/>
          <w:color w:val="000000"/>
          <w:sz w:val="28"/>
        </w:rPr>
        <w:t xml:space="preserve">
      ТМА материалдары үш топтың біреуіне кіреді: </w:t>
      </w:r>
      <w:r>
        <w:br/>
      </w:r>
      <w:r>
        <w:rPr>
          <w:rFonts w:ascii="Times New Roman"/>
          <w:b w:val="false"/>
          <w:i w:val="false"/>
          <w:color w:val="000000"/>
          <w:sz w:val="28"/>
        </w:rPr>
        <w:t xml:space="preserve">
      1) ТМА-І (LSА-І): </w:t>
      </w:r>
      <w:r>
        <w:br/>
      </w:r>
      <w:r>
        <w:rPr>
          <w:rFonts w:ascii="Times New Roman"/>
          <w:b w:val="false"/>
          <w:i w:val="false"/>
          <w:color w:val="000000"/>
          <w:sz w:val="28"/>
        </w:rPr>
        <w:t xml:space="preserve">
      1-1) уран мен торий кені және осындай кендердің концентраттары, сондай-ақ басқа кендер, бұлар табиғи текті радинуклидтерден тұрады және осы радинуклидтерді пайдалану мақсатында қайта өңдеуге арналады; </w:t>
      </w:r>
      <w:r>
        <w:br/>
      </w:r>
      <w:r>
        <w:rPr>
          <w:rFonts w:ascii="Times New Roman"/>
          <w:b w:val="false"/>
          <w:i w:val="false"/>
          <w:color w:val="000000"/>
          <w:sz w:val="28"/>
        </w:rPr>
        <w:t xml:space="preserve">
      1-2) сәулеленбеген қатты табиғи уран не азайтылған уран не табиғи торий немесе олардың қатты не сұйық құрамдары немесе қоспалары; </w:t>
      </w:r>
      <w:r>
        <w:br/>
      </w:r>
      <w:r>
        <w:rPr>
          <w:rFonts w:ascii="Times New Roman"/>
          <w:b w:val="false"/>
          <w:i w:val="false"/>
          <w:color w:val="000000"/>
          <w:sz w:val="28"/>
        </w:rPr>
        <w:t xml:space="preserve">
      1-3) 243 тармақ бойынша босатуға жатпайтын мөлшердегі бөлінуші материалдарды қоспағанда, олар үшін А </w:t>
      </w:r>
      <w:r>
        <w:rPr>
          <w:rFonts w:ascii="Times New Roman"/>
          <w:b w:val="false"/>
          <w:i w:val="false"/>
          <w:color w:val="000000"/>
          <w:vertAlign w:val="subscript"/>
        </w:rPr>
        <w:t xml:space="preserve">2 </w:t>
      </w:r>
      <w:r>
        <w:rPr>
          <w:rFonts w:ascii="Times New Roman"/>
          <w:b w:val="false"/>
          <w:i w:val="false"/>
          <w:color w:val="000000"/>
          <w:sz w:val="28"/>
        </w:rPr>
        <w:t xml:space="preserve">шамасына шек қойылмайтын радиактивті материалдар; немесе </w:t>
      </w:r>
      <w:r>
        <w:br/>
      </w:r>
      <w:r>
        <w:rPr>
          <w:rFonts w:ascii="Times New Roman"/>
          <w:b w:val="false"/>
          <w:i w:val="false"/>
          <w:color w:val="000000"/>
          <w:sz w:val="28"/>
        </w:rPr>
        <w:t xml:space="preserve">
      1-4) басқа радиактивті материалдар, оларда активтік бүкіл көлеміне үлестірілген және белгіленген орташа меншікті активтік, 243 тармақ бойынша босатуға жатпайтын мөлшердегі бөлінуші материалдарды қоспағанда, 71-76 тармақтарда көрсетілген активтік шоғырлануының мәндерінен 30 еседен артық асып түспейді. </w:t>
      </w:r>
      <w:r>
        <w:br/>
      </w:r>
      <w:r>
        <w:rPr>
          <w:rFonts w:ascii="Times New Roman"/>
          <w:b w:val="false"/>
          <w:i w:val="false"/>
          <w:color w:val="000000"/>
          <w:sz w:val="28"/>
        </w:rPr>
        <w:t xml:space="preserve">
      2) ТМА-ІІ (LSА-ІІ): </w:t>
      </w:r>
      <w:r>
        <w:br/>
      </w:r>
      <w:r>
        <w:rPr>
          <w:rFonts w:ascii="Times New Roman"/>
          <w:b w:val="false"/>
          <w:i w:val="false"/>
          <w:color w:val="000000"/>
          <w:sz w:val="28"/>
        </w:rPr>
        <w:t xml:space="preserve">
      2-1) тритий шоғырлануы 0,8 ТБк/л дейінгі су; немесе </w:t>
      </w:r>
      <w:r>
        <w:br/>
      </w:r>
      <w:r>
        <w:rPr>
          <w:rFonts w:ascii="Times New Roman"/>
          <w:b w:val="false"/>
          <w:i w:val="false"/>
          <w:color w:val="000000"/>
          <w:sz w:val="28"/>
        </w:rPr>
        <w:t xml:space="preserve">
      2-2) басқа материалдар, оларда активтік бүкіл көлеміне үлестірілген, ал белгіленген орташа меншікті активтік қатты және газ тәріздес заттар үшін 10 </w:t>
      </w:r>
      <w:r>
        <w:rPr>
          <w:rFonts w:ascii="Times New Roman"/>
          <w:b w:val="false"/>
          <w:i w:val="false"/>
          <w:color w:val="000000"/>
          <w:vertAlign w:val="superscript"/>
        </w:rPr>
        <w:t xml:space="preserve">-4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/г және сұйықтықтар үшін 10 </w:t>
      </w:r>
      <w:r>
        <w:rPr>
          <w:rFonts w:ascii="Times New Roman"/>
          <w:b w:val="false"/>
          <w:i w:val="false"/>
          <w:color w:val="000000"/>
          <w:vertAlign w:val="superscript"/>
        </w:rPr>
        <w:t xml:space="preserve">-5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/г аспайды. </w:t>
      </w:r>
      <w:r>
        <w:br/>
      </w:r>
      <w:r>
        <w:rPr>
          <w:rFonts w:ascii="Times New Roman"/>
          <w:b w:val="false"/>
          <w:i w:val="false"/>
          <w:color w:val="000000"/>
          <w:sz w:val="28"/>
        </w:rPr>
        <w:t xml:space="preserve">
      3) ТМА-ІІІ (LSА-ІІІ): </w:t>
      </w:r>
      <w:r>
        <w:br/>
      </w:r>
      <w:r>
        <w:rPr>
          <w:rFonts w:ascii="Times New Roman"/>
          <w:b w:val="false"/>
          <w:i w:val="false"/>
          <w:color w:val="000000"/>
          <w:sz w:val="28"/>
        </w:rPr>
        <w:t xml:space="preserve">
      ұнтақтардан басқа, қатты материалдар (мысалы, байланысқан тастандылар, активтендірілген заттектер), оларда: </w:t>
      </w:r>
      <w:r>
        <w:br/>
      </w:r>
      <w:r>
        <w:rPr>
          <w:rFonts w:ascii="Times New Roman"/>
          <w:b w:val="false"/>
          <w:i w:val="false"/>
          <w:color w:val="000000"/>
          <w:sz w:val="28"/>
        </w:rPr>
        <w:t xml:space="preserve">
      3-1) радиактивті материал қатты материалдың не қатты нысаналар тобының бүкіл көлеміне үлестірілген немесе қатты біртұтас байланыстырушы материалда (мысалы: бетон, битум, қыш және басқалар) негізінен бірқалыпты үлестірілген; </w:t>
      </w:r>
      <w:r>
        <w:br/>
      </w:r>
      <w:r>
        <w:rPr>
          <w:rFonts w:ascii="Times New Roman"/>
          <w:b w:val="false"/>
          <w:i w:val="false"/>
          <w:color w:val="000000"/>
          <w:sz w:val="28"/>
        </w:rPr>
        <w:t xml:space="preserve">
      3-2) радиактивті материал біршама ерімейтін болып табылады немесе біршама ерімейтін матрицаға құрылымды түрде кіреді, соған қарай тіпті қаптамалық жинақтың бүлінген кезінде де радиактивті материалдың ағып кетуі жеті тәулік бойы суда тұрғанда шаймалануы нәтижесінде қаптамаға есептегенде 0,1 А </w:t>
      </w:r>
      <w:r>
        <w:rPr>
          <w:rFonts w:ascii="Times New Roman"/>
          <w:b w:val="false"/>
          <w:i w:val="false"/>
          <w:color w:val="000000"/>
          <w:vertAlign w:val="subscript"/>
        </w:rPr>
        <w:t xml:space="preserve">2 </w:t>
      </w:r>
      <w:r>
        <w:rPr>
          <w:rFonts w:ascii="Times New Roman"/>
          <w:b w:val="false"/>
          <w:i w:val="false"/>
          <w:color w:val="000000"/>
          <w:sz w:val="28"/>
        </w:rPr>
        <w:t xml:space="preserve">-ден аспайтын болады; және </w:t>
      </w:r>
      <w:r>
        <w:br/>
      </w:r>
      <w:r>
        <w:rPr>
          <w:rFonts w:ascii="Times New Roman"/>
          <w:b w:val="false"/>
          <w:i w:val="false"/>
          <w:color w:val="000000"/>
          <w:sz w:val="28"/>
        </w:rPr>
        <w:t xml:space="preserve">
      3-3) қатты материалдың белгіленген орташа меншікті активтігі </w:t>
      </w:r>
      <w:r>
        <w:br/>
      </w:r>
      <w:r>
        <w:rPr>
          <w:rFonts w:ascii="Times New Roman"/>
          <w:b w:val="false"/>
          <w:i w:val="false"/>
          <w:color w:val="000000"/>
          <w:sz w:val="28"/>
        </w:rPr>
        <w:t xml:space="preserve">
кезкелген қорғауыш материалды есепке алмағанда, 2х10 </w:t>
      </w:r>
      <w:r>
        <w:rPr>
          <w:rFonts w:ascii="Times New Roman"/>
          <w:b w:val="false"/>
          <w:i w:val="false"/>
          <w:color w:val="000000"/>
          <w:vertAlign w:val="superscript"/>
        </w:rPr>
        <w:t xml:space="preserve">-3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/г аспайды. </w:t>
      </w:r>
    </w:p>
    <w:bookmarkEnd w:id="27"/>
    <w:bookmarkStart w:name="z29" w:id="28"/>
    <w:p>
      <w:pPr>
        <w:spacing w:after="0"/>
        <w:ind w:left="0"/>
        <w:jc w:val="both"/>
      </w:pPr>
      <w:r>
        <w:rPr>
          <w:rFonts w:ascii="Times New Roman"/>
          <w:b w:val="false"/>
          <w:i w:val="false"/>
          <w:color w:val="000000"/>
          <w:sz w:val="28"/>
        </w:rPr>
        <w:t xml:space="preserve">
      26. Көпжақты бекіту (Мultіlаtеrаl approval) - құрылма немесе тасымал шығатын елдің және аумағы арқылы немесе аумағына жүк тасымалдануға тиісті әрбір елдің сәйкес құзыретті органының бекітуі. "Аумағы арқылы немесе аумағына" терминдеріне "аумағы үстімен" ұғымы әдейі енгізілмейді, яғни бекіту және хабарлама туралы талаптар, әуе кемесінің бортындағы радиактивті материал аумағы үстімен тасымалданатын елге таралмауға тиісті, егер бұл елге жоспарланған қону алдын ала қаралмаса. </w:t>
      </w:r>
    </w:p>
    <w:bookmarkEnd w:id="28"/>
    <w:bookmarkStart w:name="z30" w:id="29"/>
    <w:p>
      <w:pPr>
        <w:spacing w:after="0"/>
        <w:ind w:left="0"/>
        <w:jc w:val="both"/>
      </w:pPr>
      <w:r>
        <w:rPr>
          <w:rFonts w:ascii="Times New Roman"/>
          <w:b w:val="false"/>
          <w:i w:val="false"/>
          <w:color w:val="000000"/>
          <w:sz w:val="28"/>
        </w:rPr>
        <w:t xml:space="preserve">
      27. Сәулелендірілмеген торий (Unіrrаdіаtіоn thоrіuм) - торий </w:t>
      </w:r>
      <w:r>
        <w:br/>
      </w:r>
      <w:r>
        <w:rPr>
          <w:rFonts w:ascii="Times New Roman"/>
          <w:b w:val="false"/>
          <w:i w:val="false"/>
          <w:color w:val="000000"/>
          <w:sz w:val="28"/>
        </w:rPr>
        <w:t xml:space="preserve">
232-нің бір грамына алғанда 10 </w:t>
      </w:r>
      <w:r>
        <w:rPr>
          <w:rFonts w:ascii="Times New Roman"/>
          <w:b w:val="false"/>
          <w:i w:val="false"/>
          <w:color w:val="000000"/>
          <w:vertAlign w:val="superscript"/>
        </w:rPr>
        <w:t xml:space="preserve">-7 </w:t>
      </w:r>
      <w:r>
        <w:rPr>
          <w:rFonts w:ascii="Times New Roman"/>
          <w:b w:val="false"/>
          <w:i w:val="false"/>
          <w:color w:val="000000"/>
          <w:sz w:val="28"/>
        </w:rPr>
        <w:t xml:space="preserve">грамнан артық емес уран - 233-тен тұратын торий. </w:t>
      </w:r>
    </w:p>
    <w:bookmarkEnd w:id="29"/>
    <w:bookmarkStart w:name="z31" w:id="30"/>
    <w:p>
      <w:pPr>
        <w:spacing w:after="0"/>
        <w:ind w:left="0"/>
        <w:jc w:val="both"/>
      </w:pPr>
      <w:r>
        <w:rPr>
          <w:rFonts w:ascii="Times New Roman"/>
          <w:b w:val="false"/>
          <w:i w:val="false"/>
          <w:color w:val="000000"/>
          <w:sz w:val="28"/>
        </w:rPr>
        <w:t xml:space="preserve">
      28. Сәулелендірілмеген уран (Unіrrаdіаtіоn urаnіuм) - уран 235-тің бір грамына алғанда 2х10 </w:t>
      </w:r>
      <w:r>
        <w:rPr>
          <w:rFonts w:ascii="Times New Roman"/>
          <w:b w:val="false"/>
          <w:i w:val="false"/>
          <w:color w:val="000000"/>
          <w:vertAlign w:val="superscript"/>
        </w:rPr>
        <w:t xml:space="preserve">3 </w:t>
      </w:r>
      <w:r>
        <w:rPr>
          <w:rFonts w:ascii="Times New Roman"/>
          <w:b w:val="false"/>
          <w:i w:val="false"/>
          <w:color w:val="000000"/>
          <w:sz w:val="28"/>
        </w:rPr>
        <w:t xml:space="preserve">  Бк артық емес плутонийден, уран - 235-тің бір грамына алғанда 9х10 </w:t>
      </w:r>
      <w:r>
        <w:rPr>
          <w:rFonts w:ascii="Times New Roman"/>
          <w:b w:val="false"/>
          <w:i w:val="false"/>
          <w:color w:val="000000"/>
          <w:vertAlign w:val="superscript"/>
        </w:rPr>
        <w:t xml:space="preserve">6 </w:t>
      </w:r>
      <w:r>
        <w:rPr>
          <w:rFonts w:ascii="Times New Roman"/>
          <w:b w:val="false"/>
          <w:i w:val="false"/>
          <w:color w:val="000000"/>
          <w:sz w:val="28"/>
        </w:rPr>
        <w:t xml:space="preserve">  Бк артық емес бөліну туындыларынан және уран - 235-тің бір грамына алғанда 5х10 </w:t>
      </w:r>
      <w:r>
        <w:rPr>
          <w:rFonts w:ascii="Times New Roman"/>
          <w:b w:val="false"/>
          <w:i w:val="false"/>
          <w:color w:val="000000"/>
          <w:vertAlign w:val="superscript"/>
        </w:rPr>
        <w:t xml:space="preserve">-3 </w:t>
      </w:r>
      <w:r>
        <w:rPr>
          <w:rFonts w:ascii="Times New Roman"/>
          <w:b w:val="false"/>
          <w:i w:val="false"/>
          <w:color w:val="000000"/>
          <w:sz w:val="28"/>
        </w:rPr>
        <w:t xml:space="preserve">грамнан артық емес уран - 236-дан тұратын уран. </w:t>
      </w:r>
    </w:p>
    <w:bookmarkEnd w:id="30"/>
    <w:bookmarkStart w:name="z32" w:id="31"/>
    <w:p>
      <w:pPr>
        <w:spacing w:after="0"/>
        <w:ind w:left="0"/>
        <w:jc w:val="both"/>
      </w:pPr>
      <w:r>
        <w:rPr>
          <w:rFonts w:ascii="Times New Roman"/>
          <w:b w:val="false"/>
          <w:i w:val="false"/>
          <w:color w:val="000000"/>
          <w:sz w:val="28"/>
        </w:rPr>
        <w:t xml:space="preserve">
      29. Орнықпаған радиактивті ластану (Nоn-fіхеd соntаміnаtіоn) - әдеттегі жағдайда тасымалдаған кезде беттен аластауға болатын радиактивті ластану. </w:t>
      </w:r>
    </w:p>
    <w:bookmarkEnd w:id="31"/>
    <w:bookmarkStart w:name="z33" w:id="32"/>
    <w:p>
      <w:pPr>
        <w:spacing w:after="0"/>
        <w:ind w:left="0"/>
        <w:jc w:val="both"/>
      </w:pPr>
      <w:r>
        <w:rPr>
          <w:rFonts w:ascii="Times New Roman"/>
          <w:b w:val="false"/>
          <w:i w:val="false"/>
          <w:color w:val="000000"/>
          <w:sz w:val="28"/>
        </w:rPr>
        <w:t xml:space="preserve">
      30. Сапаны қамтамасыз ету (Quаlіtу assurance) - бақылау мен тексерудің жүйелі шаралар бағдарламасы, оны радиактивті материалды тасымалдауға қатысушы кезкелген ұйым не орган жүзеге асырады, және осы Ережелермен алдын ала белгіленген, қауіпсіздік нормалары сақталатынына жеткілікті сенушілікті қамтамасыз етуге бағытталған. </w:t>
      </w:r>
    </w:p>
    <w:bookmarkEnd w:id="32"/>
    <w:bookmarkStart w:name="z34" w:id="33"/>
    <w:p>
      <w:pPr>
        <w:spacing w:after="0"/>
        <w:ind w:left="0"/>
        <w:jc w:val="both"/>
      </w:pPr>
      <w:r>
        <w:rPr>
          <w:rFonts w:ascii="Times New Roman"/>
          <w:b w:val="false"/>
          <w:i w:val="false"/>
          <w:color w:val="000000"/>
          <w:sz w:val="28"/>
        </w:rPr>
        <w:t xml:space="preserve">
      31. Ережелерді сақтауды қамтамасыз ету (Сомрlіаnсе assurance) - осы Ережелердің қағидаларын іс жүзінде орындауды қамтамасыз ету мақсатымен құзыретті орган жүзеге асыратын жүйелі шаралардың бағдарламасы. </w:t>
      </w:r>
    </w:p>
    <w:bookmarkEnd w:id="33"/>
    <w:bookmarkStart w:name="z35" w:id="34"/>
    <w:p>
      <w:pPr>
        <w:spacing w:after="0"/>
        <w:ind w:left="0"/>
        <w:jc w:val="both"/>
      </w:pPr>
      <w:r>
        <w:rPr>
          <w:rFonts w:ascii="Times New Roman"/>
          <w:b w:val="false"/>
          <w:i w:val="false"/>
          <w:color w:val="000000"/>
          <w:sz w:val="28"/>
        </w:rPr>
        <w:t xml:space="preserve">
      32. Палубаның белгіленген бөлігі (Dеfіnеd deck area) - кеменің жоғарғы палубасының немесе роллерлік кеменің не паромның көлік құралдарына арналған палубасының бөлігі; онда радиактивті материалдарды салуға орын бөліп қойылған. </w:t>
      </w:r>
    </w:p>
    <w:bookmarkEnd w:id="34"/>
    <w:bookmarkStart w:name="z36" w:id="35"/>
    <w:p>
      <w:pPr>
        <w:spacing w:after="0"/>
        <w:ind w:left="0"/>
        <w:jc w:val="both"/>
      </w:pPr>
      <w:r>
        <w:rPr>
          <w:rFonts w:ascii="Times New Roman"/>
          <w:b w:val="false"/>
          <w:i w:val="false"/>
          <w:color w:val="000000"/>
          <w:sz w:val="28"/>
        </w:rPr>
        <w:t xml:space="preserve">
      33. Беттік радиактивті ластығы бар нысана (БРЛН) (Surface соntаміnаtеd object) - қатты нысана, ол өзімен өзі радиактивті болмаса да, оның бетінде үлестірілген радиактивті материалдан тұрады. БРЛН екі топтың біреуіне жатады: </w:t>
      </w:r>
      <w:r>
        <w:br/>
      </w:r>
      <w:r>
        <w:rPr>
          <w:rFonts w:ascii="Times New Roman"/>
          <w:b w:val="false"/>
          <w:i w:val="false"/>
          <w:color w:val="000000"/>
          <w:sz w:val="28"/>
        </w:rPr>
        <w:t xml:space="preserve">
      1) БРЛН - І: қатты нысана, онда: </w:t>
      </w:r>
      <w:r>
        <w:br/>
      </w:r>
      <w:r>
        <w:rPr>
          <w:rFonts w:ascii="Times New Roman"/>
          <w:b w:val="false"/>
          <w:i w:val="false"/>
          <w:color w:val="000000"/>
          <w:sz w:val="28"/>
        </w:rPr>
        <w:t xml:space="preserve">
      1-1) 300 см </w:t>
      </w:r>
      <w:r>
        <w:rPr>
          <w:rFonts w:ascii="Times New Roman"/>
          <w:b w:val="false"/>
          <w:i w:val="false"/>
          <w:color w:val="000000"/>
          <w:vertAlign w:val="superscript"/>
        </w:rPr>
        <w:t xml:space="preserve">2 </w:t>
      </w:r>
      <w:r>
        <w:rPr>
          <w:rFonts w:ascii="Times New Roman"/>
          <w:b w:val="false"/>
          <w:i w:val="false"/>
          <w:color w:val="000000"/>
          <w:sz w:val="28"/>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болса) орташаланған, қолжететін беттегі орнықпаған радиактивті ластану бета - және гамма - шығарғыштар мен уыттылығы төмен альфа - шығарғыштар үшін 4 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0,4 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аспайды; және </w:t>
      </w:r>
      <w:r>
        <w:br/>
      </w:r>
      <w:r>
        <w:rPr>
          <w:rFonts w:ascii="Times New Roman"/>
          <w:b w:val="false"/>
          <w:i w:val="false"/>
          <w:color w:val="000000"/>
          <w:sz w:val="28"/>
        </w:rPr>
        <w:t xml:space="preserve">
      1-2) 300 см2 аудан бойынша (не бүкіл бет бойынша, егер оның ауданы 300 см2-ден кем болса) орташаланған, қолжететін беттегі орныққан радиактивті ластану бета - және гамма - шығарғыштар мен уыттылығы төмен альфа - шығарғыштар үшін 4х10 </w:t>
      </w:r>
      <w:r>
        <w:rPr>
          <w:rFonts w:ascii="Times New Roman"/>
          <w:b w:val="false"/>
          <w:i w:val="false"/>
          <w:color w:val="000000"/>
          <w:vertAlign w:val="superscript"/>
        </w:rPr>
        <w:t xml:space="preserve">4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4х10 </w:t>
      </w:r>
      <w:r>
        <w:rPr>
          <w:rFonts w:ascii="Times New Roman"/>
          <w:b w:val="false"/>
          <w:i w:val="false"/>
          <w:color w:val="000000"/>
          <w:vertAlign w:val="superscript"/>
        </w:rPr>
        <w:t xml:space="preserve">3 </w:t>
      </w:r>
      <w:r>
        <w:rPr>
          <w:rFonts w:ascii="Times New Roman"/>
          <w:b w:val="false"/>
          <w:i w:val="false"/>
          <w:color w:val="000000"/>
          <w:sz w:val="28"/>
        </w:rPr>
        <w:t xml:space="preserve">Бк/см2-ден аспайды; және </w:t>
      </w:r>
      <w:r>
        <w:br/>
      </w:r>
      <w:r>
        <w:rPr>
          <w:rFonts w:ascii="Times New Roman"/>
          <w:b w:val="false"/>
          <w:i w:val="false"/>
          <w:color w:val="000000"/>
          <w:sz w:val="28"/>
        </w:rPr>
        <w:t xml:space="preserve">
      1-3) 300 см2 аудан бойынша (не бүкіл бет бойынша, егер оның ауданы 300 см2-ден кем болса) орташаланған, қолжетпейтін беттегі орнықпаған радиактивті ластану плюс орныққан радиактивті ластану бета - және гамма - шығарғыштар мен уыттылығы төмен альфа - шығарғыштар үшін 4х10 </w:t>
      </w:r>
      <w:r>
        <w:rPr>
          <w:rFonts w:ascii="Times New Roman"/>
          <w:b w:val="false"/>
          <w:i w:val="false"/>
          <w:color w:val="000000"/>
          <w:vertAlign w:val="superscript"/>
        </w:rPr>
        <w:t xml:space="preserve">4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4х10 </w:t>
      </w:r>
      <w:r>
        <w:rPr>
          <w:rFonts w:ascii="Times New Roman"/>
          <w:b w:val="false"/>
          <w:i w:val="false"/>
          <w:color w:val="000000"/>
          <w:vertAlign w:val="superscript"/>
        </w:rPr>
        <w:t xml:space="preserve">3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аспайды. </w:t>
      </w:r>
      <w:r>
        <w:br/>
      </w:r>
      <w:r>
        <w:rPr>
          <w:rFonts w:ascii="Times New Roman"/>
          <w:b w:val="false"/>
          <w:i w:val="false"/>
          <w:color w:val="000000"/>
          <w:sz w:val="28"/>
        </w:rPr>
        <w:t xml:space="preserve">
      2) БРЛН - ІІ: қатты нысана, онда беттің орныққан не орнықпаған радиактивті ластануы БРЛН - І үшін жоғарыда "а" тармақшада көрсетілген сәйкес келуші шектерден асып түседі, және онда: </w:t>
      </w:r>
      <w:r>
        <w:br/>
      </w:r>
      <w:r>
        <w:rPr>
          <w:rFonts w:ascii="Times New Roman"/>
          <w:b w:val="false"/>
          <w:i w:val="false"/>
          <w:color w:val="000000"/>
          <w:sz w:val="28"/>
        </w:rPr>
        <w:t xml:space="preserve">
      2-1) 300 см </w:t>
      </w:r>
      <w:r>
        <w:rPr>
          <w:rFonts w:ascii="Times New Roman"/>
          <w:b w:val="false"/>
          <w:i w:val="false"/>
          <w:color w:val="000000"/>
          <w:vertAlign w:val="superscript"/>
        </w:rPr>
        <w:t xml:space="preserve">2 </w:t>
      </w:r>
      <w:r>
        <w:rPr>
          <w:rFonts w:ascii="Times New Roman"/>
          <w:b w:val="false"/>
          <w:i w:val="false"/>
          <w:color w:val="000000"/>
          <w:sz w:val="28"/>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болса) орташаланған, қолжететін беттегі орнықпаған радиактивті ластану бета - және гамма - шығарғыштар мен уыттылығы төмен альфа - шығарғыштар үшін 400 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40 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аспайды; және </w:t>
      </w:r>
      <w:r>
        <w:br/>
      </w:r>
      <w:r>
        <w:rPr>
          <w:rFonts w:ascii="Times New Roman"/>
          <w:b w:val="false"/>
          <w:i w:val="false"/>
          <w:color w:val="000000"/>
          <w:sz w:val="28"/>
        </w:rPr>
        <w:t xml:space="preserve">
      2-2) 300 см </w:t>
      </w:r>
      <w:r>
        <w:rPr>
          <w:rFonts w:ascii="Times New Roman"/>
          <w:b w:val="false"/>
          <w:i w:val="false"/>
          <w:color w:val="000000"/>
          <w:vertAlign w:val="superscript"/>
        </w:rPr>
        <w:t xml:space="preserve">2 </w:t>
      </w:r>
      <w:r>
        <w:rPr>
          <w:rFonts w:ascii="Times New Roman"/>
          <w:b w:val="false"/>
          <w:i w:val="false"/>
          <w:color w:val="000000"/>
          <w:sz w:val="28"/>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болса) орташаланған, қолжететін беттегі орныққан радиактивті ластану бета - және гамма - шығарғыштар мен уыттылығы төмен альфа - шығарғыштар үшін 8х10 </w:t>
      </w:r>
      <w:r>
        <w:rPr>
          <w:rFonts w:ascii="Times New Roman"/>
          <w:b w:val="false"/>
          <w:i w:val="false"/>
          <w:color w:val="000000"/>
          <w:vertAlign w:val="superscript"/>
        </w:rPr>
        <w:t xml:space="preserve">5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8х10 </w:t>
      </w:r>
      <w:r>
        <w:rPr>
          <w:rFonts w:ascii="Times New Roman"/>
          <w:b w:val="false"/>
          <w:i w:val="false"/>
          <w:color w:val="000000"/>
          <w:vertAlign w:val="superscript"/>
        </w:rPr>
        <w:t xml:space="preserve">4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аспайды; және </w:t>
      </w:r>
      <w:r>
        <w:br/>
      </w:r>
      <w:r>
        <w:rPr>
          <w:rFonts w:ascii="Times New Roman"/>
          <w:b w:val="false"/>
          <w:i w:val="false"/>
          <w:color w:val="000000"/>
          <w:sz w:val="28"/>
        </w:rPr>
        <w:t xml:space="preserve">
      2-3) 300 см </w:t>
      </w:r>
      <w:r>
        <w:rPr>
          <w:rFonts w:ascii="Times New Roman"/>
          <w:b w:val="false"/>
          <w:i w:val="false"/>
          <w:color w:val="000000"/>
          <w:vertAlign w:val="superscript"/>
        </w:rPr>
        <w:t xml:space="preserve">2 </w:t>
      </w:r>
      <w:r>
        <w:rPr>
          <w:rFonts w:ascii="Times New Roman"/>
          <w:b w:val="false"/>
          <w:i w:val="false"/>
          <w:color w:val="000000"/>
          <w:sz w:val="28"/>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болса) орташаланған, қолжетпейтін беттегі орнықпаған радиактивті ластану плюс орныққан радиактивті ластану бета - және гамма - шығарғыштар мен уыттылығы төмен альфа - шығарғыштар үшін 8х10 </w:t>
      </w:r>
      <w:r>
        <w:rPr>
          <w:rFonts w:ascii="Times New Roman"/>
          <w:b w:val="false"/>
          <w:i w:val="false"/>
          <w:color w:val="000000"/>
          <w:vertAlign w:val="superscript"/>
        </w:rPr>
        <w:t xml:space="preserve">5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немесе барлық басқа альфа - шығарғыштар үшін 8х10 </w:t>
      </w:r>
      <w:r>
        <w:rPr>
          <w:rFonts w:ascii="Times New Roman"/>
          <w:b w:val="false"/>
          <w:i w:val="false"/>
          <w:color w:val="000000"/>
          <w:vertAlign w:val="superscript"/>
        </w:rPr>
        <w:t xml:space="preserve">4 </w:t>
      </w:r>
      <w:r>
        <w:rPr>
          <w:rFonts w:ascii="Times New Roman"/>
          <w:b w:val="false"/>
          <w:i w:val="false"/>
          <w:color w:val="000000"/>
          <w:sz w:val="28"/>
        </w:rPr>
        <w:t xml:space="preserve">Бк/см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аспайды. </w:t>
      </w:r>
    </w:p>
    <w:bookmarkEnd w:id="35"/>
    <w:bookmarkStart w:name="z37" w:id="36"/>
    <w:p>
      <w:pPr>
        <w:spacing w:after="0"/>
        <w:ind w:left="0"/>
        <w:jc w:val="both"/>
      </w:pPr>
      <w:r>
        <w:rPr>
          <w:rFonts w:ascii="Times New Roman"/>
          <w:b w:val="false"/>
          <w:i w:val="false"/>
          <w:color w:val="000000"/>
          <w:sz w:val="28"/>
        </w:rPr>
        <w:t xml:space="preserve">
      34. Біржақты бекіту (Unіlаtеrаl approval) - құрылманы бекіту, ол тек берілген құрылма шығатын елдің құзыретті органынан талап етіледі. </w:t>
      </w:r>
    </w:p>
    <w:bookmarkEnd w:id="36"/>
    <w:bookmarkStart w:name="z38" w:id="37"/>
    <w:p>
      <w:pPr>
        <w:spacing w:after="0"/>
        <w:ind w:left="0"/>
        <w:jc w:val="both"/>
      </w:pPr>
      <w:r>
        <w:rPr>
          <w:rFonts w:ascii="Times New Roman"/>
          <w:b w:val="false"/>
          <w:i w:val="false"/>
          <w:color w:val="000000"/>
          <w:sz w:val="28"/>
        </w:rPr>
        <w:t xml:space="preserve">
      35. Жолаушы таситын әуе кемесі (Passenger аіrсrаft) - экипаж мүшелерінен, тасымалдаушы қарауында жұмыс істейтін қызметкерлер мен қызмет міндеттерін атқарып жүргендерден, сәйкесті ұлттық органның уәкілетті өкілінен немесе жүкке ере жүретін тұлғадан басқа кезкелген тұлғаны тасымалдаушы әуе кемесі. </w:t>
      </w:r>
    </w:p>
    <w:bookmarkEnd w:id="37"/>
    <w:bookmarkStart w:name="z39" w:id="38"/>
    <w:p>
      <w:pPr>
        <w:spacing w:after="0"/>
        <w:ind w:left="0"/>
        <w:jc w:val="both"/>
      </w:pPr>
      <w:r>
        <w:rPr>
          <w:rFonts w:ascii="Times New Roman"/>
          <w:b w:val="false"/>
          <w:i w:val="false"/>
          <w:color w:val="000000"/>
          <w:sz w:val="28"/>
        </w:rPr>
        <w:t xml:space="preserve">
      36. Тасымалдау (Shірмеnt) - жүкті оның шығарылған жерінен тағайындалған жеріне арнайы жылжыту. </w:t>
      </w:r>
    </w:p>
    <w:bookmarkEnd w:id="38"/>
    <w:bookmarkStart w:name="z40" w:id="39"/>
    <w:p>
      <w:pPr>
        <w:spacing w:after="0"/>
        <w:ind w:left="0"/>
        <w:jc w:val="both"/>
      </w:pPr>
      <w:r>
        <w:rPr>
          <w:rFonts w:ascii="Times New Roman"/>
          <w:b w:val="false"/>
          <w:i w:val="false"/>
          <w:color w:val="000000"/>
          <w:sz w:val="28"/>
        </w:rPr>
        <w:t xml:space="preserve">
      37. Тасымал құралы (Conveyance) мынаны білдіреді: </w:t>
      </w:r>
      <w:r>
        <w:br/>
      </w:r>
      <w:r>
        <w:rPr>
          <w:rFonts w:ascii="Times New Roman"/>
          <w:b w:val="false"/>
          <w:i w:val="false"/>
          <w:color w:val="000000"/>
          <w:sz w:val="28"/>
        </w:rPr>
        <w:t xml:space="preserve">
      1) автомобиль жолымен немесе темір жол бойымен тасымалдау жағдайында - кезкелген көлік құралы; </w:t>
      </w:r>
      <w:r>
        <w:br/>
      </w:r>
      <w:r>
        <w:rPr>
          <w:rFonts w:ascii="Times New Roman"/>
          <w:b w:val="false"/>
          <w:i w:val="false"/>
          <w:color w:val="000000"/>
          <w:sz w:val="28"/>
        </w:rPr>
        <w:t xml:space="preserve">
      2) су жолдары бойымен тасымалдау жағдайында - кезкелген кеме не кезкелген трюм, бөлік немесе кеме палубасының белгіленген бөлімі; </w:t>
      </w:r>
      <w:r>
        <w:br/>
      </w:r>
      <w:r>
        <w:rPr>
          <w:rFonts w:ascii="Times New Roman"/>
          <w:b w:val="false"/>
          <w:i w:val="false"/>
          <w:color w:val="000000"/>
          <w:sz w:val="28"/>
        </w:rPr>
        <w:t xml:space="preserve">
      3) әуе көлігімен тасымалдау жағдайында - кезкелген әуе кемесі. </w:t>
      </w:r>
    </w:p>
    <w:bookmarkEnd w:id="39"/>
    <w:bookmarkStart w:name="z41" w:id="40"/>
    <w:p>
      <w:pPr>
        <w:spacing w:after="0"/>
        <w:ind w:left="0"/>
        <w:jc w:val="both"/>
      </w:pPr>
      <w:r>
        <w:rPr>
          <w:rFonts w:ascii="Times New Roman"/>
          <w:b w:val="false"/>
          <w:i w:val="false"/>
          <w:color w:val="000000"/>
          <w:sz w:val="28"/>
        </w:rPr>
        <w:t xml:space="preserve">
      38. Тасымалдаушы (Саrrіеr) - көліктің кезкелген түрімен радиактивті материалды тасымал жасаушы кезкелген тұлға, кезкелген ұйым немесе кезкелген үкімет. Бұл термин жалдану бойынша немесе сыйақы үшін әрекет етуші тасымалдаушыларды (кейбір елдерде көпшілік пайдалануындағы компаниялар - тасымалдаушылар немесе келісім-шарт бойынша тасымалдаушылар ретінде белгілі) қалай болса, өз бетімен тасымалдаушыларды да (кейбір елдерде жеке тасымалдаушылар ретінде белгілі) солай қамтиды. </w:t>
      </w:r>
    </w:p>
    <w:bookmarkEnd w:id="40"/>
    <w:bookmarkStart w:name="z42" w:id="41"/>
    <w:p>
      <w:pPr>
        <w:spacing w:after="0"/>
        <w:ind w:left="0"/>
        <w:jc w:val="both"/>
      </w:pPr>
      <w:r>
        <w:rPr>
          <w:rFonts w:ascii="Times New Roman"/>
          <w:b w:val="false"/>
          <w:i w:val="false"/>
          <w:color w:val="000000"/>
          <w:sz w:val="28"/>
        </w:rPr>
        <w:t xml:space="preserve">
      39. Радиациялық қорғау бағдарламасы (Rаdіаtіоn Рrоtесtіоn Programme) - қажетті жоспарлау мен радиациялық қорғау шараларын есепке алуды қамтамасыз ету мақсаты болып табылатын жүйелі іс-шаралар. </w:t>
      </w:r>
    </w:p>
    <w:bookmarkEnd w:id="41"/>
    <w:bookmarkStart w:name="z43" w:id="42"/>
    <w:p>
      <w:pPr>
        <w:spacing w:after="0"/>
        <w:ind w:left="0"/>
        <w:jc w:val="both"/>
      </w:pPr>
      <w:r>
        <w:rPr>
          <w:rFonts w:ascii="Times New Roman"/>
          <w:b w:val="false"/>
          <w:i w:val="false"/>
          <w:color w:val="000000"/>
          <w:sz w:val="28"/>
        </w:rPr>
        <w:t xml:space="preserve">
      40. Радиактивті ластану (Соntаміnаtіоn) - бетте радиактивтіктің бета - мен гамма-шығарғыштар үшін және уыттылығы төмен альфа - шығарғыштар үшін 0,4 Бк/см2-ден асатын мөлшерде немесе барлық басқа альфа - шығарғыштар үшін 0,04 Бк/см2 мөлшерде болуы. </w:t>
      </w:r>
    </w:p>
    <w:bookmarkEnd w:id="42"/>
    <w:bookmarkStart w:name="z44" w:id="43"/>
    <w:p>
      <w:pPr>
        <w:spacing w:after="0"/>
        <w:ind w:left="0"/>
        <w:jc w:val="both"/>
      </w:pPr>
      <w:r>
        <w:rPr>
          <w:rFonts w:ascii="Times New Roman"/>
          <w:b w:val="false"/>
          <w:i w:val="false"/>
          <w:color w:val="000000"/>
          <w:sz w:val="28"/>
        </w:rPr>
        <w:t xml:space="preserve">
      41. Радиактивті ішіндегі нәрсе (Rаdіоасtіvе contents) - қаптамалық жинақтың ішінде болушы, кезкелген радиактивті ластанған не активтендірілген қатты заттармен, сұйықтықтармен және газдармен бірге алған радиактивті материал. </w:t>
      </w:r>
    </w:p>
    <w:bookmarkEnd w:id="43"/>
    <w:bookmarkStart w:name="z45" w:id="44"/>
    <w:p>
      <w:pPr>
        <w:spacing w:after="0"/>
        <w:ind w:left="0"/>
        <w:jc w:val="both"/>
      </w:pPr>
      <w:r>
        <w:rPr>
          <w:rFonts w:ascii="Times New Roman"/>
          <w:b w:val="false"/>
          <w:i w:val="false"/>
          <w:color w:val="000000"/>
          <w:sz w:val="28"/>
        </w:rPr>
        <w:t xml:space="preserve">
      42. Радиактивті материал (Rаdіоасtіvе маtеrіаl) - радинуклидтерден тұратын кезкелген материал, онда активтік концентрациясы, сондай-ақ жүктің толық активтігі 71-76 тармақтарда көрсетілген мәндерден асып түседі. </w:t>
      </w:r>
    </w:p>
    <w:bookmarkEnd w:id="44"/>
    <w:bookmarkStart w:name="z46" w:id="45"/>
    <w:p>
      <w:pPr>
        <w:spacing w:after="0"/>
        <w:ind w:left="0"/>
        <w:jc w:val="both"/>
      </w:pPr>
      <w:r>
        <w:rPr>
          <w:rFonts w:ascii="Times New Roman"/>
          <w:b w:val="false"/>
          <w:i w:val="false"/>
          <w:color w:val="000000"/>
          <w:sz w:val="28"/>
        </w:rPr>
        <w:t xml:space="preserve">
      43. Ерекше түрдегі радиактивті материал (Sресіаl form rаdіоасtіvе маtеrіаl) - шашырамаушы қатты радиактивті материал, немесе радиактивті материалдан тұратын жабық капсула. </w:t>
      </w:r>
    </w:p>
    <w:bookmarkEnd w:id="45"/>
    <w:bookmarkStart w:name="z47" w:id="46"/>
    <w:p>
      <w:pPr>
        <w:spacing w:after="0"/>
        <w:ind w:left="0"/>
        <w:jc w:val="both"/>
      </w:pPr>
      <w:r>
        <w:rPr>
          <w:rFonts w:ascii="Times New Roman"/>
          <w:b w:val="false"/>
          <w:i w:val="false"/>
          <w:color w:val="000000"/>
          <w:sz w:val="28"/>
        </w:rPr>
        <w:t xml:space="preserve">
      44. Шашырауға қабілеттілігі төмен радиактивті материал (Low dіsреrsіblе rаdіоасtіvе маtеrіаl) - қатты радиактивті материал немесе шашырауға шектелген қабілеттілікте болушы және ұнтақ тәріздес нысанда болмаушы бітеу капсуладағы қатты радиактивті материал. </w:t>
      </w:r>
    </w:p>
    <w:bookmarkEnd w:id="46"/>
    <w:bookmarkStart w:name="z48" w:id="47"/>
    <w:p>
      <w:pPr>
        <w:spacing w:after="0"/>
        <w:ind w:left="0"/>
        <w:jc w:val="both"/>
      </w:pPr>
      <w:r>
        <w:rPr>
          <w:rFonts w:ascii="Times New Roman"/>
          <w:b w:val="false"/>
          <w:i w:val="false"/>
          <w:color w:val="000000"/>
          <w:sz w:val="28"/>
        </w:rPr>
        <w:t xml:space="preserve">
      45. Резервуар (Tank) - бак түріндегі контейнер, тасымал бак, автошанаш, темір жол цистернасы немесе толтыру кезінде газтәрізді не сұйық түрде болатын және ақырында қатаятын сұйықтық, ұнтақтар, түйіршіктер, қоспалар не қатты заттар үшін сыйымдылығы 450 литрден кем емес және газдар үшін 1000 литрден кем емес қабылдағыш сыйымсауыт. Контейнер - бак құрлық және су жолдарымен тасымалдауға, толтыруға және оның құрылмалық жабдығын алып тастамай босатуға жарамды болуға тиіс, тұрақтандырушы элементтерді және сыртқы бекітпе құрал-жабдықтарды иеленуге тиіс және толтырылған күйінде көтеруге жарамды болуға тиіс. </w:t>
      </w:r>
    </w:p>
    <w:bookmarkEnd w:id="47"/>
    <w:bookmarkStart w:name="z49" w:id="48"/>
    <w:p>
      <w:pPr>
        <w:spacing w:after="0"/>
        <w:ind w:left="0"/>
        <w:jc w:val="both"/>
      </w:pPr>
      <w:r>
        <w:rPr>
          <w:rFonts w:ascii="Times New Roman"/>
          <w:b w:val="false"/>
          <w:i w:val="false"/>
          <w:color w:val="000000"/>
          <w:sz w:val="28"/>
        </w:rPr>
        <w:t xml:space="preserve">
      46. Қорғауыш қабықша (Герметикалау) жүйесі (Соntаіnмеnt system) - тасымалдау кезінде радиактивті материалды ұстап тұруға арналған жүйе ретінде жобалаушы анықтаған қаптамалық жинақтың элементтер жүйесі. </w:t>
      </w:r>
    </w:p>
    <w:bookmarkEnd w:id="48"/>
    <w:bookmarkStart w:name="z50" w:id="49"/>
    <w:p>
      <w:pPr>
        <w:spacing w:after="0"/>
        <w:ind w:left="0"/>
        <w:jc w:val="both"/>
      </w:pPr>
      <w:r>
        <w:rPr>
          <w:rFonts w:ascii="Times New Roman"/>
          <w:b w:val="false"/>
          <w:i w:val="false"/>
          <w:color w:val="000000"/>
          <w:sz w:val="28"/>
        </w:rPr>
        <w:t xml:space="preserve">
      47. Оқшаулап шектеу жүйесі (Соnfіnемеnt system) - бөлінуші материалды және жобалаушымен анықталған және, сындылық бойынша қауіпсіздікті қамтамасыз етуге арналған жүйе ретінде, құзыретті орган мақұлдаған қаптамалық жинақтың элементтерін орналастыру жүйесі. </w:t>
      </w:r>
    </w:p>
    <w:bookmarkEnd w:id="49"/>
    <w:bookmarkStart w:name="z51" w:id="50"/>
    <w:p>
      <w:pPr>
        <w:spacing w:after="0"/>
        <w:ind w:left="0"/>
        <w:jc w:val="both"/>
      </w:pPr>
      <w:r>
        <w:rPr>
          <w:rFonts w:ascii="Times New Roman"/>
          <w:b w:val="false"/>
          <w:i w:val="false"/>
          <w:color w:val="000000"/>
          <w:sz w:val="28"/>
        </w:rPr>
        <w:t xml:space="preserve">
      48. Арнайы жағдайлар (Sресіаl arrangement) - осы Ережелердің барлық қолданылатын талаптарын қанағаттандырмайтын, жүктердің тасымалдануы мүмкін болатын, құзыретті орган бекіткен, шарттар. </w:t>
      </w:r>
    </w:p>
    <w:bookmarkEnd w:id="50"/>
    <w:bookmarkStart w:name="z52" w:id="51"/>
    <w:p>
      <w:pPr>
        <w:spacing w:after="0"/>
        <w:ind w:left="0"/>
        <w:jc w:val="both"/>
      </w:pPr>
      <w:r>
        <w:rPr>
          <w:rFonts w:ascii="Times New Roman"/>
          <w:b w:val="false"/>
          <w:i w:val="false"/>
          <w:color w:val="000000"/>
          <w:sz w:val="28"/>
        </w:rPr>
        <w:t xml:space="preserve">
      49. Кеме (Vessel) - кезкелген теңіз кемесі немесе жүк тасымалдау үшін пайдаланылатын ішкі су жолдары бойымен жүзуге арналған құрал. </w:t>
      </w:r>
    </w:p>
    <w:bookmarkEnd w:id="51"/>
    <w:bookmarkStart w:name="z53" w:id="52"/>
    <w:p>
      <w:pPr>
        <w:spacing w:after="0"/>
        <w:ind w:left="0"/>
        <w:jc w:val="both"/>
      </w:pPr>
      <w:r>
        <w:rPr>
          <w:rFonts w:ascii="Times New Roman"/>
          <w:b w:val="false"/>
          <w:i w:val="false"/>
          <w:color w:val="000000"/>
          <w:sz w:val="28"/>
        </w:rPr>
        <w:t xml:space="preserve">
      50. Көлік құралы (Vеhісlе) - автожолдық көлік құралы (құрама көлік құралын, яғни жартылай тіркемесі бар тартқышты қоса) немесе темір жол платформасы не темір жол вагоны. Әрбір тіркеме жеке көлік құралы ретінде қаралуға тиісті. </w:t>
      </w:r>
    </w:p>
    <w:bookmarkEnd w:id="52"/>
    <w:bookmarkStart w:name="z54" w:id="53"/>
    <w:p>
      <w:pPr>
        <w:spacing w:after="0"/>
        <w:ind w:left="0"/>
        <w:jc w:val="both"/>
      </w:pPr>
      <w:r>
        <w:rPr>
          <w:rFonts w:ascii="Times New Roman"/>
          <w:b w:val="false"/>
          <w:i w:val="false"/>
          <w:color w:val="000000"/>
          <w:sz w:val="28"/>
        </w:rPr>
        <w:t xml:space="preserve">
      51. Көлік индексі (КИ) (Transport іndех) - қаптамаға, көліктік пакетке немесе жүк контейнеріне немесе қапталмаған ТМА - І не БРЛН - І-ге берілген сан, ол радиактивті сәулелендіруге бақылауды қамтамасыз ету үшін пайдаланылады. </w:t>
      </w:r>
    </w:p>
    <w:bookmarkEnd w:id="53"/>
    <w:bookmarkStart w:name="z55" w:id="54"/>
    <w:p>
      <w:pPr>
        <w:spacing w:after="0"/>
        <w:ind w:left="0"/>
        <w:jc w:val="both"/>
      </w:pPr>
      <w:r>
        <w:rPr>
          <w:rFonts w:ascii="Times New Roman"/>
          <w:b w:val="false"/>
          <w:i w:val="false"/>
          <w:color w:val="000000"/>
          <w:sz w:val="28"/>
        </w:rPr>
        <w:t xml:space="preserve">
      52. Көліктік пакет (Overpack) - контейнер, мысалы жәшік, қорап немесе қап, оны бір жүк жөнелтуші жүкті өңдеу, орналастыру және тасымалдау ыңғайлылығы мақсатында бір не бірнеше қаптаманы бір өңделетін жүк бірлігіне біріктіру үшін қолданады. </w:t>
      </w:r>
    </w:p>
    <w:bookmarkEnd w:id="54"/>
    <w:bookmarkStart w:name="z56" w:id="55"/>
    <w:p>
      <w:pPr>
        <w:spacing w:after="0"/>
        <w:ind w:left="0"/>
        <w:jc w:val="both"/>
      </w:pPr>
      <w:r>
        <w:rPr>
          <w:rFonts w:ascii="Times New Roman"/>
          <w:b w:val="false"/>
          <w:i w:val="false"/>
          <w:color w:val="000000"/>
          <w:sz w:val="28"/>
        </w:rPr>
        <w:t xml:space="preserve">
      53. Радинуклидтің меншікті активтігі (Sресіfіс асtіvіtу) - берілген нуклидтің масса бірлігіне келетін активтік. Материалдың меншікті активтігі - радинуклидтер негізінен ішінде біркелкі үлестірілген, материалдың масса не көлем бірлігіне келетін активтік. </w:t>
      </w:r>
    </w:p>
    <w:bookmarkEnd w:id="55"/>
    <w:bookmarkStart w:name="z57" w:id="56"/>
    <w:p>
      <w:pPr>
        <w:spacing w:after="0"/>
        <w:ind w:left="0"/>
        <w:jc w:val="both"/>
      </w:pPr>
      <w:r>
        <w:rPr>
          <w:rFonts w:ascii="Times New Roman"/>
          <w:b w:val="false"/>
          <w:i w:val="false"/>
          <w:color w:val="000000"/>
          <w:sz w:val="28"/>
        </w:rPr>
        <w:t xml:space="preserve">
      54. Қаптама (Раскаgе) - радиактивті ішіндегісімен бірге тасымалға тапсырылған түрдегі қаптамалық жинақ. Осы Ережелер қаптаманың келесі түрлеріне таралады, оларға 4 тарауда көрсетілген материалдарға қатысты активтік пен кедергілер шектері қолданылады және олар сәйкесті талаптарды қанағаттандырады: </w:t>
      </w:r>
      <w:r>
        <w:br/>
      </w:r>
      <w:r>
        <w:rPr>
          <w:rFonts w:ascii="Times New Roman"/>
          <w:b w:val="false"/>
          <w:i w:val="false"/>
          <w:color w:val="000000"/>
          <w:sz w:val="28"/>
        </w:rPr>
        <w:t xml:space="preserve">
      1) босатылған қаптама; </w:t>
      </w:r>
      <w:r>
        <w:br/>
      </w:r>
      <w:r>
        <w:rPr>
          <w:rFonts w:ascii="Times New Roman"/>
          <w:b w:val="false"/>
          <w:i w:val="false"/>
          <w:color w:val="000000"/>
          <w:sz w:val="28"/>
        </w:rPr>
        <w:t xml:space="preserve">
      2) 1 типті өнеркәсіптік қаптама (ӨҚ-1 тип); </w:t>
      </w:r>
      <w:r>
        <w:br/>
      </w:r>
      <w:r>
        <w:rPr>
          <w:rFonts w:ascii="Times New Roman"/>
          <w:b w:val="false"/>
          <w:i w:val="false"/>
          <w:color w:val="000000"/>
          <w:sz w:val="28"/>
        </w:rPr>
        <w:t xml:space="preserve">
      3) 2 типті өнеркәсіптік қаптама (ӨҚ-2 тип); </w:t>
      </w:r>
      <w:r>
        <w:br/>
      </w:r>
      <w:r>
        <w:rPr>
          <w:rFonts w:ascii="Times New Roman"/>
          <w:b w:val="false"/>
          <w:i w:val="false"/>
          <w:color w:val="000000"/>
          <w:sz w:val="28"/>
        </w:rPr>
        <w:t xml:space="preserve">
      4) 3 типті өнеркәсіптік қаптама (ӨҚ-3 тип); </w:t>
      </w:r>
      <w:r>
        <w:br/>
      </w:r>
      <w:r>
        <w:rPr>
          <w:rFonts w:ascii="Times New Roman"/>
          <w:b w:val="false"/>
          <w:i w:val="false"/>
          <w:color w:val="000000"/>
          <w:sz w:val="28"/>
        </w:rPr>
        <w:t xml:space="preserve">
      5) A типті қаптама; </w:t>
      </w:r>
      <w:r>
        <w:br/>
      </w:r>
      <w:r>
        <w:rPr>
          <w:rFonts w:ascii="Times New Roman"/>
          <w:b w:val="false"/>
          <w:i w:val="false"/>
          <w:color w:val="000000"/>
          <w:sz w:val="28"/>
        </w:rPr>
        <w:t xml:space="preserve">
      6) B(U) типті қаптама; </w:t>
      </w:r>
      <w:r>
        <w:br/>
      </w:r>
      <w:r>
        <w:rPr>
          <w:rFonts w:ascii="Times New Roman"/>
          <w:b w:val="false"/>
          <w:i w:val="false"/>
          <w:color w:val="000000"/>
          <w:sz w:val="28"/>
        </w:rPr>
        <w:t xml:space="preserve">
      7) В(М) типті қаптама; </w:t>
      </w:r>
      <w:r>
        <w:br/>
      </w:r>
      <w:r>
        <w:rPr>
          <w:rFonts w:ascii="Times New Roman"/>
          <w:b w:val="false"/>
          <w:i w:val="false"/>
          <w:color w:val="000000"/>
          <w:sz w:val="28"/>
        </w:rPr>
        <w:t xml:space="preserve">
      8) С типті қаптама. </w:t>
      </w:r>
      <w:r>
        <w:br/>
      </w:r>
      <w:r>
        <w:rPr>
          <w:rFonts w:ascii="Times New Roman"/>
          <w:b w:val="false"/>
          <w:i w:val="false"/>
          <w:color w:val="000000"/>
          <w:sz w:val="28"/>
        </w:rPr>
        <w:t xml:space="preserve">
      Бөлінуші материалдар немесе уранның гексафториді құрамына кіретін қаптамаларға қосымша талаптар қолданылады. </w:t>
      </w:r>
    </w:p>
    <w:bookmarkEnd w:id="56"/>
    <w:bookmarkStart w:name="z58" w:id="57"/>
    <w:p>
      <w:pPr>
        <w:spacing w:after="0"/>
        <w:ind w:left="0"/>
        <w:jc w:val="both"/>
      </w:pPr>
      <w:r>
        <w:rPr>
          <w:rFonts w:ascii="Times New Roman"/>
          <w:b w:val="false"/>
          <w:i w:val="false"/>
          <w:color w:val="000000"/>
          <w:sz w:val="28"/>
        </w:rPr>
        <w:t xml:space="preserve">
      55. Қаптамалық жинақ (Раскаgіng) - радиактивті ішіндегісін толық орналастыру және ұстап тұру үшін қажет элементтердің жиынтығы. Жеке алғанда, оның ішіне бір не бірнеше қабылдау ыдысы, жұтушы материалдар, арақашықтықты ұстаушы құрылмалар, сәулелеуден қорғаныс құралдары және толтыру, босату, желдету мен қысымды түсіру үшін қызмет көрсететін жабдық; салқындатуға, механикалық соққыны бәсеңдетуге, жүк өңдеу және бекітуге, жылулық оқшаулауға арналған құрылғылар; сондай-ақ қаптамамен біртұтастық құрайтын қызмет көрсету құрылғылары кіре алады. Қаптамалық жинақ жәшік, қорап, күбі немесе ұқсас қабылдау ыдысы түрінде бола алады, бірақ жүк контейнері де, резервуар не жаппай жүктер үшін жүккөтергіштігі орташа контейнер де болып санала алады. </w:t>
      </w:r>
    </w:p>
    <w:bookmarkEnd w:id="57"/>
    <w:bookmarkStart w:name="z59" w:id="58"/>
    <w:p>
      <w:pPr>
        <w:spacing w:after="0"/>
        <w:ind w:left="0"/>
        <w:jc w:val="both"/>
      </w:pPr>
      <w:r>
        <w:rPr>
          <w:rFonts w:ascii="Times New Roman"/>
          <w:b w:val="false"/>
          <w:i w:val="false"/>
          <w:color w:val="000000"/>
          <w:sz w:val="28"/>
        </w:rPr>
        <w:t xml:space="preserve">
      56. Табиғи уран (Urаnіuм - natural) - уран изотоптарының (шамамен уран - 238 99,28% және уран - 235 0,72% масса бойынша) табиғи қоспасынан тұратын, химиялық бөліп шығарылған уран. </w:t>
      </w:r>
      <w:r>
        <w:br/>
      </w:r>
      <w:r>
        <w:rPr>
          <w:rFonts w:ascii="Times New Roman"/>
          <w:b w:val="false"/>
          <w:i w:val="false"/>
          <w:color w:val="000000"/>
          <w:sz w:val="28"/>
        </w:rPr>
        <w:t xml:space="preserve">
      Азайтылған (depleted) уран - табиғи уранмен салыстырғанда масса бойынша уран - 235-тің пайызбен көрсетілген азырақ мөлшерінен тұратын уран. </w:t>
      </w:r>
      <w:r>
        <w:br/>
      </w:r>
      <w:r>
        <w:rPr>
          <w:rFonts w:ascii="Times New Roman"/>
          <w:b w:val="false"/>
          <w:i w:val="false"/>
          <w:color w:val="000000"/>
          <w:sz w:val="28"/>
        </w:rPr>
        <w:t xml:space="preserve">
      Байытылған (еnrісhеd) уран - масса бойынша уран - 235-тің пайызбен көрсетілген 0,72%-дан артық мөлшерінен тұратын уран. Барлық жағдайларға да масса бойынша уран - 234-тің пайызбен көрсетілген өте азғантай мөлшері қатысады. </w:t>
      </w:r>
    </w:p>
    <w:bookmarkEnd w:id="58"/>
    <w:bookmarkStart w:name="z60" w:id="59"/>
    <w:p>
      <w:pPr>
        <w:spacing w:after="0"/>
        <w:ind w:left="0"/>
        <w:jc w:val="both"/>
      </w:pPr>
      <w:r>
        <w:rPr>
          <w:rFonts w:ascii="Times New Roman"/>
          <w:b w:val="false"/>
          <w:i w:val="false"/>
          <w:color w:val="000000"/>
          <w:sz w:val="28"/>
        </w:rPr>
        <w:t xml:space="preserve">
      57. Сәуле шығару деңгейі (Rаdіаtіоn level) - сағатына миллизивертпен көрсетілген сәйкес келуші доза қуаты. </w:t>
      </w:r>
    </w:p>
    <w:bookmarkEnd w:id="59"/>
    <w:bookmarkStart w:name="z61" w:id="60"/>
    <w:p>
      <w:pPr>
        <w:spacing w:after="0"/>
        <w:ind w:left="0"/>
        <w:jc w:val="both"/>
      </w:pPr>
      <w:r>
        <w:rPr>
          <w:rFonts w:ascii="Times New Roman"/>
          <w:b w:val="false"/>
          <w:i w:val="false"/>
          <w:color w:val="000000"/>
          <w:sz w:val="28"/>
        </w:rPr>
        <w:t xml:space="preserve">
      58. Орныққан радиактивті ластану (Fіхеd соntаміnаtіоn)- орнықпаған радиактивті ластану болып табылмайтын радиактивті ластану. </w:t>
      </w:r>
    </w:p>
    <w:bookmarkEnd w:id="60"/>
    <w:bookmarkStart w:name="z62" w:id="61"/>
    <w:p>
      <w:pPr>
        <w:spacing w:after="0"/>
        <w:ind w:left="0"/>
        <w:jc w:val="left"/>
      </w:pPr>
      <w:r>
        <w:rPr>
          <w:rFonts w:ascii="Times New Roman"/>
          <w:b/>
          <w:i w:val="false"/>
          <w:color w:val="000000"/>
        </w:rPr>
        <w:t xml:space="preserve"> 
3 Тарау. ЖАЛПЫ ЕРЕЖЕЛЕР  &amp;1. РАДИАЦИЯЛЫҚ ҚОРҒАНЫС </w:t>
      </w:r>
    </w:p>
    <w:bookmarkEnd w:id="61"/>
    <w:p>
      <w:pPr>
        <w:spacing w:after="0"/>
        <w:ind w:left="0"/>
        <w:jc w:val="both"/>
      </w:pPr>
      <w:r>
        <w:rPr>
          <w:rFonts w:ascii="Times New Roman"/>
          <w:b w:val="false"/>
          <w:i w:val="false"/>
          <w:color w:val="000000"/>
          <w:sz w:val="28"/>
        </w:rPr>
        <w:t xml:space="preserve">      59. Радиактивті материалдарды тасымалдау үшін радиациялық қорғаныс бағдарламасы әзірленуге тиісті. </w:t>
      </w:r>
      <w:r>
        <w:br/>
      </w:r>
      <w:r>
        <w:rPr>
          <w:rFonts w:ascii="Times New Roman"/>
          <w:b w:val="false"/>
          <w:i w:val="false"/>
          <w:color w:val="000000"/>
          <w:sz w:val="28"/>
        </w:rPr>
        <w:t xml:space="preserve">
      Бағдарламада алдын ала қарастырылатын шаралар сипаты мен ауқымы сәулелендірудің шамасы мен ықтималдығына тәуелді болуға тиісті. Бағдарлама 60-61 және 63-67 тармақтарда баяндалған талаптарды ескеруі тиіс. Сәйкесті құзыретті орган тексеріс жүргізуі үшін сұраным бойынша бағдарлама құжаттары әкеліп берілуге тиісті. </w:t>
      </w:r>
    </w:p>
    <w:bookmarkStart w:name="z63" w:id="62"/>
    <w:p>
      <w:pPr>
        <w:spacing w:after="0"/>
        <w:ind w:left="0"/>
        <w:jc w:val="both"/>
      </w:pPr>
      <w:r>
        <w:rPr>
          <w:rFonts w:ascii="Times New Roman"/>
          <w:b w:val="false"/>
          <w:i w:val="false"/>
          <w:color w:val="000000"/>
          <w:sz w:val="28"/>
        </w:rPr>
        <w:t xml:space="preserve">
      60. Тасымалды жүзеге асыру кезінде дербес дозалар мөлшері, сәулеленуге ұшырайтын адамдар саны, және сәулелену ықтималдығы, экономикалық пен әлеуметтік факторларды ескере отырып, ақылмен қол жеткізерлік төмен деңгейде тұратындай етіп, ал дербес сәулелену дозалары сәйкесті дозалар шегінен аспайтындай етіп қорғаныс пен қауіпсіздік оңтайлануға тиісті. Құрылымдық пен жүйелі қөзқарас қолданылуы керек, онда іс-қызметтің басқа түрлерімен тасымалдың өзара байланысы ескеріледі. </w:t>
      </w:r>
    </w:p>
    <w:bookmarkEnd w:id="62"/>
    <w:bookmarkStart w:name="z64" w:id="63"/>
    <w:p>
      <w:pPr>
        <w:spacing w:after="0"/>
        <w:ind w:left="0"/>
        <w:jc w:val="both"/>
      </w:pPr>
      <w:r>
        <w:rPr>
          <w:rFonts w:ascii="Times New Roman"/>
          <w:b w:val="false"/>
          <w:i w:val="false"/>
          <w:color w:val="000000"/>
          <w:sz w:val="28"/>
        </w:rPr>
        <w:t xml:space="preserve">
      61. Кәсіби қызметкерлердің (персоналдың) орындайтын жұмысымен байланысқан радиациялық қауіптілікті болдырмау жөнінде, және сақталуы қажет сақтық шаралары бойынша, олардың ұшырайтын сәулеленуін және олардың әрекеттері нәтижесінде зардап шегуі мүмкін басқа адамдардың сәулеленуін төмендетуді қамтамасыз ету мақсатында, сәйкес келетін дайындығы болуға тиіс. </w:t>
      </w:r>
    </w:p>
    <w:bookmarkEnd w:id="63"/>
    <w:bookmarkStart w:name="z65" w:id="64"/>
    <w:p>
      <w:pPr>
        <w:spacing w:after="0"/>
        <w:ind w:left="0"/>
        <w:jc w:val="both"/>
      </w:pPr>
      <w:r>
        <w:rPr>
          <w:rFonts w:ascii="Times New Roman"/>
          <w:b w:val="false"/>
          <w:i w:val="false"/>
          <w:color w:val="000000"/>
          <w:sz w:val="28"/>
        </w:rPr>
        <w:t xml:space="preserve">
      62. Сәйкесті құзыретті орган радиактивті материалдарды тасымалдауға байланысты алынған сәулелену дозаларына баға беруді, сондай-ақ қауіпсіздіктің негізгі нормаларына қорғаныс және қауіпсіздік жүйесінің сәйкестігін қамтамасыз ету мақсатын көздей отырып, мерзіммен ұйымдастыруға тиіс. </w:t>
      </w:r>
    </w:p>
    <w:bookmarkEnd w:id="64"/>
    <w:bookmarkStart w:name="z66" w:id="65"/>
    <w:p>
      <w:pPr>
        <w:spacing w:after="0"/>
        <w:ind w:left="0"/>
        <w:jc w:val="both"/>
      </w:pPr>
      <w:r>
        <w:rPr>
          <w:rFonts w:ascii="Times New Roman"/>
          <w:b w:val="false"/>
          <w:i w:val="false"/>
          <w:color w:val="000000"/>
          <w:sz w:val="28"/>
        </w:rPr>
        <w:t xml:space="preserve">
      63. Тасымалдаумен байланысқан жұмыстарды орындау нәтижесінде кәсіби сәулеленген жағдайда, бағалау бойынша, мына мөлшерде тиімді доза алу: </w:t>
      </w:r>
      <w:r>
        <w:br/>
      </w:r>
      <w:r>
        <w:rPr>
          <w:rFonts w:ascii="Times New Roman"/>
          <w:b w:val="false"/>
          <w:i w:val="false"/>
          <w:color w:val="000000"/>
          <w:sz w:val="28"/>
        </w:rPr>
        <w:t xml:space="preserve">
      1) жылына 1 мЗв-тен жоғары тым күмәнді болып табылатын уақытта - жұмыстың ерекше кестелері, дозиметрлік толық жете бақылау, доза бағалау бағдарламалары немесе жеке есепке алып отыру талап етілмеуі тиіс; </w:t>
      </w:r>
      <w:r>
        <w:br/>
      </w:r>
      <w:r>
        <w:rPr>
          <w:rFonts w:ascii="Times New Roman"/>
          <w:b w:val="false"/>
          <w:i w:val="false"/>
          <w:color w:val="000000"/>
          <w:sz w:val="28"/>
        </w:rPr>
        <w:t xml:space="preserve">
      2) жылына 1-6 мЗв әбден ықтимал болып табылатын уақытта - жұмыс орындарын дозиметрлік бақылау немесе дербес дозиметрлік бақылау арқылы доза бағалау бағдарламалары жүзеге асырылуға тиісті; </w:t>
      </w:r>
      <w:r>
        <w:br/>
      </w:r>
      <w:r>
        <w:rPr>
          <w:rFonts w:ascii="Times New Roman"/>
          <w:b w:val="false"/>
          <w:i w:val="false"/>
          <w:color w:val="000000"/>
          <w:sz w:val="28"/>
        </w:rPr>
        <w:t xml:space="preserve">
      3) жылына 6 мЗв-тен жоғары әбден ықтимал болып табылатын уақытта - дербес дозиметрлік бақылау жүргізілуі тиіс. </w:t>
      </w:r>
      <w:r>
        <w:br/>
      </w:r>
      <w:r>
        <w:rPr>
          <w:rFonts w:ascii="Times New Roman"/>
          <w:b w:val="false"/>
          <w:i w:val="false"/>
          <w:color w:val="000000"/>
          <w:sz w:val="28"/>
        </w:rPr>
        <w:t xml:space="preserve">
      Дербес дозиметрлік бақылау немесе жұмыс орындарын дозиметрлік бақылау сәйкесті түрде құжатпен ресімделуі тиіс. </w:t>
      </w:r>
    </w:p>
    <w:bookmarkEnd w:id="65"/>
    <w:bookmarkStart w:name="z67" w:id="66"/>
    <w:p>
      <w:pPr>
        <w:spacing w:after="0"/>
        <w:ind w:left="0"/>
        <w:jc w:val="both"/>
      </w:pPr>
      <w:r>
        <w:rPr>
          <w:rFonts w:ascii="Times New Roman"/>
          <w:b w:val="false"/>
          <w:i w:val="false"/>
          <w:color w:val="000000"/>
          <w:sz w:val="28"/>
        </w:rPr>
        <w:t xml:space="preserve">
      64. Радиактивті материал қызметкерлерден (персоналдан) және халықтан шыққан адамдардан жеткілікті алыстатылып орналасуы тиіс. Алыстату қашықтығын немесе сәуле шығару деңгейлерін есептеу мақсаттары үшін дозаның келесі мәндері пайдаланылуы тиіс: </w:t>
      </w:r>
      <w:r>
        <w:br/>
      </w:r>
      <w:r>
        <w:rPr>
          <w:rFonts w:ascii="Times New Roman"/>
          <w:b w:val="false"/>
          <w:i w:val="false"/>
          <w:color w:val="000000"/>
          <w:sz w:val="28"/>
        </w:rPr>
        <w:t xml:space="preserve">
      1) жұмыстық үнемі келіп-кету аймағындағы қызметкелер (персонал) үшін - жылына 5 мЗв; </w:t>
      </w:r>
      <w:r>
        <w:br/>
      </w:r>
      <w:r>
        <w:rPr>
          <w:rFonts w:ascii="Times New Roman"/>
          <w:b w:val="false"/>
          <w:i w:val="false"/>
          <w:color w:val="000000"/>
          <w:sz w:val="28"/>
        </w:rPr>
        <w:t xml:space="preserve">
      2) жалпы еркін кіріп-шығу орындарында халықтан шыққан адамдардан тұратын халықтың сындық тобы үшін - жылына 1 мЗв. </w:t>
      </w:r>
    </w:p>
    <w:bookmarkEnd w:id="66"/>
    <w:bookmarkStart w:name="z68" w:id="67"/>
    <w:p>
      <w:pPr>
        <w:spacing w:after="0"/>
        <w:ind w:left="0"/>
        <w:jc w:val="both"/>
      </w:pPr>
      <w:r>
        <w:rPr>
          <w:rFonts w:ascii="Times New Roman"/>
          <w:b w:val="false"/>
          <w:i w:val="false"/>
          <w:color w:val="000000"/>
          <w:sz w:val="28"/>
        </w:rPr>
        <w:t xml:space="preserve">
      65. Радиактивті материал айқындап шығарылмаған фототаспадан жеткілікті алыстатылып орналасуы тиіс. Бұл мақсат үшін, алыстату қашықтығы радиактивті материалды тасымалдауға байланысты, айқындап шығарылмаған фототаспаны радиактивті сәулелендіру осындай фототаспалар жүгінің тобына 0,1 мЗв деңгеймен шектелуге тиіс екендігіне сүйене отырып, анықталуы тиіс. </w:t>
      </w:r>
    </w:p>
    <w:bookmarkEnd w:id="67"/>
    <w:bookmarkStart w:name="z69" w:id="68"/>
    <w:p>
      <w:pPr>
        <w:spacing w:after="0"/>
        <w:ind w:left="0"/>
        <w:jc w:val="left"/>
      </w:pPr>
      <w:r>
        <w:rPr>
          <w:rFonts w:ascii="Times New Roman"/>
          <w:b/>
          <w:i w:val="false"/>
          <w:color w:val="000000"/>
        </w:rPr>
        <w:t xml:space="preserve"> 
&amp;2. АПАТТЫҚ ІС-ШАРАЛАР </w:t>
      </w:r>
    </w:p>
    <w:bookmarkEnd w:id="68"/>
    <w:p>
      <w:pPr>
        <w:spacing w:after="0"/>
        <w:ind w:left="0"/>
        <w:jc w:val="both"/>
      </w:pPr>
      <w:r>
        <w:rPr>
          <w:rFonts w:ascii="Times New Roman"/>
          <w:b w:val="false"/>
          <w:i w:val="false"/>
          <w:color w:val="000000"/>
          <w:sz w:val="28"/>
        </w:rPr>
        <w:t xml:space="preserve">      66. Радиактивті материалдарды тасымалдау уақытында апат не оқыс оқиғалар болған жағдайда адамдарды, мүлікті және қоршаған ортаны қорғауды қамтамасыз ету мақсатымен сәйкесті ұлттық және/немесе халықаралық ұйымдардың апат жағдайларына белгілеген ережелері сақталуға тиісті. Жарияланымда осындай ережелер жайында тиісті нұсқаулар бар. </w:t>
      </w:r>
    </w:p>
    <w:bookmarkStart w:name="z70" w:id="69"/>
    <w:p>
      <w:pPr>
        <w:spacing w:after="0"/>
        <w:ind w:left="0"/>
        <w:jc w:val="both"/>
      </w:pPr>
      <w:r>
        <w:rPr>
          <w:rFonts w:ascii="Times New Roman"/>
          <w:b w:val="false"/>
          <w:i w:val="false"/>
          <w:color w:val="000000"/>
          <w:sz w:val="28"/>
        </w:rPr>
        <w:t xml:space="preserve">
      67. Апаттық рәсімдер апат болған жағдайда жүк ішіндегі нәрсенің қоршаған ортамен әрекеттесуі салдарынан басқа қауіпті заттардың пайда болу мүмкіндігін ескеруге тиісті. </w:t>
      </w:r>
    </w:p>
    <w:bookmarkEnd w:id="69"/>
    <w:bookmarkStart w:name="z71" w:id="70"/>
    <w:p>
      <w:pPr>
        <w:spacing w:after="0"/>
        <w:ind w:left="0"/>
        <w:jc w:val="left"/>
      </w:pPr>
      <w:r>
        <w:rPr>
          <w:rFonts w:ascii="Times New Roman"/>
          <w:b/>
          <w:i w:val="false"/>
          <w:color w:val="000000"/>
        </w:rPr>
        <w:t xml:space="preserve"> 
&amp;3. САПАНЫ ҚАМТАМАСЫЗ ЕТУ </w:t>
      </w:r>
    </w:p>
    <w:bookmarkEnd w:id="70"/>
    <w:p>
      <w:pPr>
        <w:spacing w:after="0"/>
        <w:ind w:left="0"/>
        <w:jc w:val="both"/>
      </w:pPr>
      <w:r>
        <w:rPr>
          <w:rFonts w:ascii="Times New Roman"/>
          <w:b w:val="false"/>
          <w:i w:val="false"/>
          <w:color w:val="000000"/>
          <w:sz w:val="28"/>
        </w:rPr>
        <w:t xml:space="preserve">      68. Құзыретті орган үшін жарамды, негізіне халықаралық, ұлттық және басқа нормалар алынған сапаны қамтамасыз ету бағдарламалары, барлық ерекше түрдегі радиактивті материалдарға, шашырауға төмен қабілеттілігі бар радиактивті материалдар мен қаптамаларға қатысты, сондай-ақ осы Ережелердің сәйкес келетін қағидаларын орындауды қамтамасыз ету мақсатында көлік операциялары мен транзиттік сақтауға қатысты, жобалауды, дайындап шығаруды, сынақтарды, құжаттама жасауды, пайдалануды, қызмет көрсетуді және тексеруді үйлестіре отырып әзірленуге және жүзеге асырылуға тиісті. Құралымдар үшін техникалық шарттарға толық сәйкестігі туралы құзыретті органның дәлелдеме алуға мүмкіндігі болуға тиіс. Дайындаушы, жүк жөнелтуші немесе пайдаланушы жасап шығару немесе пайдалану кезінде құзыретті органға тексеру мүмкіндігін беретін және кезкелген өкілетті құзыретті органға мынаны көрсетіп беретін халде болуға тиіс: </w:t>
      </w:r>
      <w:r>
        <w:br/>
      </w:r>
      <w:r>
        <w:rPr>
          <w:rFonts w:ascii="Times New Roman"/>
          <w:b w:val="false"/>
          <w:i w:val="false"/>
          <w:color w:val="000000"/>
          <w:sz w:val="28"/>
        </w:rPr>
        <w:t xml:space="preserve">
      1) қолданылатын дайындау әдістері мен материалдар бекітілген құралым үшін техникалық шарттарға сәйкес келеді; және </w:t>
      </w:r>
      <w:r>
        <w:br/>
      </w:r>
      <w:r>
        <w:rPr>
          <w:rFonts w:ascii="Times New Roman"/>
          <w:b w:val="false"/>
          <w:i w:val="false"/>
          <w:color w:val="000000"/>
          <w:sz w:val="28"/>
        </w:rPr>
        <w:t xml:space="preserve">
      2) барлық қаптамалық жинақтар мезгіл-мезгіл тексеріледі және қажет болғанда жөндеу жүргізіледі және барлық сәйкес келетін талаптар мен техникалық шарттарды, тіпті қайта-қайта пайдаланғаннан кейін де, қанағаттандыруды жалғастыра беру үшін тиісті тәртіпте ұсталады. </w:t>
      </w:r>
      <w:r>
        <w:br/>
      </w:r>
      <w:r>
        <w:rPr>
          <w:rFonts w:ascii="Times New Roman"/>
          <w:b w:val="false"/>
          <w:i w:val="false"/>
          <w:color w:val="000000"/>
          <w:sz w:val="28"/>
        </w:rPr>
        <w:t xml:space="preserve">
      Құзыретті органның бекітуі талап етілген жағдай болғанда, бұндай бекіту сапаны қамтамасыз ету бағдарламасының бар болуын және оның барабарлығын ескеруi тиіс. </w:t>
      </w:r>
    </w:p>
    <w:bookmarkStart w:name="z72" w:id="71"/>
    <w:p>
      <w:pPr>
        <w:spacing w:after="0"/>
        <w:ind w:left="0"/>
        <w:jc w:val="left"/>
      </w:pPr>
      <w:r>
        <w:rPr>
          <w:rFonts w:ascii="Times New Roman"/>
          <w:b/>
          <w:i w:val="false"/>
          <w:color w:val="000000"/>
        </w:rPr>
        <w:t xml:space="preserve"> 
&amp;4. ЕРЕЖЕЛЕРДІҢ САҚТАЛУЫН ҚАМТАМАСЫЗ ЕТУ </w:t>
      </w:r>
    </w:p>
    <w:bookmarkEnd w:id="71"/>
    <w:p>
      <w:pPr>
        <w:spacing w:after="0"/>
        <w:ind w:left="0"/>
        <w:jc w:val="both"/>
      </w:pPr>
      <w:r>
        <w:rPr>
          <w:rFonts w:ascii="Times New Roman"/>
          <w:b w:val="false"/>
          <w:i w:val="false"/>
          <w:color w:val="000000"/>
          <w:sz w:val="28"/>
        </w:rPr>
        <w:t xml:space="preserve">      69. Құзыретті орган осы Ережелердің сақталуын қамтамасыз етуге жауапкершілік артады. Бұл жауапкершілікті іске асыру құралдары қаптамалық жинақтарды, ерекше түрдегі радиактивті материалдарды және шашырауға төмен қабілеттілігі бар материалдарды жобалауға, дайындап шығаруға, сынақ өткізуге, тексеру жүргізуге және қызмет көрсетуге, сондай-ақ осы Ережелердің қағидаларын орындауды іс-тәжірибеде көрсетіп беру мақсатымен жүк жөнелтушілер мен тасымалдаушылардың құжаттама даярлауға, жасауға, қаптамаларды өңдеуге және орналастыруға арналған бақылау бағдарламасын әзірлеу мен жүзеге асыруды қамтиды. </w:t>
      </w:r>
    </w:p>
    <w:bookmarkStart w:name="z73" w:id="72"/>
    <w:p>
      <w:pPr>
        <w:spacing w:after="0"/>
        <w:ind w:left="0"/>
        <w:jc w:val="left"/>
      </w:pPr>
      <w:r>
        <w:rPr>
          <w:rFonts w:ascii="Times New Roman"/>
          <w:b/>
          <w:i w:val="false"/>
          <w:color w:val="000000"/>
        </w:rPr>
        <w:t xml:space="preserve"> 
&amp;5. АРНАЙЫ ЖАҒДАЙЛАР </w:t>
      </w:r>
    </w:p>
    <w:bookmarkEnd w:id="72"/>
    <w:p>
      <w:pPr>
        <w:spacing w:after="0"/>
        <w:ind w:left="0"/>
        <w:jc w:val="both"/>
      </w:pPr>
      <w:r>
        <w:rPr>
          <w:rFonts w:ascii="Times New Roman"/>
          <w:b w:val="false"/>
          <w:i w:val="false"/>
          <w:color w:val="000000"/>
          <w:sz w:val="28"/>
        </w:rPr>
        <w:t xml:space="preserve">      70. Жүктерге қатысты осы Ережелердің басқа баптарына сәйкестігі іс жүзінде орындалмайтын болып табылса, олар арнайы жағдайлардан басқаша тасымалданбауға тиістi. Егер құзыретті орган осы Ережелердің басқа баптарына сәйкестік іс жүзінде орындалмайды деп тапса және осы Ережелермен белгіленген қауіпсіздіктің міндетті нормалары осы Ережелердің басқа баптарына балама құралдарды қолдану есебінен сақталған деп тапса, онда құзыретті орган жалғыз-жарым топты немесе бірнеше жүктердің жоспарланған сериясын арнайы жағдайларда тасымалдау жөніндегі операцияны бекіте алады. Тасымал кезінде қауіпсіздің жалпы деңгейі ең кем дегенде барлық қолданылатын талаптарды орындаған кезде қамтамасыз етілмекші деңгейге баламалы болуға тиіс. Осындай типтi халықаралық жүктер үшiн көпжақты бекiту болуға тиiс. </w:t>
      </w:r>
    </w:p>
    <w:bookmarkStart w:name="z74" w:id="73"/>
    <w:p>
      <w:pPr>
        <w:spacing w:after="0"/>
        <w:ind w:left="0"/>
        <w:jc w:val="left"/>
      </w:pPr>
      <w:r>
        <w:rPr>
          <w:rFonts w:ascii="Times New Roman"/>
          <w:b/>
          <w:i w:val="false"/>
          <w:color w:val="000000"/>
        </w:rPr>
        <w:t xml:space="preserve"> 
4 Тарау. МАТЕРИАЛДАР ҮШІН АКТИВТІК ЖӘНЕ </w:t>
      </w:r>
      <w:r>
        <w:br/>
      </w:r>
      <w:r>
        <w:rPr>
          <w:rFonts w:ascii="Times New Roman"/>
          <w:b/>
          <w:i w:val="false"/>
          <w:color w:val="000000"/>
        </w:rPr>
        <w:t xml:space="preserve">
КЕДЕРГІ ҚОЮ ШЕКТЕРІ  &amp;1. РАДИНУКЛИДТЕР ҮШІН НЕГІЗГІ МӘНДЕР </w:t>
      </w:r>
    </w:p>
    <w:bookmarkEnd w:id="73"/>
    <w:p>
      <w:pPr>
        <w:spacing w:after="0"/>
        <w:ind w:left="0"/>
        <w:jc w:val="both"/>
      </w:pPr>
      <w:r>
        <w:rPr>
          <w:rFonts w:ascii="Times New Roman"/>
          <w:b w:val="false"/>
          <w:i w:val="false"/>
          <w:color w:val="000000"/>
          <w:sz w:val="28"/>
        </w:rPr>
        <w:t xml:space="preserve">      71. 1 Кестеде (төменге қарау керек) жеке радинуклидтер үшін келесі негізгі мәндер келтірілген: </w:t>
      </w:r>
      <w:r>
        <w:br/>
      </w:r>
      <w:r>
        <w:rPr>
          <w:rFonts w:ascii="Times New Roman"/>
          <w:b w:val="false"/>
          <w:i w:val="false"/>
          <w:color w:val="000000"/>
          <w:sz w:val="28"/>
        </w:rPr>
        <w:t xml:space="preserve">
      1) А </w:t>
      </w:r>
      <w:r>
        <w:rPr>
          <w:rFonts w:ascii="Times New Roman"/>
          <w:b w:val="false"/>
          <w:i w:val="false"/>
          <w:color w:val="000000"/>
          <w:vertAlign w:val="subscript"/>
        </w:rPr>
        <w:t xml:space="preserve">1 </w:t>
      </w:r>
      <w:r>
        <w:rPr>
          <w:rFonts w:ascii="Times New Roman"/>
          <w:b w:val="false"/>
          <w:i w:val="false"/>
          <w:color w:val="000000"/>
          <w:sz w:val="28"/>
        </w:rPr>
        <w:t xml:space="preserve">мен А </w:t>
      </w:r>
      <w:r>
        <w:rPr>
          <w:rFonts w:ascii="Times New Roman"/>
          <w:b w:val="false"/>
          <w:i w:val="false"/>
          <w:color w:val="000000"/>
          <w:vertAlign w:val="subscript"/>
        </w:rPr>
        <w:t xml:space="preserve">2 </w:t>
      </w:r>
      <w:r>
        <w:rPr>
          <w:rFonts w:ascii="Times New Roman"/>
          <w:b w:val="false"/>
          <w:i w:val="false"/>
          <w:color w:val="000000"/>
          <w:sz w:val="28"/>
        </w:rPr>
        <w:t xml:space="preserve">, ТБк [Т-тера, туынды нормалық құқықтық актке (ТНКА) қосымшаға қарау керек, СИ тіреуіші]; </w:t>
      </w:r>
      <w:r>
        <w:br/>
      </w:r>
      <w:r>
        <w:rPr>
          <w:rFonts w:ascii="Times New Roman"/>
          <w:b w:val="false"/>
          <w:i w:val="false"/>
          <w:color w:val="000000"/>
          <w:sz w:val="28"/>
        </w:rPr>
        <w:t xml:space="preserve">
      2) алып тастау таралатын материалдар үшін активтік концентрациясы, Бк/г; және </w:t>
      </w:r>
      <w:r>
        <w:br/>
      </w:r>
      <w:r>
        <w:rPr>
          <w:rFonts w:ascii="Times New Roman"/>
          <w:b w:val="false"/>
          <w:i w:val="false"/>
          <w:color w:val="000000"/>
          <w:sz w:val="28"/>
        </w:rPr>
        <w:t xml:space="preserve">
      3) алып тастау таралатын жүктер үшін активтік шектері, Бк. </w:t>
      </w:r>
    </w:p>
    <w:bookmarkStart w:name="z75" w:id="74"/>
    <w:p>
      <w:pPr>
        <w:spacing w:after="0"/>
        <w:ind w:left="0"/>
        <w:jc w:val="left"/>
      </w:pPr>
      <w:r>
        <w:rPr>
          <w:rFonts w:ascii="Times New Roman"/>
          <w:b/>
          <w:i w:val="false"/>
          <w:color w:val="000000"/>
        </w:rPr>
        <w:t xml:space="preserve"> 
&amp;2. РАДИНУКЛИДТЕР ҮШІН НЕГІЗГІ МӘНДЕРДІ АНЫҚТАУ </w:t>
      </w:r>
    </w:p>
    <w:bookmarkEnd w:id="74"/>
    <w:p>
      <w:pPr>
        <w:spacing w:after="0"/>
        <w:ind w:left="0"/>
        <w:jc w:val="both"/>
      </w:pPr>
      <w:r>
        <w:rPr>
          <w:rFonts w:ascii="Times New Roman"/>
          <w:b w:val="false"/>
          <w:i w:val="false"/>
          <w:color w:val="000000"/>
          <w:sz w:val="28"/>
        </w:rPr>
        <w:t xml:space="preserve">      72. 1 Кестеде саналмаған жеке радинуклидтерге қатысты, 71 тармақта айтылған негізгі мәндерді анықтау құзыретті органның бекітуін немесе, халықаралық тасымал жағдайында, көпжақты бекітуді талап етуге тиіс. Әрбір радинуклидтің химиялық пішіні белгілі болған уақытта Радиологиялық қорғау жөніндегі халықаралық комиссияның ұсыныстарына сәйкес, радинуклидтердің химиялық пішіні тасымалдың қалыпты да, апатты да жағдайларында назарға алынатын болса, оның ерігіштік тобына жататын А </w:t>
      </w:r>
      <w:r>
        <w:rPr>
          <w:rFonts w:ascii="Times New Roman"/>
          <w:b w:val="false"/>
          <w:i w:val="false"/>
          <w:color w:val="000000"/>
          <w:vertAlign w:val="subscript"/>
        </w:rPr>
        <w:t xml:space="preserve">2 </w:t>
      </w:r>
      <w:r>
        <w:rPr>
          <w:rFonts w:ascii="Times New Roman"/>
          <w:b w:val="false"/>
          <w:i w:val="false"/>
          <w:color w:val="000000"/>
          <w:sz w:val="28"/>
        </w:rPr>
        <w:t xml:space="preserve">мәнін пайдалануға рұқсат беріледі. Радинуклидтер үшін 2 кестеде келтірілген мәндерді нұсқа ретінде құзыретті орган бекітпесе де пайдалануға болады. </w:t>
      </w:r>
    </w:p>
    <w:bookmarkStart w:name="z76" w:id="75"/>
    <w:p>
      <w:pPr>
        <w:spacing w:after="0"/>
        <w:ind w:left="0"/>
        <w:jc w:val="both"/>
      </w:pPr>
      <w:r>
        <w:rPr>
          <w:rFonts w:ascii="Times New Roman"/>
          <w:b w:val="false"/>
          <w:i w:val="false"/>
          <w:color w:val="000000"/>
          <w:sz w:val="28"/>
        </w:rPr>
        <w:t xml:space="preserve">
      73. 1 Кестеде көрсетілмеген радинуклид үшін А </w:t>
      </w:r>
      <w:r>
        <w:rPr>
          <w:rFonts w:ascii="Times New Roman"/>
          <w:b w:val="false"/>
          <w:i w:val="false"/>
          <w:color w:val="000000"/>
          <w:vertAlign w:val="subscript"/>
        </w:rPr>
        <w:t xml:space="preserve">1 </w:t>
      </w:r>
      <w:r>
        <w:rPr>
          <w:rFonts w:ascii="Times New Roman"/>
          <w:b w:val="false"/>
          <w:i w:val="false"/>
          <w:color w:val="000000"/>
          <w:sz w:val="28"/>
        </w:rPr>
        <w:t xml:space="preserve">мен А </w:t>
      </w:r>
      <w:r>
        <w:rPr>
          <w:rFonts w:ascii="Times New Roman"/>
          <w:b w:val="false"/>
          <w:i w:val="false"/>
          <w:color w:val="000000"/>
          <w:vertAlign w:val="subscript"/>
        </w:rPr>
        <w:t xml:space="preserve">2 </w:t>
      </w:r>
      <w:r>
        <w:rPr>
          <w:rFonts w:ascii="Times New Roman"/>
          <w:b w:val="false"/>
          <w:i w:val="false"/>
          <w:color w:val="000000"/>
          <w:sz w:val="28"/>
        </w:rPr>
        <w:t xml:space="preserve">шаманы есептеген кезде радинуклидтер табиғи пропорцияда қатысатын және не 10 тәуліктен, не аналық нуклидтің жартылай ыдырау периодынан асып түсетін жартылай ыдырау периоды бар еншілес нуклид қатыспайтын радиактивті ыдыраудың бір тізбекшесі бір радинуклид ретінде қарастырылуы тиіс; активтікті назарға алғанда А </w:t>
      </w:r>
      <w:r>
        <w:rPr>
          <w:rFonts w:ascii="Times New Roman"/>
          <w:b w:val="false"/>
          <w:i w:val="false"/>
          <w:color w:val="000000"/>
          <w:vertAlign w:val="subscript"/>
        </w:rPr>
        <w:t xml:space="preserve">1 </w:t>
      </w:r>
      <w:r>
        <w:rPr>
          <w:rFonts w:ascii="Times New Roman"/>
          <w:b w:val="false"/>
          <w:i w:val="false"/>
          <w:color w:val="000000"/>
          <w:sz w:val="28"/>
        </w:rPr>
        <w:t xml:space="preserve">не А </w:t>
      </w:r>
      <w:r>
        <w:rPr>
          <w:rFonts w:ascii="Times New Roman"/>
          <w:b w:val="false"/>
          <w:i w:val="false"/>
          <w:color w:val="000000"/>
          <w:vertAlign w:val="subscript"/>
        </w:rPr>
        <w:t xml:space="preserve">2 </w:t>
      </w:r>
      <w:r>
        <w:rPr>
          <w:rFonts w:ascii="Times New Roman"/>
          <w:b w:val="false"/>
          <w:i w:val="false"/>
          <w:color w:val="000000"/>
          <w:sz w:val="28"/>
        </w:rPr>
        <w:t xml:space="preserve">-нің қолданылатын мәні берілген тізбекшенің аналық нуклидінің активтігі мен мәніне сәйкес келуге тиіс. Қандай болмасын еншілес нуклидтің 10 тәуліктен немесе аналық нуклидтің жартылай ыдырау периодынан асып түсетін жартылай ыдырау периоды бар болатын радиактивті ыдырау тізбекшелері жағдайында аналық нуклид пен осындай еншілес нуклидтер әртүрлі нуклидтердің қоспасы ретінде қарастырылуы тиіс. </w:t>
      </w:r>
    </w:p>
    <w:bookmarkEnd w:id="75"/>
    <w:p>
      <w:pPr>
        <w:spacing w:after="0"/>
        <w:ind w:left="0"/>
        <w:jc w:val="left"/>
      </w:pPr>
      <w:r>
        <w:rPr>
          <w:rFonts w:ascii="Times New Roman"/>
          <w:b/>
          <w:i w:val="false"/>
          <w:color w:val="000000"/>
        </w:rPr>
        <w:t xml:space="preserve"> 1 КЕСТЕ. РАДИНУКЛИДТЕР ҮШІН НЕГІЗГІ МӘНДЕР </w:t>
      </w:r>
    </w:p>
    <w:p>
      <w:pPr>
        <w:spacing w:after="0"/>
        <w:ind w:left="0"/>
        <w:jc w:val="both"/>
      </w:pPr>
      <w:r>
        <w:rPr>
          <w:rFonts w:ascii="Times New Roman"/>
          <w:b w:val="false"/>
          <w:i w:val="false"/>
          <w:color w:val="000000"/>
          <w:sz w:val="28"/>
        </w:rPr>
        <w:t xml:space="preserve">____________________________________________________________________  Радинуклид             А </w:t>
      </w:r>
      <w:r>
        <w:rPr>
          <w:rFonts w:ascii="Times New Roman"/>
          <w:b w:val="false"/>
          <w:i w:val="false"/>
          <w:color w:val="000000"/>
          <w:vertAlign w:val="subscript"/>
        </w:rPr>
        <w:t xml:space="preserve">1 </w:t>
      </w:r>
      <w:r>
        <w:rPr>
          <w:rFonts w:ascii="Times New Roman"/>
          <w:b w:val="false"/>
          <w:i w:val="false"/>
          <w:color w:val="000000"/>
          <w:sz w:val="28"/>
        </w:rPr>
        <w:t xml:space="preserve">         А </w:t>
      </w:r>
      <w:r>
        <w:rPr>
          <w:rFonts w:ascii="Times New Roman"/>
          <w:b w:val="false"/>
          <w:i w:val="false"/>
          <w:color w:val="000000"/>
          <w:vertAlign w:val="subscript"/>
        </w:rPr>
        <w:t xml:space="preserve">2 </w:t>
      </w:r>
      <w:r>
        <w:rPr>
          <w:rFonts w:ascii="Times New Roman"/>
          <w:b w:val="false"/>
          <w:i w:val="false"/>
          <w:color w:val="000000"/>
          <w:sz w:val="28"/>
        </w:rPr>
        <w:t xml:space="preserve">    Алып тастау   Алып тастау </w:t>
      </w:r>
      <w:r>
        <w:br/>
      </w:r>
      <w:r>
        <w:rPr>
          <w:rFonts w:ascii="Times New Roman"/>
          <w:b w:val="false"/>
          <w:i w:val="false"/>
          <w:color w:val="000000"/>
          <w:sz w:val="28"/>
        </w:rPr>
        <w:t xml:space="preserve">
(атомдық нөмір)                            таралатын    таралатын </w:t>
      </w:r>
      <w:r>
        <w:br/>
      </w:r>
      <w:r>
        <w:rPr>
          <w:rFonts w:ascii="Times New Roman"/>
          <w:b w:val="false"/>
          <w:i w:val="false"/>
          <w:color w:val="000000"/>
          <w:sz w:val="28"/>
        </w:rPr>
        <w:t xml:space="preserve">
                                            материал     жүк үшін </w:t>
      </w:r>
      <w:r>
        <w:br/>
      </w:r>
      <w:r>
        <w:rPr>
          <w:rFonts w:ascii="Times New Roman"/>
          <w:b w:val="false"/>
          <w:i w:val="false"/>
          <w:color w:val="000000"/>
          <w:sz w:val="28"/>
        </w:rPr>
        <w:t xml:space="preserve">
                                           үшін активтік активтік </w:t>
      </w:r>
      <w:r>
        <w:br/>
      </w:r>
      <w:r>
        <w:rPr>
          <w:rFonts w:ascii="Times New Roman"/>
          <w:b w:val="false"/>
          <w:i w:val="false"/>
          <w:color w:val="000000"/>
          <w:sz w:val="28"/>
        </w:rPr>
        <w:t xml:space="preserve">
                                              концент.   шегі </w:t>
      </w:r>
      <w:r>
        <w:br/>
      </w:r>
      <w:r>
        <w:rPr>
          <w:rFonts w:ascii="Times New Roman"/>
          <w:b w:val="false"/>
          <w:i w:val="false"/>
          <w:color w:val="000000"/>
          <w:sz w:val="28"/>
        </w:rPr>
        <w:t xml:space="preserve">
                                              рациясы </w:t>
      </w:r>
      <w:r>
        <w:br/>
      </w:r>
      <w:r>
        <w:rPr>
          <w:rFonts w:ascii="Times New Roman"/>
          <w:b w:val="false"/>
          <w:i w:val="false"/>
          <w:color w:val="000000"/>
          <w:sz w:val="28"/>
        </w:rPr>
        <w:t xml:space="preserve">
____________________________________________________________________                        (ТБк)     (ТБк)       (Бк/г)        (Бк)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Актиний (89)    </w:t>
      </w:r>
      <w:r>
        <w:br/>
      </w:r>
      <w:r>
        <w:rPr>
          <w:rFonts w:ascii="Times New Roman"/>
          <w:b w:val="false"/>
          <w:i w:val="false"/>
          <w:color w:val="000000"/>
          <w:sz w:val="28"/>
        </w:rPr>
        <w:t xml:space="preserve">
                            -1         -3           1            4 </w:t>
      </w:r>
      <w:r>
        <w:br/>
      </w:r>
      <w:r>
        <w:rPr>
          <w:rFonts w:ascii="Times New Roman"/>
          <w:b w:val="false"/>
          <w:i w:val="false"/>
          <w:color w:val="000000"/>
          <w:sz w:val="28"/>
        </w:rPr>
        <w:t xml:space="preserve">
Ас-225 (а)              8х10       6х10         1х10         1х10 </w:t>
      </w:r>
      <w:r>
        <w:br/>
      </w:r>
      <w:r>
        <w:rPr>
          <w:rFonts w:ascii="Times New Roman"/>
          <w:b w:val="false"/>
          <w:i w:val="false"/>
          <w:color w:val="000000"/>
          <w:sz w:val="28"/>
        </w:rPr>
        <w:t xml:space="preserve">
                            -1         -5           -1           3 </w:t>
      </w:r>
      <w:r>
        <w:br/>
      </w:r>
      <w:r>
        <w:rPr>
          <w:rFonts w:ascii="Times New Roman"/>
          <w:b w:val="false"/>
          <w:i w:val="false"/>
          <w:color w:val="000000"/>
          <w:sz w:val="28"/>
        </w:rPr>
        <w:t xml:space="preserve">
Ас-227 (а)              9х10       9х10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Ас-228                  6х10       5х10         1х10         1х10 </w:t>
      </w:r>
      <w:r>
        <w:br/>
      </w:r>
      <w:r>
        <w:rPr>
          <w:rFonts w:ascii="Times New Roman"/>
          <w:b w:val="false"/>
          <w:i w:val="false"/>
          <w:color w:val="000000"/>
          <w:sz w:val="28"/>
        </w:rPr>
        <w:t xml:space="preserve">
Күміс (47)    </w:t>
      </w:r>
      <w:r>
        <w:br/>
      </w:r>
      <w:r>
        <w:rPr>
          <w:rFonts w:ascii="Times New Roman"/>
          <w:b w:val="false"/>
          <w:i w:val="false"/>
          <w:color w:val="000000"/>
          <w:sz w:val="28"/>
        </w:rPr>
        <w:t xml:space="preserve">
                            0          0            2            6 </w:t>
      </w:r>
      <w:r>
        <w:br/>
      </w:r>
      <w:r>
        <w:rPr>
          <w:rFonts w:ascii="Times New Roman"/>
          <w:b w:val="false"/>
          <w:i w:val="false"/>
          <w:color w:val="000000"/>
          <w:sz w:val="28"/>
        </w:rPr>
        <w:t xml:space="preserve">
Аg-105                  2х10       2х10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Аg-108м (а)             7х10       7х10         1х10 (b)    1х10 (b) </w:t>
      </w:r>
      <w:r>
        <w:br/>
      </w:r>
      <w:r>
        <w:rPr>
          <w:rFonts w:ascii="Times New Roman"/>
          <w:b w:val="false"/>
          <w:i w:val="false"/>
          <w:color w:val="000000"/>
          <w:sz w:val="28"/>
        </w:rPr>
        <w:t xml:space="preserve">
                            -1         -1           1            6 </w:t>
      </w:r>
      <w:r>
        <w:br/>
      </w:r>
      <w:r>
        <w:rPr>
          <w:rFonts w:ascii="Times New Roman"/>
          <w:b w:val="false"/>
          <w:i w:val="false"/>
          <w:color w:val="000000"/>
          <w:sz w:val="28"/>
        </w:rPr>
        <w:t xml:space="preserve">
Аg-110м (а)             4х10       4х10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Аg-111                  2х10       6х10         1х10         1х10 </w:t>
      </w:r>
      <w:r>
        <w:br/>
      </w:r>
      <w:r>
        <w:rPr>
          <w:rFonts w:ascii="Times New Roman"/>
          <w:b w:val="false"/>
          <w:i w:val="false"/>
          <w:color w:val="000000"/>
          <w:sz w:val="28"/>
        </w:rPr>
        <w:t xml:space="preserve">
Алюминий (13) </w:t>
      </w:r>
      <w:r>
        <w:br/>
      </w:r>
      <w:r>
        <w:rPr>
          <w:rFonts w:ascii="Times New Roman"/>
          <w:b w:val="false"/>
          <w:i w:val="false"/>
          <w:color w:val="000000"/>
          <w:sz w:val="28"/>
        </w:rPr>
        <w:t xml:space="preserve">
                            -1         -1           1            5 </w:t>
      </w:r>
      <w:r>
        <w:br/>
      </w:r>
      <w:r>
        <w:rPr>
          <w:rFonts w:ascii="Times New Roman"/>
          <w:b w:val="false"/>
          <w:i w:val="false"/>
          <w:color w:val="000000"/>
          <w:sz w:val="28"/>
        </w:rPr>
        <w:t xml:space="preserve">
Al-26                   1х10       1х10         1х10         1х10 </w:t>
      </w:r>
      <w:r>
        <w:br/>
      </w:r>
      <w:r>
        <w:rPr>
          <w:rFonts w:ascii="Times New Roman"/>
          <w:b w:val="false"/>
          <w:i w:val="false"/>
          <w:color w:val="000000"/>
          <w:sz w:val="28"/>
        </w:rPr>
        <w:t xml:space="preserve">
Америций (95) </w:t>
      </w:r>
      <w:r>
        <w:br/>
      </w:r>
      <w:r>
        <w:rPr>
          <w:rFonts w:ascii="Times New Roman"/>
          <w:b w:val="false"/>
          <w:i w:val="false"/>
          <w:color w:val="000000"/>
          <w:sz w:val="28"/>
        </w:rPr>
        <w:t xml:space="preserve">
                            1          -3           0            4 </w:t>
      </w:r>
      <w:r>
        <w:br/>
      </w:r>
      <w:r>
        <w:rPr>
          <w:rFonts w:ascii="Times New Roman"/>
          <w:b w:val="false"/>
          <w:i w:val="false"/>
          <w:color w:val="000000"/>
          <w:sz w:val="28"/>
        </w:rPr>
        <w:t xml:space="preserve">
Am-241                  1х10       1х10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Am-242m (а)             1х10       1х10         1х10 (b)    1х10 (b) </w:t>
      </w:r>
      <w:r>
        <w:br/>
      </w:r>
      <w:r>
        <w:rPr>
          <w:rFonts w:ascii="Times New Roman"/>
          <w:b w:val="false"/>
          <w:i w:val="false"/>
          <w:color w:val="000000"/>
          <w:sz w:val="28"/>
        </w:rPr>
        <w:t xml:space="preserve">
                            0          -3           0           3 </w:t>
      </w:r>
      <w:r>
        <w:br/>
      </w:r>
      <w:r>
        <w:rPr>
          <w:rFonts w:ascii="Times New Roman"/>
          <w:b w:val="false"/>
          <w:i w:val="false"/>
          <w:color w:val="000000"/>
          <w:sz w:val="28"/>
        </w:rPr>
        <w:t xml:space="preserve">
Am-243 (a)              5х10       1х10         1х10 (b)    1х10 (b) </w:t>
      </w:r>
      <w:r>
        <w:br/>
      </w:r>
      <w:r>
        <w:rPr>
          <w:rFonts w:ascii="Times New Roman"/>
          <w:b w:val="false"/>
          <w:i w:val="false"/>
          <w:color w:val="000000"/>
          <w:sz w:val="28"/>
        </w:rPr>
        <w:t xml:space="preserve">
Аргон (18) </w:t>
      </w:r>
      <w:r>
        <w:br/>
      </w:r>
      <w:r>
        <w:rPr>
          <w:rFonts w:ascii="Times New Roman"/>
          <w:b w:val="false"/>
          <w:i w:val="false"/>
          <w:color w:val="000000"/>
          <w:sz w:val="28"/>
        </w:rPr>
        <w:t xml:space="preserve">
                            1          1            6            8 </w:t>
      </w:r>
      <w:r>
        <w:br/>
      </w:r>
      <w:r>
        <w:rPr>
          <w:rFonts w:ascii="Times New Roman"/>
          <w:b w:val="false"/>
          <w:i w:val="false"/>
          <w:color w:val="000000"/>
          <w:sz w:val="28"/>
        </w:rPr>
        <w:t xml:space="preserve">
Ar-37                   4х10       4х10         1х10         1х10 </w:t>
      </w:r>
      <w:r>
        <w:br/>
      </w:r>
      <w:r>
        <w:rPr>
          <w:rFonts w:ascii="Times New Roman"/>
          <w:b w:val="false"/>
          <w:i w:val="false"/>
          <w:color w:val="000000"/>
          <w:sz w:val="28"/>
        </w:rPr>
        <w:t xml:space="preserve">
                            1          1            7            4 </w:t>
      </w:r>
      <w:r>
        <w:br/>
      </w:r>
      <w:r>
        <w:rPr>
          <w:rFonts w:ascii="Times New Roman"/>
          <w:b w:val="false"/>
          <w:i w:val="false"/>
          <w:color w:val="000000"/>
          <w:sz w:val="28"/>
        </w:rPr>
        <w:t xml:space="preserve">
Ar-39                   4х10       2х10         1х10         1х10 </w:t>
      </w:r>
      <w:r>
        <w:br/>
      </w:r>
      <w:r>
        <w:rPr>
          <w:rFonts w:ascii="Times New Roman"/>
          <w:b w:val="false"/>
          <w:i w:val="false"/>
          <w:color w:val="000000"/>
          <w:sz w:val="28"/>
        </w:rPr>
        <w:t xml:space="preserve">
                            -1         -1           2            9 </w:t>
      </w:r>
      <w:r>
        <w:br/>
      </w:r>
      <w:r>
        <w:rPr>
          <w:rFonts w:ascii="Times New Roman"/>
          <w:b w:val="false"/>
          <w:i w:val="false"/>
          <w:color w:val="000000"/>
          <w:sz w:val="28"/>
        </w:rPr>
        <w:t xml:space="preserve">
Ar-41                   3х10       3х10         1х10         1х10 </w:t>
      </w:r>
      <w:r>
        <w:br/>
      </w:r>
      <w:r>
        <w:rPr>
          <w:rFonts w:ascii="Times New Roman"/>
          <w:b w:val="false"/>
          <w:i w:val="false"/>
          <w:color w:val="000000"/>
          <w:sz w:val="28"/>
        </w:rPr>
        <w:t xml:space="preserve">
Күшән (33)    </w:t>
      </w:r>
      <w:r>
        <w:br/>
      </w:r>
      <w:r>
        <w:rPr>
          <w:rFonts w:ascii="Times New Roman"/>
          <w:b w:val="false"/>
          <w:i w:val="false"/>
          <w:color w:val="000000"/>
          <w:sz w:val="28"/>
        </w:rPr>
        <w:t xml:space="preserve">
                            -1         -1           1            5 </w:t>
      </w:r>
      <w:r>
        <w:br/>
      </w:r>
      <w:r>
        <w:rPr>
          <w:rFonts w:ascii="Times New Roman"/>
          <w:b w:val="false"/>
          <w:i w:val="false"/>
          <w:color w:val="000000"/>
          <w:sz w:val="28"/>
        </w:rPr>
        <w:t xml:space="preserve">
As-72                   3х10       3х10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As-73                   4х10       4х10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As-74                   1х10       9х10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As-76                   3х10       3х10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As-77                   2х10       7х10         1х10         1х10 </w:t>
      </w:r>
      <w:r>
        <w:br/>
      </w:r>
      <w:r>
        <w:rPr>
          <w:rFonts w:ascii="Times New Roman"/>
          <w:b w:val="false"/>
          <w:i w:val="false"/>
          <w:color w:val="000000"/>
          <w:sz w:val="28"/>
        </w:rPr>
        <w:t xml:space="preserve">
Астатин (85) </w:t>
      </w:r>
      <w:r>
        <w:br/>
      </w:r>
      <w:r>
        <w:rPr>
          <w:rFonts w:ascii="Times New Roman"/>
          <w:b w:val="false"/>
          <w:i w:val="false"/>
          <w:color w:val="000000"/>
          <w:sz w:val="28"/>
        </w:rPr>
        <w:t xml:space="preserve">
                            1          -1           3             7 </w:t>
      </w:r>
      <w:r>
        <w:br/>
      </w:r>
      <w:r>
        <w:rPr>
          <w:rFonts w:ascii="Times New Roman"/>
          <w:b w:val="false"/>
          <w:i w:val="false"/>
          <w:color w:val="000000"/>
          <w:sz w:val="28"/>
        </w:rPr>
        <w:t xml:space="preserve">
At-211 (a)              2х10       5х10         1х10          1х10 </w:t>
      </w:r>
      <w:r>
        <w:br/>
      </w:r>
      <w:r>
        <w:rPr>
          <w:rFonts w:ascii="Times New Roman"/>
          <w:b w:val="false"/>
          <w:i w:val="false"/>
          <w:color w:val="000000"/>
          <w:sz w:val="28"/>
        </w:rPr>
        <w:t xml:space="preserve">
Алтын (79) </w:t>
      </w:r>
      <w:r>
        <w:br/>
      </w:r>
      <w:r>
        <w:rPr>
          <w:rFonts w:ascii="Times New Roman"/>
          <w:b w:val="false"/>
          <w:i w:val="false"/>
          <w:color w:val="000000"/>
          <w:sz w:val="28"/>
        </w:rPr>
        <w:t xml:space="preserve">
                            0          0            2             7 </w:t>
      </w:r>
      <w:r>
        <w:br/>
      </w:r>
      <w:r>
        <w:rPr>
          <w:rFonts w:ascii="Times New Roman"/>
          <w:b w:val="false"/>
          <w:i w:val="false"/>
          <w:color w:val="000000"/>
          <w:sz w:val="28"/>
        </w:rPr>
        <w:t xml:space="preserve">
Au-193                  7х10       2х10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Au-194                  1х10       1х10         1х10          1х10 </w:t>
      </w:r>
      <w:r>
        <w:br/>
      </w:r>
      <w:r>
        <w:rPr>
          <w:rFonts w:ascii="Times New Roman"/>
          <w:b w:val="false"/>
          <w:i w:val="false"/>
          <w:color w:val="000000"/>
          <w:sz w:val="28"/>
        </w:rPr>
        <w:t xml:space="preserve">
                            1          0            2             7 </w:t>
      </w:r>
      <w:r>
        <w:br/>
      </w:r>
      <w:r>
        <w:rPr>
          <w:rFonts w:ascii="Times New Roman"/>
          <w:b w:val="false"/>
          <w:i w:val="false"/>
          <w:color w:val="000000"/>
          <w:sz w:val="28"/>
        </w:rPr>
        <w:t xml:space="preserve">
Au-195                  1х10       6х10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Au-198                  1х10       6х10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Au-199                  1х10       6х10         1х10          1х10 </w:t>
      </w:r>
      <w:r>
        <w:br/>
      </w:r>
      <w:r>
        <w:rPr>
          <w:rFonts w:ascii="Times New Roman"/>
          <w:b w:val="false"/>
          <w:i w:val="false"/>
          <w:color w:val="000000"/>
          <w:sz w:val="28"/>
        </w:rPr>
        <w:t xml:space="preserve">
Барий (56) </w:t>
      </w:r>
      <w:r>
        <w:br/>
      </w:r>
      <w:r>
        <w:rPr>
          <w:rFonts w:ascii="Times New Roman"/>
          <w:b w:val="false"/>
          <w:i w:val="false"/>
          <w:color w:val="000000"/>
          <w:sz w:val="28"/>
        </w:rPr>
        <w:t xml:space="preserve">
                            0          0            2             6 </w:t>
      </w:r>
      <w:r>
        <w:br/>
      </w:r>
      <w:r>
        <w:rPr>
          <w:rFonts w:ascii="Times New Roman"/>
          <w:b w:val="false"/>
          <w:i w:val="false"/>
          <w:color w:val="000000"/>
          <w:sz w:val="28"/>
        </w:rPr>
        <w:t xml:space="preserve">
Ba-131 (a)              2х10       2х10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Ba-133                  3х10       3х10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Ba-133 m                2х10       6х10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Ba-140 (a)              5х10       3х10         1х10 (b)    1х10 (b) </w:t>
      </w:r>
      <w:r>
        <w:br/>
      </w:r>
      <w:r>
        <w:rPr>
          <w:rFonts w:ascii="Times New Roman"/>
          <w:b w:val="false"/>
          <w:i w:val="false"/>
          <w:color w:val="000000"/>
          <w:sz w:val="28"/>
        </w:rPr>
        <w:t xml:space="preserve">
Бериллий (4) </w:t>
      </w:r>
      <w:r>
        <w:br/>
      </w:r>
      <w:r>
        <w:rPr>
          <w:rFonts w:ascii="Times New Roman"/>
          <w:b w:val="false"/>
          <w:i w:val="false"/>
          <w:color w:val="000000"/>
          <w:sz w:val="28"/>
        </w:rPr>
        <w:t xml:space="preserve">
                             1          1            3            7 </w:t>
      </w:r>
      <w:r>
        <w:br/>
      </w:r>
      <w:r>
        <w:rPr>
          <w:rFonts w:ascii="Times New Roman"/>
          <w:b w:val="false"/>
          <w:i w:val="false"/>
          <w:color w:val="000000"/>
          <w:sz w:val="28"/>
        </w:rPr>
        <w:t xml:space="preserve">
Ве-7                    2х10       2х10         1х10          1х10 </w:t>
      </w:r>
      <w:r>
        <w:br/>
      </w:r>
      <w:r>
        <w:rPr>
          <w:rFonts w:ascii="Times New Roman"/>
          <w:b w:val="false"/>
          <w:i w:val="false"/>
          <w:color w:val="000000"/>
          <w:sz w:val="28"/>
        </w:rPr>
        <w:t xml:space="preserve">
                            1          -1           4             6 </w:t>
      </w:r>
      <w:r>
        <w:br/>
      </w:r>
      <w:r>
        <w:rPr>
          <w:rFonts w:ascii="Times New Roman"/>
          <w:b w:val="false"/>
          <w:i w:val="false"/>
          <w:color w:val="000000"/>
          <w:sz w:val="28"/>
        </w:rPr>
        <w:t xml:space="preserve">
Ве-10                   4х10       6х10         1х10          1х10 </w:t>
      </w:r>
      <w:r>
        <w:br/>
      </w:r>
      <w:r>
        <w:rPr>
          <w:rFonts w:ascii="Times New Roman"/>
          <w:b w:val="false"/>
          <w:i w:val="false"/>
          <w:color w:val="000000"/>
          <w:sz w:val="28"/>
        </w:rPr>
        <w:t xml:space="preserve">
Висмут (83)    </w:t>
      </w:r>
      <w:r>
        <w:br/>
      </w:r>
      <w:r>
        <w:rPr>
          <w:rFonts w:ascii="Times New Roman"/>
          <w:b w:val="false"/>
          <w:i w:val="false"/>
          <w:color w:val="000000"/>
          <w:sz w:val="28"/>
        </w:rPr>
        <w:t xml:space="preserve">
                            -1         -1           1             6 </w:t>
      </w:r>
      <w:r>
        <w:br/>
      </w:r>
      <w:r>
        <w:rPr>
          <w:rFonts w:ascii="Times New Roman"/>
          <w:b w:val="false"/>
          <w:i w:val="false"/>
          <w:color w:val="000000"/>
          <w:sz w:val="28"/>
        </w:rPr>
        <w:t xml:space="preserve">
Bi-205                  7х10       7х10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Bi-206                  3х10       3х10         1х10          1х10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Кестеге ескертуге қараңыз </w:t>
      </w:r>
    </w:p>
    <w:p>
      <w:pPr>
        <w:spacing w:after="0"/>
        <w:ind w:left="0"/>
        <w:jc w:val="both"/>
      </w:pPr>
      <w:r>
        <w:rPr>
          <w:rFonts w:ascii="Times New Roman"/>
          <w:b w:val="false"/>
          <w:i w:val="false"/>
          <w:color w:val="000000"/>
          <w:sz w:val="28"/>
        </w:rPr>
        <w:t xml:space="preserve">____________________________________________________________________                        (ТБк)      (ТБк)        (Бк/г)       (Бк) </w:t>
      </w:r>
      <w:r>
        <w:br/>
      </w:r>
      <w:r>
        <w:rPr>
          <w:rFonts w:ascii="Times New Roman"/>
          <w:b w:val="false"/>
          <w:i w:val="false"/>
          <w:color w:val="000000"/>
          <w:sz w:val="28"/>
        </w:rPr>
        <w:t xml:space="preserve">
____________________________________________________________________                            -1         -1           1            6 </w:t>
      </w:r>
      <w:r>
        <w:br/>
      </w:r>
      <w:r>
        <w:rPr>
          <w:rFonts w:ascii="Times New Roman"/>
          <w:b w:val="false"/>
          <w:i w:val="false"/>
          <w:color w:val="000000"/>
          <w:sz w:val="28"/>
        </w:rPr>
        <w:t xml:space="preserve">
Bi-207                  7х10       7х10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Bi-210                  1х10       6х10         1х10         1х10 </w:t>
      </w:r>
      <w:r>
        <w:br/>
      </w:r>
      <w:r>
        <w:rPr>
          <w:rFonts w:ascii="Times New Roman"/>
          <w:b w:val="false"/>
          <w:i w:val="false"/>
          <w:color w:val="000000"/>
          <w:sz w:val="28"/>
        </w:rPr>
        <w:t xml:space="preserve">
                            -1         -2           1            5 </w:t>
      </w:r>
      <w:r>
        <w:br/>
      </w:r>
      <w:r>
        <w:rPr>
          <w:rFonts w:ascii="Times New Roman"/>
          <w:b w:val="false"/>
          <w:i w:val="false"/>
          <w:color w:val="000000"/>
          <w:sz w:val="28"/>
        </w:rPr>
        <w:t xml:space="preserve">
Bi-210 m (a)            6х10       2х10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Bi-212 (a)              7х10       6х10         1х10 (b)    1х10 (b) </w:t>
      </w:r>
      <w:r>
        <w:br/>
      </w:r>
      <w:r>
        <w:rPr>
          <w:rFonts w:ascii="Times New Roman"/>
          <w:b w:val="false"/>
          <w:i w:val="false"/>
          <w:color w:val="000000"/>
          <w:sz w:val="28"/>
        </w:rPr>
        <w:t xml:space="preserve">
Берклий (97)    </w:t>
      </w:r>
      <w:r>
        <w:br/>
      </w:r>
      <w:r>
        <w:rPr>
          <w:rFonts w:ascii="Times New Roman"/>
          <w:b w:val="false"/>
          <w:i w:val="false"/>
          <w:color w:val="000000"/>
          <w:sz w:val="28"/>
        </w:rPr>
        <w:t xml:space="preserve">
                            0          -4           0             4 </w:t>
      </w:r>
      <w:r>
        <w:br/>
      </w:r>
      <w:r>
        <w:rPr>
          <w:rFonts w:ascii="Times New Roman"/>
          <w:b w:val="false"/>
          <w:i w:val="false"/>
          <w:color w:val="000000"/>
          <w:sz w:val="28"/>
        </w:rPr>
        <w:t xml:space="preserve">
Bk-247                  8х10       8х10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Bk-249 (a)              4х10       3х10         1х10          1х10 </w:t>
      </w:r>
      <w:r>
        <w:br/>
      </w:r>
      <w:r>
        <w:rPr>
          <w:rFonts w:ascii="Times New Roman"/>
          <w:b w:val="false"/>
          <w:i w:val="false"/>
          <w:color w:val="000000"/>
          <w:sz w:val="28"/>
        </w:rPr>
        <w:t xml:space="preserve">
Бром (35)    </w:t>
      </w:r>
      <w:r>
        <w:br/>
      </w:r>
      <w:r>
        <w:rPr>
          <w:rFonts w:ascii="Times New Roman"/>
          <w:b w:val="false"/>
          <w:i w:val="false"/>
          <w:color w:val="000000"/>
          <w:sz w:val="28"/>
        </w:rPr>
        <w:t xml:space="preserve">
                            -1         -1           1             5 </w:t>
      </w:r>
      <w:r>
        <w:br/>
      </w:r>
      <w:r>
        <w:rPr>
          <w:rFonts w:ascii="Times New Roman"/>
          <w:b w:val="false"/>
          <w:i w:val="false"/>
          <w:color w:val="000000"/>
          <w:sz w:val="28"/>
        </w:rPr>
        <w:t xml:space="preserve">
Br-76                   4х10       4х10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Br-77                   3х10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Br-82                   4х10       4х10         1х10          1х10 </w:t>
      </w:r>
      <w:r>
        <w:br/>
      </w:r>
      <w:r>
        <w:rPr>
          <w:rFonts w:ascii="Times New Roman"/>
          <w:b w:val="false"/>
          <w:i w:val="false"/>
          <w:color w:val="000000"/>
          <w:sz w:val="28"/>
        </w:rPr>
        <w:t xml:space="preserve">
Көміртегі (6) </w:t>
      </w:r>
      <w:r>
        <w:br/>
      </w:r>
      <w:r>
        <w:rPr>
          <w:rFonts w:ascii="Times New Roman"/>
          <w:b w:val="false"/>
          <w:i w:val="false"/>
          <w:color w:val="000000"/>
          <w:sz w:val="28"/>
        </w:rPr>
        <w:t xml:space="preserve">
                            0          -1           1             6 </w:t>
      </w:r>
      <w:r>
        <w:br/>
      </w:r>
      <w:r>
        <w:rPr>
          <w:rFonts w:ascii="Times New Roman"/>
          <w:b w:val="false"/>
          <w:i w:val="false"/>
          <w:color w:val="000000"/>
          <w:sz w:val="28"/>
        </w:rPr>
        <w:t xml:space="preserve">
С-11                    1х10       6х10         1х10          1х10 </w:t>
      </w:r>
      <w:r>
        <w:br/>
      </w:r>
      <w:r>
        <w:rPr>
          <w:rFonts w:ascii="Times New Roman"/>
          <w:b w:val="false"/>
          <w:i w:val="false"/>
          <w:color w:val="000000"/>
          <w:sz w:val="28"/>
        </w:rPr>
        <w:t xml:space="preserve">
                            1          0            4             7 </w:t>
      </w:r>
      <w:r>
        <w:br/>
      </w:r>
      <w:r>
        <w:rPr>
          <w:rFonts w:ascii="Times New Roman"/>
          <w:b w:val="false"/>
          <w:i w:val="false"/>
          <w:color w:val="000000"/>
          <w:sz w:val="28"/>
        </w:rPr>
        <w:t xml:space="preserve">
С-14                    4х10       3х10         1х10          1х10 </w:t>
      </w:r>
      <w:r>
        <w:br/>
      </w:r>
      <w:r>
        <w:rPr>
          <w:rFonts w:ascii="Times New Roman"/>
          <w:b w:val="false"/>
          <w:i w:val="false"/>
          <w:color w:val="000000"/>
          <w:sz w:val="28"/>
        </w:rPr>
        <w:t xml:space="preserve">
Кальций (20) </w:t>
      </w:r>
      <w:r>
        <w:br/>
      </w:r>
      <w:r>
        <w:rPr>
          <w:rFonts w:ascii="Times New Roman"/>
          <w:b w:val="false"/>
          <w:i w:val="false"/>
          <w:color w:val="000000"/>
          <w:sz w:val="28"/>
        </w:rPr>
        <w:t xml:space="preserve">
                                                    5             7 </w:t>
      </w:r>
      <w:r>
        <w:br/>
      </w:r>
      <w:r>
        <w:rPr>
          <w:rFonts w:ascii="Times New Roman"/>
          <w:b w:val="false"/>
          <w:i w:val="false"/>
          <w:color w:val="000000"/>
          <w:sz w:val="28"/>
        </w:rPr>
        <w:t xml:space="preserve">
Са-41               Шектелмеген  Шектелмеген    1х10          1х10 </w:t>
      </w:r>
      <w:r>
        <w:br/>
      </w:r>
      <w:r>
        <w:rPr>
          <w:rFonts w:ascii="Times New Roman"/>
          <w:b w:val="false"/>
          <w:i w:val="false"/>
          <w:color w:val="000000"/>
          <w:sz w:val="28"/>
        </w:rPr>
        <w:t xml:space="preserve">
                            1          0            4             7 </w:t>
      </w:r>
      <w:r>
        <w:br/>
      </w:r>
      <w:r>
        <w:rPr>
          <w:rFonts w:ascii="Times New Roman"/>
          <w:b w:val="false"/>
          <w:i w:val="false"/>
          <w:color w:val="000000"/>
          <w:sz w:val="28"/>
        </w:rPr>
        <w:t xml:space="preserve">
Са-45                   4х10       1х10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Са-47 (а)               3х10       3х10         1х10          1х10 </w:t>
      </w:r>
      <w:r>
        <w:br/>
      </w:r>
      <w:r>
        <w:rPr>
          <w:rFonts w:ascii="Times New Roman"/>
          <w:b w:val="false"/>
          <w:i w:val="false"/>
          <w:color w:val="000000"/>
          <w:sz w:val="28"/>
        </w:rPr>
        <w:t xml:space="preserve">
Кадмий (48) </w:t>
      </w:r>
      <w:r>
        <w:br/>
      </w:r>
      <w:r>
        <w:rPr>
          <w:rFonts w:ascii="Times New Roman"/>
          <w:b w:val="false"/>
          <w:i w:val="false"/>
          <w:color w:val="000000"/>
          <w:sz w:val="28"/>
        </w:rPr>
        <w:t xml:space="preserve">
                            1          0            4             6 </w:t>
      </w:r>
      <w:r>
        <w:br/>
      </w:r>
      <w:r>
        <w:rPr>
          <w:rFonts w:ascii="Times New Roman"/>
          <w:b w:val="false"/>
          <w:i w:val="false"/>
          <w:color w:val="000000"/>
          <w:sz w:val="28"/>
        </w:rPr>
        <w:t xml:space="preserve">
Сd-109                  3х10       2х10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Сd-113м                 4х10       5х10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Сd-115 (a)              3х10       4х10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Cd-115m                 5x10       5x10         1x10          1x10 </w:t>
      </w:r>
      <w:r>
        <w:br/>
      </w:r>
      <w:r>
        <w:rPr>
          <w:rFonts w:ascii="Times New Roman"/>
          <w:b w:val="false"/>
          <w:i w:val="false"/>
          <w:color w:val="000000"/>
          <w:sz w:val="28"/>
        </w:rPr>
        <w:t xml:space="preserve">
Церий (58)    </w:t>
      </w:r>
      <w:r>
        <w:br/>
      </w:r>
      <w:r>
        <w:rPr>
          <w:rFonts w:ascii="Times New Roman"/>
          <w:b w:val="false"/>
          <w:i w:val="false"/>
          <w:color w:val="000000"/>
          <w:sz w:val="28"/>
        </w:rPr>
        <w:t xml:space="preserve">
                            0          0            2             6 </w:t>
      </w:r>
      <w:r>
        <w:br/>
      </w:r>
      <w:r>
        <w:rPr>
          <w:rFonts w:ascii="Times New Roman"/>
          <w:b w:val="false"/>
          <w:i w:val="false"/>
          <w:color w:val="000000"/>
          <w:sz w:val="28"/>
        </w:rPr>
        <w:t xml:space="preserve">
Се-139                  7х10       2х10         1х10          1х10 </w:t>
      </w:r>
      <w:r>
        <w:br/>
      </w:r>
      <w:r>
        <w:rPr>
          <w:rFonts w:ascii="Times New Roman"/>
          <w:b w:val="false"/>
          <w:i w:val="false"/>
          <w:color w:val="000000"/>
          <w:sz w:val="28"/>
        </w:rPr>
        <w:t xml:space="preserve">
                            1          -1           2             7 </w:t>
      </w:r>
      <w:r>
        <w:br/>
      </w:r>
      <w:r>
        <w:rPr>
          <w:rFonts w:ascii="Times New Roman"/>
          <w:b w:val="false"/>
          <w:i w:val="false"/>
          <w:color w:val="000000"/>
          <w:sz w:val="28"/>
        </w:rPr>
        <w:t xml:space="preserve">
Се-141                  2х10       6х10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Се-143                  9х10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Се-144 (а)              2х10       2х10         1х10  (b)   1х10 (b) </w:t>
      </w:r>
    </w:p>
    <w:p>
      <w:pPr>
        <w:spacing w:after="0"/>
        <w:ind w:left="0"/>
        <w:jc w:val="both"/>
      </w:pPr>
      <w:r>
        <w:rPr>
          <w:rFonts w:ascii="Times New Roman"/>
          <w:b w:val="false"/>
          <w:i w:val="false"/>
          <w:color w:val="000000"/>
          <w:sz w:val="28"/>
        </w:rPr>
        <w:t xml:space="preserve">Калифорний (98)    </w:t>
      </w:r>
      <w:r>
        <w:br/>
      </w:r>
      <w:r>
        <w:rPr>
          <w:rFonts w:ascii="Times New Roman"/>
          <w:b w:val="false"/>
          <w:i w:val="false"/>
          <w:color w:val="000000"/>
          <w:sz w:val="28"/>
        </w:rPr>
        <w:t xml:space="preserve">
                            1          -3           1             4 </w:t>
      </w:r>
      <w:r>
        <w:br/>
      </w:r>
      <w:r>
        <w:rPr>
          <w:rFonts w:ascii="Times New Roman"/>
          <w:b w:val="false"/>
          <w:i w:val="false"/>
          <w:color w:val="000000"/>
          <w:sz w:val="28"/>
        </w:rPr>
        <w:t xml:space="preserve">
Сf-248                  4х10       6х10         1х10          1х10 </w:t>
      </w:r>
      <w:r>
        <w:br/>
      </w:r>
      <w:r>
        <w:rPr>
          <w:rFonts w:ascii="Times New Roman"/>
          <w:b w:val="false"/>
          <w:i w:val="false"/>
          <w:color w:val="000000"/>
          <w:sz w:val="28"/>
        </w:rPr>
        <w:t xml:space="preserve">
                            0          -4           0             3 </w:t>
      </w:r>
      <w:r>
        <w:br/>
      </w:r>
      <w:r>
        <w:rPr>
          <w:rFonts w:ascii="Times New Roman"/>
          <w:b w:val="false"/>
          <w:i w:val="false"/>
          <w:color w:val="000000"/>
          <w:sz w:val="28"/>
        </w:rPr>
        <w:t xml:space="preserve">
Сf-249                  3х10       8х10         1х10          1х10 </w:t>
      </w:r>
      <w:r>
        <w:br/>
      </w:r>
      <w:r>
        <w:rPr>
          <w:rFonts w:ascii="Times New Roman"/>
          <w:b w:val="false"/>
          <w:i w:val="false"/>
          <w:color w:val="000000"/>
          <w:sz w:val="28"/>
        </w:rPr>
        <w:t xml:space="preserve">
                            1          -3           1             4 </w:t>
      </w:r>
      <w:r>
        <w:br/>
      </w:r>
      <w:r>
        <w:rPr>
          <w:rFonts w:ascii="Times New Roman"/>
          <w:b w:val="false"/>
          <w:i w:val="false"/>
          <w:color w:val="000000"/>
          <w:sz w:val="28"/>
        </w:rPr>
        <w:t xml:space="preserve">
Сf-250                  2х10       2х10         1х10          1х10 </w:t>
      </w:r>
      <w:r>
        <w:br/>
      </w:r>
      <w:r>
        <w:rPr>
          <w:rFonts w:ascii="Times New Roman"/>
          <w:b w:val="false"/>
          <w:i w:val="false"/>
          <w:color w:val="000000"/>
          <w:sz w:val="28"/>
        </w:rPr>
        <w:t xml:space="preserve">
                            0          -4           0             3 </w:t>
      </w:r>
      <w:r>
        <w:br/>
      </w:r>
      <w:r>
        <w:rPr>
          <w:rFonts w:ascii="Times New Roman"/>
          <w:b w:val="false"/>
          <w:i w:val="false"/>
          <w:color w:val="000000"/>
          <w:sz w:val="28"/>
        </w:rPr>
        <w:t xml:space="preserve">
Сf-251                  7х10       7х10         1х10          1х10 </w:t>
      </w:r>
      <w:r>
        <w:br/>
      </w:r>
      <w:r>
        <w:rPr>
          <w:rFonts w:ascii="Times New Roman"/>
          <w:b w:val="false"/>
          <w:i w:val="false"/>
          <w:color w:val="000000"/>
          <w:sz w:val="28"/>
        </w:rPr>
        <w:t xml:space="preserve">
                            -2         -3           1             4 </w:t>
      </w:r>
      <w:r>
        <w:br/>
      </w:r>
      <w:r>
        <w:rPr>
          <w:rFonts w:ascii="Times New Roman"/>
          <w:b w:val="false"/>
          <w:i w:val="false"/>
          <w:color w:val="000000"/>
          <w:sz w:val="28"/>
        </w:rPr>
        <w:t xml:space="preserve">
Сf-252                  5х10       3х10         1х10          1х10 </w:t>
      </w:r>
      <w:r>
        <w:br/>
      </w:r>
      <w:r>
        <w:rPr>
          <w:rFonts w:ascii="Times New Roman"/>
          <w:b w:val="false"/>
          <w:i w:val="false"/>
          <w:color w:val="000000"/>
          <w:sz w:val="28"/>
        </w:rPr>
        <w:t xml:space="preserve">
                            1          -2           2             5 </w:t>
      </w:r>
      <w:r>
        <w:br/>
      </w:r>
      <w:r>
        <w:rPr>
          <w:rFonts w:ascii="Times New Roman"/>
          <w:b w:val="false"/>
          <w:i w:val="false"/>
          <w:color w:val="000000"/>
          <w:sz w:val="28"/>
        </w:rPr>
        <w:t xml:space="preserve">
Сf-253 (a)              4х10       4х10         1х10          1х10 </w:t>
      </w:r>
      <w:r>
        <w:br/>
      </w:r>
      <w:r>
        <w:rPr>
          <w:rFonts w:ascii="Times New Roman"/>
          <w:b w:val="false"/>
          <w:i w:val="false"/>
          <w:color w:val="000000"/>
          <w:sz w:val="28"/>
        </w:rPr>
        <w:t xml:space="preserve">
                            -3         -3           0             3 </w:t>
      </w:r>
      <w:r>
        <w:br/>
      </w:r>
      <w:r>
        <w:rPr>
          <w:rFonts w:ascii="Times New Roman"/>
          <w:b w:val="false"/>
          <w:i w:val="false"/>
          <w:color w:val="000000"/>
          <w:sz w:val="28"/>
        </w:rPr>
        <w:t xml:space="preserve">
Сf-254                  1х10       1х10         1х10          1х10 </w:t>
      </w:r>
      <w:r>
        <w:br/>
      </w:r>
      <w:r>
        <w:rPr>
          <w:rFonts w:ascii="Times New Roman"/>
          <w:b w:val="false"/>
          <w:i w:val="false"/>
          <w:color w:val="000000"/>
          <w:sz w:val="28"/>
        </w:rPr>
        <w:t xml:space="preserve">
Хлор (17)    </w:t>
      </w:r>
      <w:r>
        <w:br/>
      </w:r>
      <w:r>
        <w:rPr>
          <w:rFonts w:ascii="Times New Roman"/>
          <w:b w:val="false"/>
          <w:i w:val="false"/>
          <w:color w:val="000000"/>
          <w:sz w:val="28"/>
        </w:rPr>
        <w:t xml:space="preserve">
                            1          -1           4             6 </w:t>
      </w:r>
      <w:r>
        <w:br/>
      </w:r>
      <w:r>
        <w:rPr>
          <w:rFonts w:ascii="Times New Roman"/>
          <w:b w:val="false"/>
          <w:i w:val="false"/>
          <w:color w:val="000000"/>
          <w:sz w:val="28"/>
        </w:rPr>
        <w:t xml:space="preserve">
Сl-36                   1х10       6х10         1х10          1х10 </w:t>
      </w:r>
    </w:p>
    <w:p>
      <w:pPr>
        <w:spacing w:after="0"/>
        <w:ind w:left="0"/>
        <w:jc w:val="both"/>
      </w:pPr>
      <w:r>
        <w:rPr>
          <w:rFonts w:ascii="Times New Roman"/>
          <w:b w:val="false"/>
          <w:i w:val="false"/>
          <w:color w:val="000000"/>
          <w:sz w:val="28"/>
        </w:rPr>
        <w:t xml:space="preserve">                            -1         -1           1             5 </w:t>
      </w:r>
      <w:r>
        <w:br/>
      </w:r>
      <w:r>
        <w:rPr>
          <w:rFonts w:ascii="Times New Roman"/>
          <w:b w:val="false"/>
          <w:i w:val="false"/>
          <w:color w:val="000000"/>
          <w:sz w:val="28"/>
        </w:rPr>
        <w:t xml:space="preserve">
Сl-38                   2х10       2х10         1х10          1х10 </w:t>
      </w:r>
      <w:r>
        <w:br/>
      </w:r>
      <w:r>
        <w:rPr>
          <w:rFonts w:ascii="Times New Roman"/>
          <w:b w:val="false"/>
          <w:i w:val="false"/>
          <w:color w:val="000000"/>
          <w:sz w:val="28"/>
        </w:rPr>
        <w:t xml:space="preserve">
Кюрий (96) </w:t>
      </w:r>
      <w:r>
        <w:br/>
      </w:r>
      <w:r>
        <w:rPr>
          <w:rFonts w:ascii="Times New Roman"/>
          <w:b w:val="false"/>
          <w:i w:val="false"/>
          <w:color w:val="000000"/>
          <w:sz w:val="28"/>
        </w:rPr>
        <w:t xml:space="preserve">
                            1          -2           2             5 </w:t>
      </w:r>
      <w:r>
        <w:br/>
      </w:r>
      <w:r>
        <w:rPr>
          <w:rFonts w:ascii="Times New Roman"/>
          <w:b w:val="false"/>
          <w:i w:val="false"/>
          <w:color w:val="000000"/>
          <w:sz w:val="28"/>
        </w:rPr>
        <w:t xml:space="preserve">
См-240                  4х10       2х10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См-241                  2х10       1х10         1х10          1х10 </w:t>
      </w:r>
      <w:r>
        <w:br/>
      </w:r>
      <w:r>
        <w:rPr>
          <w:rFonts w:ascii="Times New Roman"/>
          <w:b w:val="false"/>
          <w:i w:val="false"/>
          <w:color w:val="000000"/>
          <w:sz w:val="28"/>
        </w:rPr>
        <w:t xml:space="preserve">
                            1          -2           2             5 </w:t>
      </w:r>
      <w:r>
        <w:br/>
      </w:r>
      <w:r>
        <w:rPr>
          <w:rFonts w:ascii="Times New Roman"/>
          <w:b w:val="false"/>
          <w:i w:val="false"/>
          <w:color w:val="000000"/>
          <w:sz w:val="28"/>
        </w:rPr>
        <w:t xml:space="preserve">
См-242                  4х10       1х10         1х10          1х10 </w:t>
      </w:r>
      <w:r>
        <w:br/>
      </w:r>
      <w:r>
        <w:rPr>
          <w:rFonts w:ascii="Times New Roman"/>
          <w:b w:val="false"/>
          <w:i w:val="false"/>
          <w:color w:val="000000"/>
          <w:sz w:val="28"/>
        </w:rPr>
        <w:t xml:space="preserve">
                            0          -3           0             4 </w:t>
      </w:r>
      <w:r>
        <w:br/>
      </w:r>
      <w:r>
        <w:rPr>
          <w:rFonts w:ascii="Times New Roman"/>
          <w:b w:val="false"/>
          <w:i w:val="false"/>
          <w:color w:val="000000"/>
          <w:sz w:val="28"/>
        </w:rPr>
        <w:t xml:space="preserve">
См-243                  9х10       1х10         1х10          1х10 </w:t>
      </w:r>
      <w:r>
        <w:br/>
      </w:r>
      <w:r>
        <w:rPr>
          <w:rFonts w:ascii="Times New Roman"/>
          <w:b w:val="false"/>
          <w:i w:val="false"/>
          <w:color w:val="000000"/>
          <w:sz w:val="28"/>
        </w:rPr>
        <w:t xml:space="preserve">
                            1          -3           1             4 </w:t>
      </w:r>
      <w:r>
        <w:br/>
      </w:r>
      <w:r>
        <w:rPr>
          <w:rFonts w:ascii="Times New Roman"/>
          <w:b w:val="false"/>
          <w:i w:val="false"/>
          <w:color w:val="000000"/>
          <w:sz w:val="28"/>
        </w:rPr>
        <w:t xml:space="preserve">
См-244                  2х10       2х10         1х10          1х10 </w:t>
      </w:r>
      <w:r>
        <w:br/>
      </w:r>
      <w:r>
        <w:rPr>
          <w:rFonts w:ascii="Times New Roman"/>
          <w:b w:val="false"/>
          <w:i w:val="false"/>
          <w:color w:val="000000"/>
          <w:sz w:val="28"/>
        </w:rPr>
        <w:t xml:space="preserve">
                            0          -4           0             3 </w:t>
      </w:r>
      <w:r>
        <w:br/>
      </w:r>
      <w:r>
        <w:rPr>
          <w:rFonts w:ascii="Times New Roman"/>
          <w:b w:val="false"/>
          <w:i w:val="false"/>
          <w:color w:val="000000"/>
          <w:sz w:val="28"/>
        </w:rPr>
        <w:t xml:space="preserve">
См-245                  9х10       9х10         1х10          1х10 </w:t>
      </w:r>
      <w:r>
        <w:br/>
      </w:r>
      <w:r>
        <w:rPr>
          <w:rFonts w:ascii="Times New Roman"/>
          <w:b w:val="false"/>
          <w:i w:val="false"/>
          <w:color w:val="000000"/>
          <w:sz w:val="28"/>
        </w:rPr>
        <w:t xml:space="preserve">
                            0          -4           0             3 </w:t>
      </w:r>
      <w:r>
        <w:br/>
      </w:r>
      <w:r>
        <w:rPr>
          <w:rFonts w:ascii="Times New Roman"/>
          <w:b w:val="false"/>
          <w:i w:val="false"/>
          <w:color w:val="000000"/>
          <w:sz w:val="28"/>
        </w:rPr>
        <w:t xml:space="preserve">
См-246                  9х10       9х10         1х10          1х10 </w:t>
      </w:r>
      <w:r>
        <w:br/>
      </w:r>
      <w:r>
        <w:rPr>
          <w:rFonts w:ascii="Times New Roman"/>
          <w:b w:val="false"/>
          <w:i w:val="false"/>
          <w:color w:val="000000"/>
          <w:sz w:val="28"/>
        </w:rPr>
        <w:t xml:space="preserve">
                            0          -3           0             4 </w:t>
      </w:r>
      <w:r>
        <w:br/>
      </w:r>
      <w:r>
        <w:rPr>
          <w:rFonts w:ascii="Times New Roman"/>
          <w:b w:val="false"/>
          <w:i w:val="false"/>
          <w:color w:val="000000"/>
          <w:sz w:val="28"/>
        </w:rPr>
        <w:t xml:space="preserve">
См-247 (а)              3х10       1х10         1х10          1х10 </w:t>
      </w:r>
      <w:r>
        <w:br/>
      </w:r>
      <w:r>
        <w:rPr>
          <w:rFonts w:ascii="Times New Roman"/>
          <w:b w:val="false"/>
          <w:i w:val="false"/>
          <w:color w:val="000000"/>
          <w:sz w:val="28"/>
        </w:rPr>
        <w:t xml:space="preserve">
                            -2         -4           0             3 </w:t>
      </w:r>
      <w:r>
        <w:br/>
      </w:r>
      <w:r>
        <w:rPr>
          <w:rFonts w:ascii="Times New Roman"/>
          <w:b w:val="false"/>
          <w:i w:val="false"/>
          <w:color w:val="000000"/>
          <w:sz w:val="28"/>
        </w:rPr>
        <w:t xml:space="preserve">
См-248                  2х10       3х10         1х10          1х10 </w:t>
      </w:r>
      <w:r>
        <w:br/>
      </w:r>
      <w:r>
        <w:rPr>
          <w:rFonts w:ascii="Times New Roman"/>
          <w:b w:val="false"/>
          <w:i w:val="false"/>
          <w:color w:val="000000"/>
          <w:sz w:val="28"/>
        </w:rPr>
        <w:t xml:space="preserve">
Кобальт (27) </w:t>
      </w:r>
      <w:r>
        <w:br/>
      </w:r>
      <w:r>
        <w:rPr>
          <w:rFonts w:ascii="Times New Roman"/>
          <w:b w:val="false"/>
          <w:i w:val="false"/>
          <w:color w:val="000000"/>
          <w:sz w:val="28"/>
        </w:rPr>
        <w:t xml:space="preserve">
                            -1         -1           1             6 </w:t>
      </w:r>
      <w:r>
        <w:br/>
      </w:r>
      <w:r>
        <w:rPr>
          <w:rFonts w:ascii="Times New Roman"/>
          <w:b w:val="false"/>
          <w:i w:val="false"/>
          <w:color w:val="000000"/>
          <w:sz w:val="28"/>
        </w:rPr>
        <w:t xml:space="preserve">
Со-55                   5х10       5х10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Со-56                   3х10       3х10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Со-57                   1х10       1х10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Со-58                   1х10       1х10         1х10          1х10 </w:t>
      </w:r>
      <w:r>
        <w:br/>
      </w:r>
      <w:r>
        <w:rPr>
          <w:rFonts w:ascii="Times New Roman"/>
          <w:b w:val="false"/>
          <w:i w:val="false"/>
          <w:color w:val="000000"/>
          <w:sz w:val="28"/>
        </w:rPr>
        <w:t xml:space="preserve">
                            1          1            4             7 </w:t>
      </w:r>
      <w:r>
        <w:br/>
      </w:r>
      <w:r>
        <w:rPr>
          <w:rFonts w:ascii="Times New Roman"/>
          <w:b w:val="false"/>
          <w:i w:val="false"/>
          <w:color w:val="000000"/>
          <w:sz w:val="28"/>
        </w:rPr>
        <w:t xml:space="preserve">
Со-58м                  4х10       4х10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Со-60                   4х10       4х10         1х10          1х10 </w:t>
      </w:r>
      <w:r>
        <w:br/>
      </w:r>
      <w:r>
        <w:rPr>
          <w:rFonts w:ascii="Times New Roman"/>
          <w:b w:val="false"/>
          <w:i w:val="false"/>
          <w:color w:val="000000"/>
          <w:sz w:val="28"/>
        </w:rPr>
        <w:t xml:space="preserve">
Хром (24) </w:t>
      </w:r>
      <w:r>
        <w:br/>
      </w:r>
      <w:r>
        <w:rPr>
          <w:rFonts w:ascii="Times New Roman"/>
          <w:b w:val="false"/>
          <w:i w:val="false"/>
          <w:color w:val="000000"/>
          <w:sz w:val="28"/>
        </w:rPr>
        <w:t xml:space="preserve">
                            1          1            3             7 </w:t>
      </w:r>
      <w:r>
        <w:br/>
      </w:r>
      <w:r>
        <w:rPr>
          <w:rFonts w:ascii="Times New Roman"/>
          <w:b w:val="false"/>
          <w:i w:val="false"/>
          <w:color w:val="000000"/>
          <w:sz w:val="28"/>
        </w:rPr>
        <w:t xml:space="preserve">
Сr-51                   3х10       3х10         1х10          1х10 </w:t>
      </w:r>
      <w:r>
        <w:br/>
      </w:r>
      <w:r>
        <w:rPr>
          <w:rFonts w:ascii="Times New Roman"/>
          <w:b w:val="false"/>
          <w:i w:val="false"/>
          <w:color w:val="000000"/>
          <w:sz w:val="28"/>
        </w:rPr>
        <w:t xml:space="preserve">
Цезий (55) </w:t>
      </w:r>
      <w:r>
        <w:br/>
      </w:r>
      <w:r>
        <w:rPr>
          <w:rFonts w:ascii="Times New Roman"/>
          <w:b w:val="false"/>
          <w:i w:val="false"/>
          <w:color w:val="000000"/>
          <w:sz w:val="28"/>
        </w:rPr>
        <w:t xml:space="preserve">
                            0          0            2             5 </w:t>
      </w:r>
      <w:r>
        <w:br/>
      </w:r>
      <w:r>
        <w:rPr>
          <w:rFonts w:ascii="Times New Roman"/>
          <w:b w:val="false"/>
          <w:i w:val="false"/>
          <w:color w:val="000000"/>
          <w:sz w:val="28"/>
        </w:rPr>
        <w:t xml:space="preserve">
Сs-129                  4х10       4х10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Сs-131                  3х10       3х10         1х10          1х10 </w:t>
      </w:r>
      <w:r>
        <w:br/>
      </w:r>
      <w:r>
        <w:rPr>
          <w:rFonts w:ascii="Times New Roman"/>
          <w:b w:val="false"/>
          <w:i w:val="false"/>
          <w:color w:val="000000"/>
          <w:sz w:val="28"/>
        </w:rPr>
        <w:t xml:space="preserve">
                            0          0            1             5 </w:t>
      </w:r>
      <w:r>
        <w:br/>
      </w:r>
      <w:r>
        <w:rPr>
          <w:rFonts w:ascii="Times New Roman"/>
          <w:b w:val="false"/>
          <w:i w:val="false"/>
          <w:color w:val="000000"/>
          <w:sz w:val="28"/>
        </w:rPr>
        <w:t xml:space="preserve">
Сs-132                  1х10       1х10         1х10          1х10 </w:t>
      </w:r>
      <w:r>
        <w:br/>
      </w:r>
      <w:r>
        <w:rPr>
          <w:rFonts w:ascii="Times New Roman"/>
          <w:b w:val="false"/>
          <w:i w:val="false"/>
          <w:color w:val="000000"/>
          <w:sz w:val="28"/>
        </w:rPr>
        <w:t xml:space="preserve">
                            -1         -1           1             4 </w:t>
      </w:r>
      <w:r>
        <w:br/>
      </w:r>
      <w:r>
        <w:rPr>
          <w:rFonts w:ascii="Times New Roman"/>
          <w:b w:val="false"/>
          <w:i w:val="false"/>
          <w:color w:val="000000"/>
          <w:sz w:val="28"/>
        </w:rPr>
        <w:t xml:space="preserve">
Сs-134                  7х10       7х10         1х10          1х10 </w:t>
      </w:r>
      <w:r>
        <w:br/>
      </w:r>
      <w:r>
        <w:rPr>
          <w:rFonts w:ascii="Times New Roman"/>
          <w:b w:val="false"/>
          <w:i w:val="false"/>
          <w:color w:val="000000"/>
          <w:sz w:val="28"/>
        </w:rPr>
        <w:t xml:space="preserve">
                            1          -1           3             5 </w:t>
      </w:r>
      <w:r>
        <w:br/>
      </w:r>
      <w:r>
        <w:rPr>
          <w:rFonts w:ascii="Times New Roman"/>
          <w:b w:val="false"/>
          <w:i w:val="false"/>
          <w:color w:val="000000"/>
          <w:sz w:val="28"/>
        </w:rPr>
        <w:t xml:space="preserve">
Сs-134м                 4х10       6х10         1х10          1х10 </w:t>
      </w:r>
      <w:r>
        <w:br/>
      </w:r>
      <w:r>
        <w:rPr>
          <w:rFonts w:ascii="Times New Roman"/>
          <w:b w:val="false"/>
          <w:i w:val="false"/>
          <w:color w:val="000000"/>
          <w:sz w:val="28"/>
        </w:rPr>
        <w:t xml:space="preserve">
                            1          0            4             7 </w:t>
      </w:r>
      <w:r>
        <w:br/>
      </w:r>
      <w:r>
        <w:rPr>
          <w:rFonts w:ascii="Times New Roman"/>
          <w:b w:val="false"/>
          <w:i w:val="false"/>
          <w:color w:val="000000"/>
          <w:sz w:val="28"/>
        </w:rPr>
        <w:t xml:space="preserve">
Сs-135                  4х10       1х10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Сs-136                  5х10       5х10         1х10          1х10 </w:t>
      </w:r>
      <w:r>
        <w:br/>
      </w:r>
      <w:r>
        <w:rPr>
          <w:rFonts w:ascii="Times New Roman"/>
          <w:b w:val="false"/>
          <w:i w:val="false"/>
          <w:color w:val="000000"/>
          <w:sz w:val="28"/>
        </w:rPr>
        <w:t xml:space="preserve">
                            0          -1           1           4 </w:t>
      </w:r>
      <w:r>
        <w:br/>
      </w:r>
      <w:r>
        <w:rPr>
          <w:rFonts w:ascii="Times New Roman"/>
          <w:b w:val="false"/>
          <w:i w:val="false"/>
          <w:color w:val="000000"/>
          <w:sz w:val="28"/>
        </w:rPr>
        <w:t xml:space="preserve">
Сs-137 (а)              2х10       6х10         1х10 (b)    1х10 (b) </w:t>
      </w:r>
      <w:r>
        <w:br/>
      </w:r>
      <w:r>
        <w:rPr>
          <w:rFonts w:ascii="Times New Roman"/>
          <w:b w:val="false"/>
          <w:i w:val="false"/>
          <w:color w:val="000000"/>
          <w:sz w:val="28"/>
        </w:rPr>
        <w:t xml:space="preserve">
Мыс (29) </w:t>
      </w:r>
      <w:r>
        <w:br/>
      </w:r>
      <w:r>
        <w:rPr>
          <w:rFonts w:ascii="Times New Roman"/>
          <w:b w:val="false"/>
          <w:i w:val="false"/>
          <w:color w:val="000000"/>
          <w:sz w:val="28"/>
        </w:rPr>
        <w:t xml:space="preserve">
                            0          0            2             6 </w:t>
      </w:r>
      <w:r>
        <w:br/>
      </w:r>
      <w:r>
        <w:rPr>
          <w:rFonts w:ascii="Times New Roman"/>
          <w:b w:val="false"/>
          <w:i w:val="false"/>
          <w:color w:val="000000"/>
          <w:sz w:val="28"/>
        </w:rPr>
        <w:t xml:space="preserve">
Сu-64                   6х10       1х10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Сu-67                   1х10       7х10         1х10          1х10 </w:t>
      </w:r>
      <w:r>
        <w:br/>
      </w:r>
      <w:r>
        <w:rPr>
          <w:rFonts w:ascii="Times New Roman"/>
          <w:b w:val="false"/>
          <w:i w:val="false"/>
          <w:color w:val="000000"/>
          <w:sz w:val="28"/>
        </w:rPr>
        <w:t xml:space="preserve">
Диспрозий (66) </w:t>
      </w:r>
      <w:r>
        <w:br/>
      </w:r>
      <w:r>
        <w:rPr>
          <w:rFonts w:ascii="Times New Roman"/>
          <w:b w:val="false"/>
          <w:i w:val="false"/>
          <w:color w:val="000000"/>
          <w:sz w:val="28"/>
        </w:rPr>
        <w:t xml:space="preserve">
                            1          1            3             7 </w:t>
      </w:r>
      <w:r>
        <w:br/>
      </w:r>
      <w:r>
        <w:rPr>
          <w:rFonts w:ascii="Times New Roman"/>
          <w:b w:val="false"/>
          <w:i w:val="false"/>
          <w:color w:val="000000"/>
          <w:sz w:val="28"/>
        </w:rPr>
        <w:t xml:space="preserve">
Dy-159                  2х10       2х10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Dy-165                  9х10       6х10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Dy-166 (a)              9х10       3х10         1х10          1х10 </w:t>
      </w:r>
      <w:r>
        <w:br/>
      </w:r>
      <w:r>
        <w:rPr>
          <w:rFonts w:ascii="Times New Roman"/>
          <w:b w:val="false"/>
          <w:i w:val="false"/>
          <w:color w:val="000000"/>
          <w:sz w:val="28"/>
        </w:rPr>
        <w:t xml:space="preserve">
Эрбий (68) </w:t>
      </w:r>
      <w:r>
        <w:br/>
      </w:r>
      <w:r>
        <w:rPr>
          <w:rFonts w:ascii="Times New Roman"/>
          <w:b w:val="false"/>
          <w:i w:val="false"/>
          <w:color w:val="000000"/>
          <w:sz w:val="28"/>
        </w:rPr>
        <w:t xml:space="preserve">
                            1          0            4             7 </w:t>
      </w:r>
      <w:r>
        <w:br/>
      </w:r>
      <w:r>
        <w:rPr>
          <w:rFonts w:ascii="Times New Roman"/>
          <w:b w:val="false"/>
          <w:i w:val="false"/>
          <w:color w:val="000000"/>
          <w:sz w:val="28"/>
        </w:rPr>
        <w:t xml:space="preserve">
Er-169                  4х10       1х10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Er-171                  8х10       5х10         1х10          1х10 </w:t>
      </w:r>
      <w:r>
        <w:br/>
      </w:r>
      <w:r>
        <w:rPr>
          <w:rFonts w:ascii="Times New Roman"/>
          <w:b w:val="false"/>
          <w:i w:val="false"/>
          <w:color w:val="000000"/>
          <w:sz w:val="28"/>
        </w:rPr>
        <w:t xml:space="preserve">
Еуропий (63) </w:t>
      </w:r>
      <w:r>
        <w:br/>
      </w:r>
      <w:r>
        <w:rPr>
          <w:rFonts w:ascii="Times New Roman"/>
          <w:b w:val="false"/>
          <w:i w:val="false"/>
          <w:color w:val="000000"/>
          <w:sz w:val="28"/>
        </w:rPr>
        <w:t xml:space="preserve">
                            0          0            2             6 </w:t>
      </w:r>
      <w:r>
        <w:br/>
      </w:r>
      <w:r>
        <w:rPr>
          <w:rFonts w:ascii="Times New Roman"/>
          <w:b w:val="false"/>
          <w:i w:val="false"/>
          <w:color w:val="000000"/>
          <w:sz w:val="28"/>
        </w:rPr>
        <w:t xml:space="preserve">
Eu-147                  2х10       2х10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Eu-148                  5х10       5х10         1х10          1х10 </w:t>
      </w:r>
      <w:r>
        <w:br/>
      </w:r>
      <w:r>
        <w:rPr>
          <w:rFonts w:ascii="Times New Roman"/>
          <w:b w:val="false"/>
          <w:i w:val="false"/>
          <w:color w:val="000000"/>
          <w:sz w:val="28"/>
        </w:rPr>
        <w:t xml:space="preserve">
                            1          1            2             7 </w:t>
      </w:r>
      <w:r>
        <w:br/>
      </w:r>
      <w:r>
        <w:rPr>
          <w:rFonts w:ascii="Times New Roman"/>
          <w:b w:val="false"/>
          <w:i w:val="false"/>
          <w:color w:val="000000"/>
          <w:sz w:val="28"/>
        </w:rPr>
        <w:t xml:space="preserve">
Eu-149                  2х10       2х10         1х10          1х10 </w:t>
      </w:r>
      <w:r>
        <w:br/>
      </w:r>
      <w:r>
        <w:rPr>
          <w:rFonts w:ascii="Times New Roman"/>
          <w:b w:val="false"/>
          <w:i w:val="false"/>
          <w:color w:val="000000"/>
          <w:sz w:val="28"/>
        </w:rPr>
        <w:t xml:space="preserve">
Eu-150 (қысқа өмір          0          -1           3             6 </w:t>
      </w:r>
      <w:r>
        <w:br/>
      </w:r>
      <w:r>
        <w:rPr>
          <w:rFonts w:ascii="Times New Roman"/>
          <w:b w:val="false"/>
          <w:i w:val="false"/>
          <w:color w:val="000000"/>
          <w:sz w:val="28"/>
        </w:rPr>
        <w:t xml:space="preserve">
сүруші)                 2х10       7х10         1х10          1х10 </w:t>
      </w:r>
      <w:r>
        <w:br/>
      </w:r>
      <w:r>
        <w:rPr>
          <w:rFonts w:ascii="Times New Roman"/>
          <w:b w:val="false"/>
          <w:i w:val="false"/>
          <w:color w:val="000000"/>
          <w:sz w:val="28"/>
        </w:rPr>
        <w:t xml:space="preserve">
Eu-150 (ұзақ өмір           -1         -1           1             6 </w:t>
      </w:r>
      <w:r>
        <w:br/>
      </w:r>
      <w:r>
        <w:rPr>
          <w:rFonts w:ascii="Times New Roman"/>
          <w:b w:val="false"/>
          <w:i w:val="false"/>
          <w:color w:val="000000"/>
          <w:sz w:val="28"/>
        </w:rPr>
        <w:t xml:space="preserve">
сүруші)                 7х10       7х10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Eu-152                  1х10       1х10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Eu-152m                 8х10       8х10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Eu-154                  9х10       6х10         1х10          1х10 </w:t>
      </w:r>
      <w:r>
        <w:br/>
      </w:r>
      <w:r>
        <w:rPr>
          <w:rFonts w:ascii="Times New Roman"/>
          <w:b w:val="false"/>
          <w:i w:val="false"/>
          <w:color w:val="000000"/>
          <w:sz w:val="28"/>
        </w:rPr>
        <w:t xml:space="preserve">
                            1          0            2             7 </w:t>
      </w:r>
      <w:r>
        <w:br/>
      </w:r>
      <w:r>
        <w:rPr>
          <w:rFonts w:ascii="Times New Roman"/>
          <w:b w:val="false"/>
          <w:i w:val="false"/>
          <w:color w:val="000000"/>
          <w:sz w:val="28"/>
        </w:rPr>
        <w:t xml:space="preserve">
Eu-155                  2х10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Eu-156                  7х10       7х10         1х10          1х10 </w:t>
      </w:r>
      <w:r>
        <w:br/>
      </w:r>
      <w:r>
        <w:rPr>
          <w:rFonts w:ascii="Times New Roman"/>
          <w:b w:val="false"/>
          <w:i w:val="false"/>
          <w:color w:val="000000"/>
          <w:sz w:val="28"/>
        </w:rPr>
        <w:t xml:space="preserve">
Фтор (9) </w:t>
      </w:r>
      <w:r>
        <w:br/>
      </w:r>
      <w:r>
        <w:rPr>
          <w:rFonts w:ascii="Times New Roman"/>
          <w:b w:val="false"/>
          <w:i w:val="false"/>
          <w:color w:val="000000"/>
          <w:sz w:val="28"/>
        </w:rPr>
        <w:t xml:space="preserve">
                            0          -1           1             6 </w:t>
      </w:r>
      <w:r>
        <w:br/>
      </w:r>
      <w:r>
        <w:rPr>
          <w:rFonts w:ascii="Times New Roman"/>
          <w:b w:val="false"/>
          <w:i w:val="false"/>
          <w:color w:val="000000"/>
          <w:sz w:val="28"/>
        </w:rPr>
        <w:t xml:space="preserve">
F-18                    1х10       6х10         1х10          1х10 </w:t>
      </w:r>
      <w:r>
        <w:br/>
      </w:r>
      <w:r>
        <w:rPr>
          <w:rFonts w:ascii="Times New Roman"/>
          <w:b w:val="false"/>
          <w:i w:val="false"/>
          <w:color w:val="000000"/>
          <w:sz w:val="28"/>
        </w:rPr>
        <w:t xml:space="preserve">
Темір (26) </w:t>
      </w:r>
      <w:r>
        <w:br/>
      </w:r>
      <w:r>
        <w:rPr>
          <w:rFonts w:ascii="Times New Roman"/>
          <w:b w:val="false"/>
          <w:i w:val="false"/>
          <w:color w:val="000000"/>
          <w:sz w:val="28"/>
        </w:rPr>
        <w:t xml:space="preserve">
                            -1         -1           1             6 </w:t>
      </w:r>
      <w:r>
        <w:br/>
      </w:r>
      <w:r>
        <w:rPr>
          <w:rFonts w:ascii="Times New Roman"/>
          <w:b w:val="false"/>
          <w:i w:val="false"/>
          <w:color w:val="000000"/>
          <w:sz w:val="28"/>
        </w:rPr>
        <w:t xml:space="preserve">
Fe-52 (a)               3х10       3х10         1х10          1х10 </w:t>
      </w:r>
      <w:r>
        <w:br/>
      </w:r>
      <w:r>
        <w:rPr>
          <w:rFonts w:ascii="Times New Roman"/>
          <w:b w:val="false"/>
          <w:i w:val="false"/>
          <w:color w:val="000000"/>
          <w:sz w:val="28"/>
        </w:rPr>
        <w:t xml:space="preserve">
                            1          1            4             6 </w:t>
      </w:r>
      <w:r>
        <w:br/>
      </w:r>
      <w:r>
        <w:rPr>
          <w:rFonts w:ascii="Times New Roman"/>
          <w:b w:val="false"/>
          <w:i w:val="false"/>
          <w:color w:val="000000"/>
          <w:sz w:val="28"/>
        </w:rPr>
        <w:t xml:space="preserve">
Fe-55                   4х10       4х10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Fe-59                   9х10       9х10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Fe-60 (a)               4х10       2х10         1х10          1х10 </w:t>
      </w:r>
      <w:r>
        <w:br/>
      </w:r>
      <w:r>
        <w:rPr>
          <w:rFonts w:ascii="Times New Roman"/>
          <w:b w:val="false"/>
          <w:i w:val="false"/>
          <w:color w:val="000000"/>
          <w:sz w:val="28"/>
        </w:rPr>
        <w:t xml:space="preserve">
Галлий (31) </w:t>
      </w:r>
      <w:r>
        <w:br/>
      </w:r>
      <w:r>
        <w:rPr>
          <w:rFonts w:ascii="Times New Roman"/>
          <w:b w:val="false"/>
          <w:i w:val="false"/>
          <w:color w:val="000000"/>
          <w:sz w:val="28"/>
        </w:rPr>
        <w:t xml:space="preserve">
                            0          0            2             6 </w:t>
      </w:r>
      <w:r>
        <w:br/>
      </w:r>
      <w:r>
        <w:rPr>
          <w:rFonts w:ascii="Times New Roman"/>
          <w:b w:val="false"/>
          <w:i w:val="false"/>
          <w:color w:val="000000"/>
          <w:sz w:val="28"/>
        </w:rPr>
        <w:t xml:space="preserve">
Ga-67                   7х10       3х10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Ga-68                   5х10       5х10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Ga-72                   4х10       4х10         1х10          1х10 </w:t>
      </w:r>
      <w:r>
        <w:br/>
      </w:r>
      <w:r>
        <w:rPr>
          <w:rFonts w:ascii="Times New Roman"/>
          <w:b w:val="false"/>
          <w:i w:val="false"/>
          <w:color w:val="000000"/>
          <w:sz w:val="28"/>
        </w:rPr>
        <w:t xml:space="preserve">
Гадолиний (64) </w:t>
      </w:r>
      <w:r>
        <w:br/>
      </w:r>
      <w:r>
        <w:rPr>
          <w:rFonts w:ascii="Times New Roman"/>
          <w:b w:val="false"/>
          <w:i w:val="false"/>
          <w:color w:val="000000"/>
          <w:sz w:val="28"/>
        </w:rPr>
        <w:t xml:space="preserve">
                            -1         -1           1             6 </w:t>
      </w:r>
      <w:r>
        <w:br/>
      </w:r>
      <w:r>
        <w:rPr>
          <w:rFonts w:ascii="Times New Roman"/>
          <w:b w:val="false"/>
          <w:i w:val="false"/>
          <w:color w:val="000000"/>
          <w:sz w:val="28"/>
        </w:rPr>
        <w:t xml:space="preserve">
Gd-146 (а)              5х10       5х10         1х10          1х10 </w:t>
      </w:r>
      <w:r>
        <w:br/>
      </w:r>
      <w:r>
        <w:rPr>
          <w:rFonts w:ascii="Times New Roman"/>
          <w:b w:val="false"/>
          <w:i w:val="false"/>
          <w:color w:val="000000"/>
          <w:sz w:val="28"/>
        </w:rPr>
        <w:t xml:space="preserve">
                            1          -3           1             4 </w:t>
      </w:r>
      <w:r>
        <w:br/>
      </w:r>
      <w:r>
        <w:rPr>
          <w:rFonts w:ascii="Times New Roman"/>
          <w:b w:val="false"/>
          <w:i w:val="false"/>
          <w:color w:val="000000"/>
          <w:sz w:val="28"/>
        </w:rPr>
        <w:t xml:space="preserve">
Gd-148                  2х10       2х10         1х10          1х10 </w:t>
      </w:r>
      <w:r>
        <w:br/>
      </w:r>
      <w:r>
        <w:rPr>
          <w:rFonts w:ascii="Times New Roman"/>
          <w:b w:val="false"/>
          <w:i w:val="false"/>
          <w:color w:val="000000"/>
          <w:sz w:val="28"/>
        </w:rPr>
        <w:t xml:space="preserve">
                            1          0            2             7 </w:t>
      </w:r>
      <w:r>
        <w:br/>
      </w:r>
      <w:r>
        <w:rPr>
          <w:rFonts w:ascii="Times New Roman"/>
          <w:b w:val="false"/>
          <w:i w:val="false"/>
          <w:color w:val="000000"/>
          <w:sz w:val="28"/>
        </w:rPr>
        <w:t xml:space="preserve">
Gd-153                  1х10       9х10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Gd-159                  3х10       6х10         1х10          1х10 </w:t>
      </w:r>
      <w:r>
        <w:br/>
      </w:r>
      <w:r>
        <w:rPr>
          <w:rFonts w:ascii="Times New Roman"/>
          <w:b w:val="false"/>
          <w:i w:val="false"/>
          <w:color w:val="000000"/>
          <w:sz w:val="28"/>
        </w:rPr>
        <w:t xml:space="preserve">
Германий (32) </w:t>
      </w:r>
      <w:r>
        <w:br/>
      </w:r>
      <w:r>
        <w:rPr>
          <w:rFonts w:ascii="Times New Roman"/>
          <w:b w:val="false"/>
          <w:i w:val="false"/>
          <w:color w:val="000000"/>
          <w:sz w:val="28"/>
        </w:rPr>
        <w:t xml:space="preserve">
                            -1         -1           1             5 </w:t>
      </w:r>
      <w:r>
        <w:br/>
      </w:r>
      <w:r>
        <w:rPr>
          <w:rFonts w:ascii="Times New Roman"/>
          <w:b w:val="false"/>
          <w:i w:val="false"/>
          <w:color w:val="000000"/>
          <w:sz w:val="28"/>
        </w:rPr>
        <w:t xml:space="preserve">
Gе-68 (а)               5х10       5х10         1х10          1х10 </w:t>
      </w:r>
      <w:r>
        <w:br/>
      </w:r>
      <w:r>
        <w:rPr>
          <w:rFonts w:ascii="Times New Roman"/>
          <w:b w:val="false"/>
          <w:i w:val="false"/>
          <w:color w:val="000000"/>
          <w:sz w:val="28"/>
        </w:rPr>
        <w:t xml:space="preserve">
                            1          1            4             8 </w:t>
      </w:r>
      <w:r>
        <w:br/>
      </w:r>
      <w:r>
        <w:rPr>
          <w:rFonts w:ascii="Times New Roman"/>
          <w:b w:val="false"/>
          <w:i w:val="false"/>
          <w:color w:val="000000"/>
          <w:sz w:val="28"/>
        </w:rPr>
        <w:t xml:space="preserve">
Gе-71                   4х10       4х10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Gе-77                   3х10       3х10         1х10          1х10 </w:t>
      </w:r>
      <w:r>
        <w:br/>
      </w:r>
      <w:r>
        <w:rPr>
          <w:rFonts w:ascii="Times New Roman"/>
          <w:b w:val="false"/>
          <w:i w:val="false"/>
          <w:color w:val="000000"/>
          <w:sz w:val="28"/>
        </w:rPr>
        <w:t xml:space="preserve">
Гафний (72) </w:t>
      </w:r>
      <w:r>
        <w:br/>
      </w:r>
      <w:r>
        <w:rPr>
          <w:rFonts w:ascii="Times New Roman"/>
          <w:b w:val="false"/>
          <w:i w:val="false"/>
          <w:color w:val="000000"/>
          <w:sz w:val="28"/>
        </w:rPr>
        <w:t xml:space="preserve">
                            -1         -1           1             6 </w:t>
      </w:r>
      <w:r>
        <w:br/>
      </w:r>
      <w:r>
        <w:rPr>
          <w:rFonts w:ascii="Times New Roman"/>
          <w:b w:val="false"/>
          <w:i w:val="false"/>
          <w:color w:val="000000"/>
          <w:sz w:val="28"/>
        </w:rPr>
        <w:t xml:space="preserve">
Hf-172 (а)              6х10       6х10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Hf-175                  3х10       3х10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Hf-181                  2х10       5х10         1х10          1х10 </w:t>
      </w:r>
      <w:r>
        <w:br/>
      </w:r>
      <w:r>
        <w:rPr>
          <w:rFonts w:ascii="Times New Roman"/>
          <w:b w:val="false"/>
          <w:i w:val="false"/>
          <w:color w:val="000000"/>
          <w:sz w:val="28"/>
        </w:rPr>
        <w:t xml:space="preserve">
                                                    2             6 </w:t>
      </w:r>
      <w:r>
        <w:br/>
      </w:r>
      <w:r>
        <w:rPr>
          <w:rFonts w:ascii="Times New Roman"/>
          <w:b w:val="false"/>
          <w:i w:val="false"/>
          <w:color w:val="000000"/>
          <w:sz w:val="28"/>
        </w:rPr>
        <w:t xml:space="preserve">
Hf-182              Шектелмеген  Шектелмеген    1х10          1х10 </w:t>
      </w:r>
      <w:r>
        <w:br/>
      </w:r>
      <w:r>
        <w:rPr>
          <w:rFonts w:ascii="Times New Roman"/>
          <w:b w:val="false"/>
          <w:i w:val="false"/>
          <w:color w:val="000000"/>
          <w:sz w:val="28"/>
        </w:rPr>
        <w:t xml:space="preserve">
Сынап (80) </w:t>
      </w:r>
      <w:r>
        <w:br/>
      </w:r>
      <w:r>
        <w:rPr>
          <w:rFonts w:ascii="Times New Roman"/>
          <w:b w:val="false"/>
          <w:i w:val="false"/>
          <w:color w:val="000000"/>
          <w:sz w:val="28"/>
        </w:rPr>
        <w:t xml:space="preserve">
                            0          0            1             6 </w:t>
      </w:r>
      <w:r>
        <w:br/>
      </w:r>
      <w:r>
        <w:rPr>
          <w:rFonts w:ascii="Times New Roman"/>
          <w:b w:val="false"/>
          <w:i w:val="false"/>
          <w:color w:val="000000"/>
          <w:sz w:val="28"/>
        </w:rPr>
        <w:t xml:space="preserve">
Hg-194 (a)              1х10       1х10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Hg-195m (a)             3х10       7х10         1х10          1х10 </w:t>
      </w:r>
      <w:r>
        <w:br/>
      </w:r>
      <w:r>
        <w:rPr>
          <w:rFonts w:ascii="Times New Roman"/>
          <w:b w:val="false"/>
          <w:i w:val="false"/>
          <w:color w:val="000000"/>
          <w:sz w:val="28"/>
        </w:rPr>
        <w:t xml:space="preserve">
                            1          1            2             7 </w:t>
      </w:r>
      <w:r>
        <w:br/>
      </w:r>
      <w:r>
        <w:rPr>
          <w:rFonts w:ascii="Times New Roman"/>
          <w:b w:val="false"/>
          <w:i w:val="false"/>
          <w:color w:val="000000"/>
          <w:sz w:val="28"/>
        </w:rPr>
        <w:t xml:space="preserve">
Hg-197                  2х10       1х10         3х10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Hg-197m                 1х10       4х10         1х10          1х10 </w:t>
      </w:r>
      <w:r>
        <w:br/>
      </w:r>
      <w:r>
        <w:rPr>
          <w:rFonts w:ascii="Times New Roman"/>
          <w:b w:val="false"/>
          <w:i w:val="false"/>
          <w:color w:val="000000"/>
          <w:sz w:val="28"/>
        </w:rPr>
        <w:t xml:space="preserve">
                            0          0            2             5 </w:t>
      </w:r>
      <w:r>
        <w:br/>
      </w:r>
      <w:r>
        <w:rPr>
          <w:rFonts w:ascii="Times New Roman"/>
          <w:b w:val="false"/>
          <w:i w:val="false"/>
          <w:color w:val="000000"/>
          <w:sz w:val="28"/>
        </w:rPr>
        <w:t xml:space="preserve">
Hg-203                  5х10       1х10         1х10          1х10 </w:t>
      </w:r>
      <w:r>
        <w:br/>
      </w:r>
      <w:r>
        <w:rPr>
          <w:rFonts w:ascii="Times New Roman"/>
          <w:b w:val="false"/>
          <w:i w:val="false"/>
          <w:color w:val="000000"/>
          <w:sz w:val="28"/>
        </w:rPr>
        <w:t xml:space="preserve">
Гольмий (67) </w:t>
      </w:r>
      <w:r>
        <w:br/>
      </w:r>
      <w:r>
        <w:rPr>
          <w:rFonts w:ascii="Times New Roman"/>
          <w:b w:val="false"/>
          <w:i w:val="false"/>
          <w:color w:val="000000"/>
          <w:sz w:val="28"/>
        </w:rPr>
        <w:t xml:space="preserve">
                            -1         -1           3             5 </w:t>
      </w:r>
      <w:r>
        <w:br/>
      </w:r>
      <w:r>
        <w:rPr>
          <w:rFonts w:ascii="Times New Roman"/>
          <w:b w:val="false"/>
          <w:i w:val="false"/>
          <w:color w:val="000000"/>
          <w:sz w:val="28"/>
        </w:rPr>
        <w:t xml:space="preserve">
Ho-166                  4х10       4х10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Ho-166m                 6х10       5х10         1х10          1х10 </w:t>
      </w:r>
      <w:r>
        <w:br/>
      </w:r>
      <w:r>
        <w:rPr>
          <w:rFonts w:ascii="Times New Roman"/>
          <w:b w:val="false"/>
          <w:i w:val="false"/>
          <w:color w:val="000000"/>
          <w:sz w:val="28"/>
        </w:rPr>
        <w:t xml:space="preserve">
Йод (53) </w:t>
      </w:r>
      <w:r>
        <w:br/>
      </w:r>
      <w:r>
        <w:rPr>
          <w:rFonts w:ascii="Times New Roman"/>
          <w:b w:val="false"/>
          <w:i w:val="false"/>
          <w:color w:val="000000"/>
          <w:sz w:val="28"/>
        </w:rPr>
        <w:t xml:space="preserve">
                            0          0            2             7 </w:t>
      </w:r>
      <w:r>
        <w:br/>
      </w:r>
      <w:r>
        <w:rPr>
          <w:rFonts w:ascii="Times New Roman"/>
          <w:b w:val="false"/>
          <w:i w:val="false"/>
          <w:color w:val="000000"/>
          <w:sz w:val="28"/>
        </w:rPr>
        <w:t xml:space="preserve">
I-123                   6х10       3х10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I-124                   1х10       1х10         1х10          1х10 </w:t>
      </w:r>
      <w:r>
        <w:br/>
      </w:r>
      <w:r>
        <w:rPr>
          <w:rFonts w:ascii="Times New Roman"/>
          <w:b w:val="false"/>
          <w:i w:val="false"/>
          <w:color w:val="000000"/>
          <w:sz w:val="28"/>
        </w:rPr>
        <w:t xml:space="preserve">
                            1          0            3             6 </w:t>
      </w:r>
      <w:r>
        <w:br/>
      </w:r>
      <w:r>
        <w:rPr>
          <w:rFonts w:ascii="Times New Roman"/>
          <w:b w:val="false"/>
          <w:i w:val="false"/>
          <w:color w:val="000000"/>
          <w:sz w:val="28"/>
        </w:rPr>
        <w:t xml:space="preserve">
I-125                   2х10       3х10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I-126                   2х10       1х10         1х10          1х10 </w:t>
      </w:r>
      <w:r>
        <w:br/>
      </w:r>
      <w:r>
        <w:rPr>
          <w:rFonts w:ascii="Times New Roman"/>
          <w:b w:val="false"/>
          <w:i w:val="false"/>
          <w:color w:val="000000"/>
          <w:sz w:val="28"/>
        </w:rPr>
        <w:t xml:space="preserve">
                                                    2             5 </w:t>
      </w:r>
      <w:r>
        <w:br/>
      </w:r>
      <w:r>
        <w:rPr>
          <w:rFonts w:ascii="Times New Roman"/>
          <w:b w:val="false"/>
          <w:i w:val="false"/>
          <w:color w:val="000000"/>
          <w:sz w:val="28"/>
        </w:rPr>
        <w:t xml:space="preserve">
I-129               Шектелмеген  Шектелмеген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I-131                   3х10       7х10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I-132                   4х10       4х10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I-133                   7х10       6х10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I-134                   3х10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I-135 (а)               6х10       6х10         1х10          1х10 </w:t>
      </w:r>
      <w:r>
        <w:br/>
      </w:r>
      <w:r>
        <w:rPr>
          <w:rFonts w:ascii="Times New Roman"/>
          <w:b w:val="false"/>
          <w:i w:val="false"/>
          <w:color w:val="000000"/>
          <w:sz w:val="28"/>
        </w:rPr>
        <w:t xml:space="preserve">
Индий (49)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In-111                  3х10       3х10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In-113m                 4х10       2х10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In-114m (a)             1х10       5х10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In-115m                 7х10       1х10         1х10          1х10 </w:t>
      </w:r>
      <w:r>
        <w:br/>
      </w:r>
      <w:r>
        <w:rPr>
          <w:rFonts w:ascii="Times New Roman"/>
          <w:b w:val="false"/>
          <w:i w:val="false"/>
          <w:color w:val="000000"/>
          <w:sz w:val="28"/>
        </w:rPr>
        <w:t xml:space="preserve">
Иридий (77) </w:t>
      </w:r>
      <w:r>
        <w:br/>
      </w:r>
      <w:r>
        <w:rPr>
          <w:rFonts w:ascii="Times New Roman"/>
          <w:b w:val="false"/>
          <w:i w:val="false"/>
          <w:color w:val="000000"/>
          <w:sz w:val="28"/>
        </w:rPr>
        <w:t xml:space="preserve">
                            1          1            2             7 </w:t>
      </w:r>
      <w:r>
        <w:br/>
      </w:r>
      <w:r>
        <w:rPr>
          <w:rFonts w:ascii="Times New Roman"/>
          <w:b w:val="false"/>
          <w:i w:val="false"/>
          <w:color w:val="000000"/>
          <w:sz w:val="28"/>
        </w:rPr>
        <w:t xml:space="preserve">
Ir-189 (a)              1х10       1х10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Ir-190                  7х10       7х10         1х10          1х10 </w:t>
      </w:r>
      <w:r>
        <w:br/>
      </w:r>
      <w:r>
        <w:rPr>
          <w:rFonts w:ascii="Times New Roman"/>
          <w:b w:val="false"/>
          <w:i w:val="false"/>
          <w:color w:val="000000"/>
          <w:sz w:val="28"/>
        </w:rPr>
        <w:t xml:space="preserve">
                            0          -1           1             4 </w:t>
      </w:r>
      <w:r>
        <w:br/>
      </w:r>
      <w:r>
        <w:rPr>
          <w:rFonts w:ascii="Times New Roman"/>
          <w:b w:val="false"/>
          <w:i w:val="false"/>
          <w:color w:val="000000"/>
          <w:sz w:val="28"/>
        </w:rPr>
        <w:t xml:space="preserve">
Ir-192                  1х10 (с)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Ir-194                  3х10       3х10         1х10          1х10 </w:t>
      </w:r>
      <w:r>
        <w:br/>
      </w:r>
      <w:r>
        <w:rPr>
          <w:rFonts w:ascii="Times New Roman"/>
          <w:b w:val="false"/>
          <w:i w:val="false"/>
          <w:color w:val="000000"/>
          <w:sz w:val="28"/>
        </w:rPr>
        <w:t xml:space="preserve">
Калий (19) </w:t>
      </w:r>
      <w:r>
        <w:br/>
      </w:r>
      <w:r>
        <w:rPr>
          <w:rFonts w:ascii="Times New Roman"/>
          <w:b w:val="false"/>
          <w:i w:val="false"/>
          <w:color w:val="000000"/>
          <w:sz w:val="28"/>
        </w:rPr>
        <w:t xml:space="preserve">
                            -1         -1           2             6 </w:t>
      </w:r>
      <w:r>
        <w:br/>
      </w:r>
      <w:r>
        <w:rPr>
          <w:rFonts w:ascii="Times New Roman"/>
          <w:b w:val="false"/>
          <w:i w:val="false"/>
          <w:color w:val="000000"/>
          <w:sz w:val="28"/>
        </w:rPr>
        <w:t xml:space="preserve">
К-40                    9х10       9х10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К-42                    2х10       2х10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К-43                    7х10       6х10         1х10          1х10 </w:t>
      </w:r>
      <w:r>
        <w:br/>
      </w:r>
      <w:r>
        <w:rPr>
          <w:rFonts w:ascii="Times New Roman"/>
          <w:b w:val="false"/>
          <w:i w:val="false"/>
          <w:color w:val="000000"/>
          <w:sz w:val="28"/>
        </w:rPr>
        <w:t xml:space="preserve">
Криптон (36) </w:t>
      </w:r>
      <w:r>
        <w:br/>
      </w:r>
      <w:r>
        <w:rPr>
          <w:rFonts w:ascii="Times New Roman"/>
          <w:b w:val="false"/>
          <w:i w:val="false"/>
          <w:color w:val="000000"/>
          <w:sz w:val="28"/>
        </w:rPr>
        <w:t xml:space="preserve">
                            1          1            4             7 </w:t>
      </w:r>
      <w:r>
        <w:br/>
      </w:r>
      <w:r>
        <w:rPr>
          <w:rFonts w:ascii="Times New Roman"/>
          <w:b w:val="false"/>
          <w:i w:val="false"/>
          <w:color w:val="000000"/>
          <w:sz w:val="28"/>
        </w:rPr>
        <w:t xml:space="preserve">
Кr-81                   4х10       4х10         1х10          1х10 </w:t>
      </w:r>
      <w:r>
        <w:br/>
      </w:r>
      <w:r>
        <w:rPr>
          <w:rFonts w:ascii="Times New Roman"/>
          <w:b w:val="false"/>
          <w:i w:val="false"/>
          <w:color w:val="000000"/>
          <w:sz w:val="28"/>
        </w:rPr>
        <w:t xml:space="preserve">
                            1          1            5             4 </w:t>
      </w:r>
      <w:r>
        <w:br/>
      </w:r>
      <w:r>
        <w:rPr>
          <w:rFonts w:ascii="Times New Roman"/>
          <w:b w:val="false"/>
          <w:i w:val="false"/>
          <w:color w:val="000000"/>
          <w:sz w:val="28"/>
        </w:rPr>
        <w:t xml:space="preserve">
Кr-85                   1х10       1х10         1х10          1х10 </w:t>
      </w:r>
      <w:r>
        <w:br/>
      </w:r>
      <w:r>
        <w:rPr>
          <w:rFonts w:ascii="Times New Roman"/>
          <w:b w:val="false"/>
          <w:i w:val="false"/>
          <w:color w:val="000000"/>
          <w:sz w:val="28"/>
        </w:rPr>
        <w:t xml:space="preserve">
                            0          0            3             10 </w:t>
      </w:r>
      <w:r>
        <w:br/>
      </w:r>
      <w:r>
        <w:rPr>
          <w:rFonts w:ascii="Times New Roman"/>
          <w:b w:val="false"/>
          <w:i w:val="false"/>
          <w:color w:val="000000"/>
          <w:sz w:val="28"/>
        </w:rPr>
        <w:t xml:space="preserve">
Кr-85м                  8х10       3х10         1х10          1х10 </w:t>
      </w:r>
      <w:r>
        <w:br/>
      </w:r>
      <w:r>
        <w:rPr>
          <w:rFonts w:ascii="Times New Roman"/>
          <w:b w:val="false"/>
          <w:i w:val="false"/>
          <w:color w:val="000000"/>
          <w:sz w:val="28"/>
        </w:rPr>
        <w:t xml:space="preserve">
                            -1         -1           2             9 </w:t>
      </w:r>
      <w:r>
        <w:br/>
      </w:r>
      <w:r>
        <w:rPr>
          <w:rFonts w:ascii="Times New Roman"/>
          <w:b w:val="false"/>
          <w:i w:val="false"/>
          <w:color w:val="000000"/>
          <w:sz w:val="28"/>
        </w:rPr>
        <w:t xml:space="preserve">
Кr-87                   2х10       2х10         1х10          1х10 </w:t>
      </w:r>
      <w:r>
        <w:br/>
      </w:r>
      <w:r>
        <w:rPr>
          <w:rFonts w:ascii="Times New Roman"/>
          <w:b w:val="false"/>
          <w:i w:val="false"/>
          <w:color w:val="000000"/>
          <w:sz w:val="28"/>
        </w:rPr>
        <w:t xml:space="preserve">
Лантан (57) </w:t>
      </w:r>
      <w:r>
        <w:br/>
      </w:r>
      <w:r>
        <w:rPr>
          <w:rFonts w:ascii="Times New Roman"/>
          <w:b w:val="false"/>
          <w:i w:val="false"/>
          <w:color w:val="000000"/>
          <w:sz w:val="28"/>
        </w:rPr>
        <w:t xml:space="preserve">
                            1          0            3             7 </w:t>
      </w:r>
      <w:r>
        <w:br/>
      </w:r>
      <w:r>
        <w:rPr>
          <w:rFonts w:ascii="Times New Roman"/>
          <w:b w:val="false"/>
          <w:i w:val="false"/>
          <w:color w:val="000000"/>
          <w:sz w:val="28"/>
        </w:rPr>
        <w:t xml:space="preserve">
La-137                  3х10       6х10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La-140                  4х10       4х10         1х10          1х10 </w:t>
      </w:r>
      <w:r>
        <w:br/>
      </w:r>
      <w:r>
        <w:rPr>
          <w:rFonts w:ascii="Times New Roman"/>
          <w:b w:val="false"/>
          <w:i w:val="false"/>
          <w:color w:val="000000"/>
          <w:sz w:val="28"/>
        </w:rPr>
        <w:t xml:space="preserve">
Лютеций (71) </w:t>
      </w:r>
      <w:r>
        <w:br/>
      </w:r>
      <w:r>
        <w:rPr>
          <w:rFonts w:ascii="Times New Roman"/>
          <w:b w:val="false"/>
          <w:i w:val="false"/>
          <w:color w:val="000000"/>
          <w:sz w:val="28"/>
        </w:rPr>
        <w:t xml:space="preserve">
                            -1         -1           1             6 </w:t>
      </w:r>
      <w:r>
        <w:br/>
      </w:r>
      <w:r>
        <w:rPr>
          <w:rFonts w:ascii="Times New Roman"/>
          <w:b w:val="false"/>
          <w:i w:val="false"/>
          <w:color w:val="000000"/>
          <w:sz w:val="28"/>
        </w:rPr>
        <w:t xml:space="preserve">
Lu-172                  6х10       6х10         1х10          1х10 </w:t>
      </w:r>
      <w:r>
        <w:br/>
      </w:r>
      <w:r>
        <w:rPr>
          <w:rFonts w:ascii="Times New Roman"/>
          <w:b w:val="false"/>
          <w:i w:val="false"/>
          <w:color w:val="000000"/>
          <w:sz w:val="28"/>
        </w:rPr>
        <w:t xml:space="preserve">
                            0          0            2             7 </w:t>
      </w:r>
      <w:r>
        <w:br/>
      </w:r>
      <w:r>
        <w:rPr>
          <w:rFonts w:ascii="Times New Roman"/>
          <w:b w:val="false"/>
          <w:i w:val="false"/>
          <w:color w:val="000000"/>
          <w:sz w:val="28"/>
        </w:rPr>
        <w:t xml:space="preserve">
Lu-173                  8х10       8х10         1х10          1х10 </w:t>
      </w:r>
      <w:r>
        <w:br/>
      </w:r>
      <w:r>
        <w:rPr>
          <w:rFonts w:ascii="Times New Roman"/>
          <w:b w:val="false"/>
          <w:i w:val="false"/>
          <w:color w:val="000000"/>
          <w:sz w:val="28"/>
        </w:rPr>
        <w:t xml:space="preserve">
                            0          0            2             7 </w:t>
      </w:r>
      <w:r>
        <w:br/>
      </w:r>
      <w:r>
        <w:rPr>
          <w:rFonts w:ascii="Times New Roman"/>
          <w:b w:val="false"/>
          <w:i w:val="false"/>
          <w:color w:val="000000"/>
          <w:sz w:val="28"/>
        </w:rPr>
        <w:t xml:space="preserve">
Lu-174                  9х10       9х10         1х10          1х10 </w:t>
      </w:r>
      <w:r>
        <w:br/>
      </w:r>
      <w:r>
        <w:rPr>
          <w:rFonts w:ascii="Times New Roman"/>
          <w:b w:val="false"/>
          <w:i w:val="false"/>
          <w:color w:val="000000"/>
          <w:sz w:val="28"/>
        </w:rPr>
        <w:t xml:space="preserve">
                            1          1            2             7 </w:t>
      </w:r>
      <w:r>
        <w:br/>
      </w:r>
      <w:r>
        <w:rPr>
          <w:rFonts w:ascii="Times New Roman"/>
          <w:b w:val="false"/>
          <w:i w:val="false"/>
          <w:color w:val="000000"/>
          <w:sz w:val="28"/>
        </w:rPr>
        <w:t xml:space="preserve">
Lu-174m                 2х10       1х10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Lu-177                  3х10       7х10         1х10          1х10 </w:t>
      </w:r>
      <w:r>
        <w:br/>
      </w:r>
      <w:r>
        <w:rPr>
          <w:rFonts w:ascii="Times New Roman"/>
          <w:b w:val="false"/>
          <w:i w:val="false"/>
          <w:color w:val="000000"/>
          <w:sz w:val="28"/>
        </w:rPr>
        <w:t xml:space="preserve">
Магний (12) </w:t>
      </w:r>
      <w:r>
        <w:br/>
      </w:r>
      <w:r>
        <w:rPr>
          <w:rFonts w:ascii="Times New Roman"/>
          <w:b w:val="false"/>
          <w:i w:val="false"/>
          <w:color w:val="000000"/>
          <w:sz w:val="28"/>
        </w:rPr>
        <w:t xml:space="preserve">
                            -1         -1           1             5 </w:t>
      </w:r>
      <w:r>
        <w:br/>
      </w:r>
      <w:r>
        <w:rPr>
          <w:rFonts w:ascii="Times New Roman"/>
          <w:b w:val="false"/>
          <w:i w:val="false"/>
          <w:color w:val="000000"/>
          <w:sz w:val="28"/>
        </w:rPr>
        <w:t xml:space="preserve">
Mg-28 (a)               3х10       3х10         1х10          1х10 </w:t>
      </w:r>
      <w:r>
        <w:br/>
      </w:r>
      <w:r>
        <w:rPr>
          <w:rFonts w:ascii="Times New Roman"/>
          <w:b w:val="false"/>
          <w:i w:val="false"/>
          <w:color w:val="000000"/>
          <w:sz w:val="28"/>
        </w:rPr>
        <w:t xml:space="preserve">
Марганец (25) </w:t>
      </w:r>
      <w:r>
        <w:br/>
      </w:r>
      <w:r>
        <w:rPr>
          <w:rFonts w:ascii="Times New Roman"/>
          <w:b w:val="false"/>
          <w:i w:val="false"/>
          <w:color w:val="000000"/>
          <w:sz w:val="28"/>
        </w:rPr>
        <w:t xml:space="preserve">
                            -1         -1           1             5 </w:t>
      </w:r>
      <w:r>
        <w:br/>
      </w:r>
      <w:r>
        <w:rPr>
          <w:rFonts w:ascii="Times New Roman"/>
          <w:b w:val="false"/>
          <w:i w:val="false"/>
          <w:color w:val="000000"/>
          <w:sz w:val="28"/>
        </w:rPr>
        <w:t xml:space="preserve">
Mn-52                   3х10       3х10         1х10          1х10 </w:t>
      </w:r>
      <w:r>
        <w:br/>
      </w:r>
      <w:r>
        <w:rPr>
          <w:rFonts w:ascii="Times New Roman"/>
          <w:b w:val="false"/>
          <w:i w:val="false"/>
          <w:color w:val="000000"/>
          <w:sz w:val="28"/>
        </w:rPr>
        <w:t xml:space="preserve">
                                                    4             9 </w:t>
      </w:r>
      <w:r>
        <w:br/>
      </w:r>
      <w:r>
        <w:rPr>
          <w:rFonts w:ascii="Times New Roman"/>
          <w:b w:val="false"/>
          <w:i w:val="false"/>
          <w:color w:val="000000"/>
          <w:sz w:val="28"/>
        </w:rPr>
        <w:t xml:space="preserve">
Mn-53               Шектелмеген  Шектелмеген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Mn-54                   1х10       1х10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Mn-56                   3х10       3х10         1х10          1х10 </w:t>
      </w:r>
      <w:r>
        <w:br/>
      </w:r>
      <w:r>
        <w:rPr>
          <w:rFonts w:ascii="Times New Roman"/>
          <w:b w:val="false"/>
          <w:i w:val="false"/>
          <w:color w:val="000000"/>
          <w:sz w:val="28"/>
        </w:rPr>
        <w:t xml:space="preserve">
Молибден (42) </w:t>
      </w:r>
      <w:r>
        <w:br/>
      </w:r>
      <w:r>
        <w:rPr>
          <w:rFonts w:ascii="Times New Roman"/>
          <w:b w:val="false"/>
          <w:i w:val="false"/>
          <w:color w:val="000000"/>
          <w:sz w:val="28"/>
        </w:rPr>
        <w:t xml:space="preserve">
                            1          1            3             8 </w:t>
      </w:r>
      <w:r>
        <w:br/>
      </w:r>
      <w:r>
        <w:rPr>
          <w:rFonts w:ascii="Times New Roman"/>
          <w:b w:val="false"/>
          <w:i w:val="false"/>
          <w:color w:val="000000"/>
          <w:sz w:val="28"/>
        </w:rPr>
        <w:t xml:space="preserve">
Мо-93                   4х10       2х10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Мо-99 (а)               1х10       6х10         1х10          1х10 </w:t>
      </w:r>
      <w:r>
        <w:br/>
      </w:r>
      <w:r>
        <w:rPr>
          <w:rFonts w:ascii="Times New Roman"/>
          <w:b w:val="false"/>
          <w:i w:val="false"/>
          <w:color w:val="000000"/>
          <w:sz w:val="28"/>
        </w:rPr>
        <w:t xml:space="preserve">
Азот (7) </w:t>
      </w:r>
      <w:r>
        <w:br/>
      </w:r>
      <w:r>
        <w:rPr>
          <w:rFonts w:ascii="Times New Roman"/>
          <w:b w:val="false"/>
          <w:i w:val="false"/>
          <w:color w:val="000000"/>
          <w:sz w:val="28"/>
        </w:rPr>
        <w:t xml:space="preserve">
                            -1         -1           2             9 </w:t>
      </w:r>
      <w:r>
        <w:br/>
      </w:r>
      <w:r>
        <w:rPr>
          <w:rFonts w:ascii="Times New Roman"/>
          <w:b w:val="false"/>
          <w:i w:val="false"/>
          <w:color w:val="000000"/>
          <w:sz w:val="28"/>
        </w:rPr>
        <w:t xml:space="preserve">
N-13                    9х10       6х10         1х10          1х10 </w:t>
      </w:r>
      <w:r>
        <w:br/>
      </w:r>
      <w:r>
        <w:rPr>
          <w:rFonts w:ascii="Times New Roman"/>
          <w:b w:val="false"/>
          <w:i w:val="false"/>
          <w:color w:val="000000"/>
          <w:sz w:val="28"/>
        </w:rPr>
        <w:t xml:space="preserve">
Натрий (11) </w:t>
      </w:r>
      <w:r>
        <w:br/>
      </w:r>
      <w:r>
        <w:rPr>
          <w:rFonts w:ascii="Times New Roman"/>
          <w:b w:val="false"/>
          <w:i w:val="false"/>
          <w:color w:val="000000"/>
          <w:sz w:val="28"/>
        </w:rPr>
        <w:t xml:space="preserve">
                            -1         -1           1             6 </w:t>
      </w:r>
      <w:r>
        <w:br/>
      </w:r>
      <w:r>
        <w:rPr>
          <w:rFonts w:ascii="Times New Roman"/>
          <w:b w:val="false"/>
          <w:i w:val="false"/>
          <w:color w:val="000000"/>
          <w:sz w:val="28"/>
        </w:rPr>
        <w:t xml:space="preserve">
Na-22                   5х10       5х10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Na-24                   2х10       2х10         1х10          1х10 </w:t>
      </w:r>
      <w:r>
        <w:br/>
      </w:r>
      <w:r>
        <w:rPr>
          <w:rFonts w:ascii="Times New Roman"/>
          <w:b w:val="false"/>
          <w:i w:val="false"/>
          <w:color w:val="000000"/>
          <w:sz w:val="28"/>
        </w:rPr>
        <w:t xml:space="preserve">
Ниобий (41) </w:t>
      </w:r>
      <w:r>
        <w:br/>
      </w:r>
      <w:r>
        <w:rPr>
          <w:rFonts w:ascii="Times New Roman"/>
          <w:b w:val="false"/>
          <w:i w:val="false"/>
          <w:color w:val="000000"/>
          <w:sz w:val="28"/>
        </w:rPr>
        <w:t xml:space="preserve">
                            1          1            4             7 </w:t>
      </w:r>
      <w:r>
        <w:br/>
      </w:r>
      <w:r>
        <w:rPr>
          <w:rFonts w:ascii="Times New Roman"/>
          <w:b w:val="false"/>
          <w:i w:val="false"/>
          <w:color w:val="000000"/>
          <w:sz w:val="28"/>
        </w:rPr>
        <w:t xml:space="preserve">
Nb-93m                  4х10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Nb-94                   7х10       7х10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Nb-95                   1х10       1х10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Nb-97                   9х10       6х10         1х10          1х10 </w:t>
      </w:r>
      <w:r>
        <w:br/>
      </w:r>
      <w:r>
        <w:rPr>
          <w:rFonts w:ascii="Times New Roman"/>
          <w:b w:val="false"/>
          <w:i w:val="false"/>
          <w:color w:val="000000"/>
          <w:sz w:val="28"/>
        </w:rPr>
        <w:t xml:space="preserve">
Неодим (60) </w:t>
      </w:r>
      <w:r>
        <w:br/>
      </w:r>
      <w:r>
        <w:rPr>
          <w:rFonts w:ascii="Times New Roman"/>
          <w:b w:val="false"/>
          <w:i w:val="false"/>
          <w:color w:val="000000"/>
          <w:sz w:val="28"/>
        </w:rPr>
        <w:t xml:space="preserve">
                            0          -1           2             6 </w:t>
      </w:r>
      <w:r>
        <w:br/>
      </w:r>
      <w:r>
        <w:rPr>
          <w:rFonts w:ascii="Times New Roman"/>
          <w:b w:val="false"/>
          <w:i w:val="false"/>
          <w:color w:val="000000"/>
          <w:sz w:val="28"/>
        </w:rPr>
        <w:t xml:space="preserve">
Nd-147                  6х10       6х10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Nd-149                  6х10       5х10         1х10          1х10 </w:t>
      </w:r>
      <w:r>
        <w:br/>
      </w:r>
      <w:r>
        <w:rPr>
          <w:rFonts w:ascii="Times New Roman"/>
          <w:b w:val="false"/>
          <w:i w:val="false"/>
          <w:color w:val="000000"/>
          <w:sz w:val="28"/>
        </w:rPr>
        <w:t xml:space="preserve">
Никель (28) </w:t>
      </w:r>
      <w:r>
        <w:br/>
      </w:r>
      <w:r>
        <w:rPr>
          <w:rFonts w:ascii="Times New Roman"/>
          <w:b w:val="false"/>
          <w:i w:val="false"/>
          <w:color w:val="000000"/>
          <w:sz w:val="28"/>
        </w:rPr>
        <w:t xml:space="preserve">
                                                    4             8 </w:t>
      </w:r>
      <w:r>
        <w:br/>
      </w:r>
      <w:r>
        <w:rPr>
          <w:rFonts w:ascii="Times New Roman"/>
          <w:b w:val="false"/>
          <w:i w:val="false"/>
          <w:color w:val="000000"/>
          <w:sz w:val="28"/>
        </w:rPr>
        <w:t xml:space="preserve">
Ni-59               Шектелмеген  Шектелмеген    1х10          1х10 </w:t>
      </w:r>
      <w:r>
        <w:br/>
      </w:r>
      <w:r>
        <w:rPr>
          <w:rFonts w:ascii="Times New Roman"/>
          <w:b w:val="false"/>
          <w:i w:val="false"/>
          <w:color w:val="000000"/>
          <w:sz w:val="28"/>
        </w:rPr>
        <w:t xml:space="preserve">
                            1          1            5             8 </w:t>
      </w:r>
      <w:r>
        <w:br/>
      </w:r>
      <w:r>
        <w:rPr>
          <w:rFonts w:ascii="Times New Roman"/>
          <w:b w:val="false"/>
          <w:i w:val="false"/>
          <w:color w:val="000000"/>
          <w:sz w:val="28"/>
        </w:rPr>
        <w:t xml:space="preserve">
Ni-63                   4х10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Ni-65                   4х10       4х10         1х10          1х10 </w:t>
      </w:r>
      <w:r>
        <w:br/>
      </w:r>
      <w:r>
        <w:rPr>
          <w:rFonts w:ascii="Times New Roman"/>
          <w:b w:val="false"/>
          <w:i w:val="false"/>
          <w:color w:val="000000"/>
          <w:sz w:val="28"/>
        </w:rPr>
        <w:t xml:space="preserve">
Нептуний (93) </w:t>
      </w:r>
      <w:r>
        <w:br/>
      </w:r>
      <w:r>
        <w:rPr>
          <w:rFonts w:ascii="Times New Roman"/>
          <w:b w:val="false"/>
          <w:i w:val="false"/>
          <w:color w:val="000000"/>
          <w:sz w:val="28"/>
        </w:rPr>
        <w:t xml:space="preserve">
                            1          1            3             7 </w:t>
      </w:r>
      <w:r>
        <w:br/>
      </w:r>
      <w:r>
        <w:rPr>
          <w:rFonts w:ascii="Times New Roman"/>
          <w:b w:val="false"/>
          <w:i w:val="false"/>
          <w:color w:val="000000"/>
          <w:sz w:val="28"/>
        </w:rPr>
        <w:t xml:space="preserve">
Nр-235                  4х10       4х10         1х10          1х10 </w:t>
      </w:r>
      <w:r>
        <w:br/>
      </w:r>
      <w:r>
        <w:rPr>
          <w:rFonts w:ascii="Times New Roman"/>
          <w:b w:val="false"/>
          <w:i w:val="false"/>
          <w:color w:val="000000"/>
          <w:sz w:val="28"/>
        </w:rPr>
        <w:t xml:space="preserve">
Nр-236 (қысқа               1          0            3             7 </w:t>
      </w:r>
      <w:r>
        <w:br/>
      </w:r>
      <w:r>
        <w:rPr>
          <w:rFonts w:ascii="Times New Roman"/>
          <w:b w:val="false"/>
          <w:i w:val="false"/>
          <w:color w:val="000000"/>
          <w:sz w:val="28"/>
        </w:rPr>
        <w:t xml:space="preserve">
өмір сүруші)            2х10       2х10         1х10          1х10 </w:t>
      </w:r>
      <w:r>
        <w:br/>
      </w:r>
      <w:r>
        <w:rPr>
          <w:rFonts w:ascii="Times New Roman"/>
          <w:b w:val="false"/>
          <w:i w:val="false"/>
          <w:color w:val="000000"/>
          <w:sz w:val="28"/>
        </w:rPr>
        <w:t xml:space="preserve">
Nр-236 (ұзақ өмір           0          -2           2             5 </w:t>
      </w:r>
      <w:r>
        <w:br/>
      </w:r>
      <w:r>
        <w:rPr>
          <w:rFonts w:ascii="Times New Roman"/>
          <w:b w:val="false"/>
          <w:i w:val="false"/>
          <w:color w:val="000000"/>
          <w:sz w:val="28"/>
        </w:rPr>
        <w:t xml:space="preserve">
сүруші)                 9х10       2х10         1х10          1х10 </w:t>
      </w:r>
      <w:r>
        <w:br/>
      </w:r>
      <w:r>
        <w:rPr>
          <w:rFonts w:ascii="Times New Roman"/>
          <w:b w:val="false"/>
          <w:i w:val="false"/>
          <w:color w:val="000000"/>
          <w:sz w:val="28"/>
        </w:rPr>
        <w:t xml:space="preserve">
                            1          -3           0           3 </w:t>
      </w:r>
      <w:r>
        <w:br/>
      </w:r>
      <w:r>
        <w:rPr>
          <w:rFonts w:ascii="Times New Roman"/>
          <w:b w:val="false"/>
          <w:i w:val="false"/>
          <w:color w:val="000000"/>
          <w:sz w:val="28"/>
        </w:rPr>
        <w:t xml:space="preserve">
Nр-237                  2х10       2х10         1х10 (b)    1х10 (b) </w:t>
      </w:r>
      <w:r>
        <w:br/>
      </w:r>
      <w:r>
        <w:rPr>
          <w:rFonts w:ascii="Times New Roman"/>
          <w:b w:val="false"/>
          <w:i w:val="false"/>
          <w:color w:val="000000"/>
          <w:sz w:val="28"/>
        </w:rPr>
        <w:t xml:space="preserve">
                            0          -1           2             7 </w:t>
      </w:r>
      <w:r>
        <w:br/>
      </w:r>
      <w:r>
        <w:rPr>
          <w:rFonts w:ascii="Times New Roman"/>
          <w:b w:val="false"/>
          <w:i w:val="false"/>
          <w:color w:val="000000"/>
          <w:sz w:val="28"/>
        </w:rPr>
        <w:t xml:space="preserve">
Nр-239                  7х10       4х10         1х10          1х10 </w:t>
      </w:r>
      <w:r>
        <w:br/>
      </w:r>
      <w:r>
        <w:rPr>
          <w:rFonts w:ascii="Times New Roman"/>
          <w:b w:val="false"/>
          <w:i w:val="false"/>
          <w:color w:val="000000"/>
          <w:sz w:val="28"/>
        </w:rPr>
        <w:t xml:space="preserve">
Осмий (76) </w:t>
      </w:r>
      <w:r>
        <w:br/>
      </w:r>
      <w:r>
        <w:rPr>
          <w:rFonts w:ascii="Times New Roman"/>
          <w:b w:val="false"/>
          <w:i w:val="false"/>
          <w:color w:val="000000"/>
          <w:sz w:val="28"/>
        </w:rPr>
        <w:t xml:space="preserve">
                            0          0            1             6 </w:t>
      </w:r>
      <w:r>
        <w:br/>
      </w:r>
      <w:r>
        <w:rPr>
          <w:rFonts w:ascii="Times New Roman"/>
          <w:b w:val="false"/>
          <w:i w:val="false"/>
          <w:color w:val="000000"/>
          <w:sz w:val="28"/>
        </w:rPr>
        <w:t xml:space="preserve">
Os-185                  1х10       1х10         1х10          1х10 </w:t>
      </w:r>
      <w:r>
        <w:br/>
      </w:r>
      <w:r>
        <w:rPr>
          <w:rFonts w:ascii="Times New Roman"/>
          <w:b w:val="false"/>
          <w:i w:val="false"/>
          <w:color w:val="000000"/>
          <w:sz w:val="28"/>
        </w:rPr>
        <w:t xml:space="preserve">
                            1          0            2             7 </w:t>
      </w:r>
      <w:r>
        <w:br/>
      </w:r>
      <w:r>
        <w:rPr>
          <w:rFonts w:ascii="Times New Roman"/>
          <w:b w:val="false"/>
          <w:i w:val="false"/>
          <w:color w:val="000000"/>
          <w:sz w:val="28"/>
        </w:rPr>
        <w:t xml:space="preserve">
Os-191                  1х10       2х10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Os-191m                 4х10       3х10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Os-193                  2х10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Os-194 (a)              3х10       3х10         1х10          1х10 </w:t>
      </w:r>
      <w:r>
        <w:br/>
      </w:r>
      <w:r>
        <w:rPr>
          <w:rFonts w:ascii="Times New Roman"/>
          <w:b w:val="false"/>
          <w:i w:val="false"/>
          <w:color w:val="000000"/>
          <w:sz w:val="28"/>
        </w:rPr>
        <w:t xml:space="preserve">
Фосфор (15) </w:t>
      </w:r>
      <w:r>
        <w:br/>
      </w:r>
      <w:r>
        <w:rPr>
          <w:rFonts w:ascii="Times New Roman"/>
          <w:b w:val="false"/>
          <w:i w:val="false"/>
          <w:color w:val="000000"/>
          <w:sz w:val="28"/>
        </w:rPr>
        <w:t xml:space="preserve">
                            -1         -1           3             5 </w:t>
      </w:r>
      <w:r>
        <w:br/>
      </w:r>
      <w:r>
        <w:rPr>
          <w:rFonts w:ascii="Times New Roman"/>
          <w:b w:val="false"/>
          <w:i w:val="false"/>
          <w:color w:val="000000"/>
          <w:sz w:val="28"/>
        </w:rPr>
        <w:t xml:space="preserve">
Р-32                    5х10       5х10         1х10          1х10 </w:t>
      </w:r>
      <w:r>
        <w:br/>
      </w:r>
      <w:r>
        <w:rPr>
          <w:rFonts w:ascii="Times New Roman"/>
          <w:b w:val="false"/>
          <w:i w:val="false"/>
          <w:color w:val="000000"/>
          <w:sz w:val="28"/>
        </w:rPr>
        <w:t xml:space="preserve">
                            1          0            5             8 </w:t>
      </w:r>
      <w:r>
        <w:br/>
      </w:r>
      <w:r>
        <w:rPr>
          <w:rFonts w:ascii="Times New Roman"/>
          <w:b w:val="false"/>
          <w:i w:val="false"/>
          <w:color w:val="000000"/>
          <w:sz w:val="28"/>
        </w:rPr>
        <w:t xml:space="preserve">
Р-33                    4х10       1х10         1х10          1х10 </w:t>
      </w:r>
      <w:r>
        <w:br/>
      </w:r>
      <w:r>
        <w:rPr>
          <w:rFonts w:ascii="Times New Roman"/>
          <w:b w:val="false"/>
          <w:i w:val="false"/>
          <w:color w:val="000000"/>
          <w:sz w:val="28"/>
        </w:rPr>
        <w:t xml:space="preserve">
Протактиний (91)    </w:t>
      </w:r>
      <w:r>
        <w:br/>
      </w:r>
      <w:r>
        <w:rPr>
          <w:rFonts w:ascii="Times New Roman"/>
          <w:b w:val="false"/>
          <w:i w:val="false"/>
          <w:color w:val="000000"/>
          <w:sz w:val="28"/>
        </w:rPr>
        <w:t xml:space="preserve">
                            0          -2           1             6 </w:t>
      </w:r>
      <w:r>
        <w:br/>
      </w:r>
      <w:r>
        <w:rPr>
          <w:rFonts w:ascii="Times New Roman"/>
          <w:b w:val="false"/>
          <w:i w:val="false"/>
          <w:color w:val="000000"/>
          <w:sz w:val="28"/>
        </w:rPr>
        <w:t xml:space="preserve">
Ра-230 (а)              2х10       7х10         1х10          1х10 </w:t>
      </w:r>
      <w:r>
        <w:br/>
      </w:r>
      <w:r>
        <w:rPr>
          <w:rFonts w:ascii="Times New Roman"/>
          <w:b w:val="false"/>
          <w:i w:val="false"/>
          <w:color w:val="000000"/>
          <w:sz w:val="28"/>
        </w:rPr>
        <w:t xml:space="preserve">
                            0          -4           0             3 </w:t>
      </w:r>
      <w:r>
        <w:br/>
      </w:r>
      <w:r>
        <w:rPr>
          <w:rFonts w:ascii="Times New Roman"/>
          <w:b w:val="false"/>
          <w:i w:val="false"/>
          <w:color w:val="000000"/>
          <w:sz w:val="28"/>
        </w:rPr>
        <w:t xml:space="preserve">
Ра-231                  4х10       4х10         1х10          1х10 </w:t>
      </w:r>
      <w:r>
        <w:br/>
      </w:r>
      <w:r>
        <w:rPr>
          <w:rFonts w:ascii="Times New Roman"/>
          <w:b w:val="false"/>
          <w:i w:val="false"/>
          <w:color w:val="000000"/>
          <w:sz w:val="28"/>
        </w:rPr>
        <w:t xml:space="preserve">
                            0          -1           2             7 </w:t>
      </w:r>
      <w:r>
        <w:br/>
      </w:r>
      <w:r>
        <w:rPr>
          <w:rFonts w:ascii="Times New Roman"/>
          <w:b w:val="false"/>
          <w:i w:val="false"/>
          <w:color w:val="000000"/>
          <w:sz w:val="28"/>
        </w:rPr>
        <w:t xml:space="preserve">
Ра-233                  5х10       7х10         1х10          1х10 </w:t>
      </w:r>
      <w:r>
        <w:br/>
      </w:r>
      <w:r>
        <w:rPr>
          <w:rFonts w:ascii="Times New Roman"/>
          <w:b w:val="false"/>
          <w:i w:val="false"/>
          <w:color w:val="000000"/>
          <w:sz w:val="28"/>
        </w:rPr>
        <w:t xml:space="preserve">
Қорғасын (82) </w:t>
      </w:r>
      <w:r>
        <w:br/>
      </w:r>
      <w:r>
        <w:rPr>
          <w:rFonts w:ascii="Times New Roman"/>
          <w:b w:val="false"/>
          <w:i w:val="false"/>
          <w:color w:val="000000"/>
          <w:sz w:val="28"/>
        </w:rPr>
        <w:t xml:space="preserve">
                            0          0            1             6 </w:t>
      </w:r>
      <w:r>
        <w:br/>
      </w:r>
      <w:r>
        <w:rPr>
          <w:rFonts w:ascii="Times New Roman"/>
          <w:b w:val="false"/>
          <w:i w:val="false"/>
          <w:color w:val="000000"/>
          <w:sz w:val="28"/>
        </w:rPr>
        <w:t xml:space="preserve">
Рb-201                  1х10       1х10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Рb-202                  4х10       2х10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Рb-203                  4х10       3х10         1х10          1х10 </w:t>
      </w:r>
      <w:r>
        <w:br/>
      </w:r>
      <w:r>
        <w:rPr>
          <w:rFonts w:ascii="Times New Roman"/>
          <w:b w:val="false"/>
          <w:i w:val="false"/>
          <w:color w:val="000000"/>
          <w:sz w:val="28"/>
        </w:rPr>
        <w:t xml:space="preserve">
                                                    4             7 </w:t>
      </w:r>
      <w:r>
        <w:br/>
      </w:r>
      <w:r>
        <w:rPr>
          <w:rFonts w:ascii="Times New Roman"/>
          <w:b w:val="false"/>
          <w:i w:val="false"/>
          <w:color w:val="000000"/>
          <w:sz w:val="28"/>
        </w:rPr>
        <w:t xml:space="preserve">
Рb-205              Шектелмеген  Шектелмеген    1х10          1х10 </w:t>
      </w:r>
      <w:r>
        <w:br/>
      </w:r>
      <w:r>
        <w:rPr>
          <w:rFonts w:ascii="Times New Roman"/>
          <w:b w:val="false"/>
          <w:i w:val="false"/>
          <w:color w:val="000000"/>
          <w:sz w:val="28"/>
        </w:rPr>
        <w:t xml:space="preserve">
                            0          -2           1           4 </w:t>
      </w:r>
      <w:r>
        <w:br/>
      </w:r>
      <w:r>
        <w:rPr>
          <w:rFonts w:ascii="Times New Roman"/>
          <w:b w:val="false"/>
          <w:i w:val="false"/>
          <w:color w:val="000000"/>
          <w:sz w:val="28"/>
        </w:rPr>
        <w:t xml:space="preserve">
Рb-210 (а)              1х10       5х10         1х10 (b)    1х10 (b) </w:t>
      </w:r>
      <w:r>
        <w:br/>
      </w:r>
      <w:r>
        <w:rPr>
          <w:rFonts w:ascii="Times New Roman"/>
          <w:b w:val="false"/>
          <w:i w:val="false"/>
          <w:color w:val="000000"/>
          <w:sz w:val="28"/>
        </w:rPr>
        <w:t xml:space="preserve">
                            -1         -1           1           5 </w:t>
      </w:r>
      <w:r>
        <w:br/>
      </w:r>
      <w:r>
        <w:rPr>
          <w:rFonts w:ascii="Times New Roman"/>
          <w:b w:val="false"/>
          <w:i w:val="false"/>
          <w:color w:val="000000"/>
          <w:sz w:val="28"/>
        </w:rPr>
        <w:t xml:space="preserve">
Рb-212 (a)              7х10       2х10         1х10 (b)    1х10 (b) </w:t>
      </w:r>
      <w:r>
        <w:br/>
      </w:r>
      <w:r>
        <w:rPr>
          <w:rFonts w:ascii="Times New Roman"/>
          <w:b w:val="false"/>
          <w:i w:val="false"/>
          <w:color w:val="000000"/>
          <w:sz w:val="28"/>
        </w:rPr>
        <w:t xml:space="preserve">
Палладий (46) </w:t>
      </w:r>
      <w:r>
        <w:br/>
      </w:r>
      <w:r>
        <w:rPr>
          <w:rFonts w:ascii="Times New Roman"/>
          <w:b w:val="false"/>
          <w:i w:val="false"/>
          <w:color w:val="000000"/>
          <w:sz w:val="28"/>
        </w:rPr>
        <w:t xml:space="preserve">
                            1          1            3             8 </w:t>
      </w:r>
      <w:r>
        <w:br/>
      </w:r>
      <w:r>
        <w:rPr>
          <w:rFonts w:ascii="Times New Roman"/>
          <w:b w:val="false"/>
          <w:i w:val="false"/>
          <w:color w:val="000000"/>
          <w:sz w:val="28"/>
        </w:rPr>
        <w:t xml:space="preserve">
Рd-103 (a)              4х10       4х10         1х10          1х10 </w:t>
      </w:r>
      <w:r>
        <w:br/>
      </w:r>
      <w:r>
        <w:rPr>
          <w:rFonts w:ascii="Times New Roman"/>
          <w:b w:val="false"/>
          <w:i w:val="false"/>
          <w:color w:val="000000"/>
          <w:sz w:val="28"/>
        </w:rPr>
        <w:t xml:space="preserve">
                                                    5             8 </w:t>
      </w:r>
      <w:r>
        <w:br/>
      </w:r>
      <w:r>
        <w:rPr>
          <w:rFonts w:ascii="Times New Roman"/>
          <w:b w:val="false"/>
          <w:i w:val="false"/>
          <w:color w:val="000000"/>
          <w:sz w:val="28"/>
        </w:rPr>
        <w:t xml:space="preserve">
Рd-107              Шектелмеген  Шектелмеген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Рd-109                  2х10       5х10         1х10          1х10 </w:t>
      </w:r>
      <w:r>
        <w:br/>
      </w:r>
      <w:r>
        <w:rPr>
          <w:rFonts w:ascii="Times New Roman"/>
          <w:b w:val="false"/>
          <w:i w:val="false"/>
          <w:color w:val="000000"/>
          <w:sz w:val="28"/>
        </w:rPr>
        <w:t xml:space="preserve">
Прометий (61) </w:t>
      </w:r>
      <w:r>
        <w:br/>
      </w:r>
      <w:r>
        <w:rPr>
          <w:rFonts w:ascii="Times New Roman"/>
          <w:b w:val="false"/>
          <w:i w:val="false"/>
          <w:color w:val="000000"/>
          <w:sz w:val="28"/>
        </w:rPr>
        <w:t xml:space="preserve">
                            0          0            2             6 </w:t>
      </w:r>
      <w:r>
        <w:br/>
      </w:r>
      <w:r>
        <w:rPr>
          <w:rFonts w:ascii="Times New Roman"/>
          <w:b w:val="false"/>
          <w:i w:val="false"/>
          <w:color w:val="000000"/>
          <w:sz w:val="28"/>
        </w:rPr>
        <w:t xml:space="preserve">
Рм-143                  3х10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Рм-144                  7х10       7х10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Рм-145                  3х10       1х10         1х10          1х10 </w:t>
      </w:r>
      <w:r>
        <w:br/>
      </w:r>
      <w:r>
        <w:rPr>
          <w:rFonts w:ascii="Times New Roman"/>
          <w:b w:val="false"/>
          <w:i w:val="false"/>
          <w:color w:val="000000"/>
          <w:sz w:val="28"/>
        </w:rPr>
        <w:t xml:space="preserve">
                            1          0            4             7 </w:t>
      </w:r>
      <w:r>
        <w:br/>
      </w:r>
      <w:r>
        <w:rPr>
          <w:rFonts w:ascii="Times New Roman"/>
          <w:b w:val="false"/>
          <w:i w:val="false"/>
          <w:color w:val="000000"/>
          <w:sz w:val="28"/>
        </w:rPr>
        <w:t xml:space="preserve">
Рм-147                  4х10       2х10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Рм-148м (a)             8х10       7х10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Рм-149                  2х10       6х10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Рм-151                  2х10       6х10         1х10          1х10 </w:t>
      </w:r>
      <w:r>
        <w:br/>
      </w:r>
      <w:r>
        <w:rPr>
          <w:rFonts w:ascii="Times New Roman"/>
          <w:b w:val="false"/>
          <w:i w:val="false"/>
          <w:color w:val="000000"/>
          <w:sz w:val="28"/>
        </w:rPr>
        <w:t xml:space="preserve">
Полоний (84) </w:t>
      </w:r>
      <w:r>
        <w:br/>
      </w:r>
      <w:r>
        <w:rPr>
          <w:rFonts w:ascii="Times New Roman"/>
          <w:b w:val="false"/>
          <w:i w:val="false"/>
          <w:color w:val="000000"/>
          <w:sz w:val="28"/>
        </w:rPr>
        <w:t xml:space="preserve">
                            1          -2           1             4 </w:t>
      </w:r>
      <w:r>
        <w:br/>
      </w:r>
      <w:r>
        <w:rPr>
          <w:rFonts w:ascii="Times New Roman"/>
          <w:b w:val="false"/>
          <w:i w:val="false"/>
          <w:color w:val="000000"/>
          <w:sz w:val="28"/>
        </w:rPr>
        <w:t xml:space="preserve">
Ро-210                  4х10       2х10         1х10          1х10 </w:t>
      </w:r>
      <w:r>
        <w:br/>
      </w:r>
      <w:r>
        <w:rPr>
          <w:rFonts w:ascii="Times New Roman"/>
          <w:b w:val="false"/>
          <w:i w:val="false"/>
          <w:color w:val="000000"/>
          <w:sz w:val="28"/>
        </w:rPr>
        <w:t xml:space="preserve">
Празеодим (59)    </w:t>
      </w:r>
      <w:r>
        <w:br/>
      </w:r>
      <w:r>
        <w:rPr>
          <w:rFonts w:ascii="Times New Roman"/>
          <w:b w:val="false"/>
          <w:i w:val="false"/>
          <w:color w:val="000000"/>
          <w:sz w:val="28"/>
        </w:rPr>
        <w:t xml:space="preserve">
                            -1         -1           2             5 </w:t>
      </w:r>
      <w:r>
        <w:br/>
      </w:r>
      <w:r>
        <w:rPr>
          <w:rFonts w:ascii="Times New Roman"/>
          <w:b w:val="false"/>
          <w:i w:val="false"/>
          <w:color w:val="000000"/>
          <w:sz w:val="28"/>
        </w:rPr>
        <w:t xml:space="preserve">
Рr-142                  4х10       4х10         1х10          1х10 </w:t>
      </w:r>
      <w:r>
        <w:br/>
      </w:r>
      <w:r>
        <w:rPr>
          <w:rFonts w:ascii="Times New Roman"/>
          <w:b w:val="false"/>
          <w:i w:val="false"/>
          <w:color w:val="000000"/>
          <w:sz w:val="28"/>
        </w:rPr>
        <w:t xml:space="preserve">
                            0          -1           4             6 </w:t>
      </w:r>
      <w:r>
        <w:br/>
      </w:r>
      <w:r>
        <w:rPr>
          <w:rFonts w:ascii="Times New Roman"/>
          <w:b w:val="false"/>
          <w:i w:val="false"/>
          <w:color w:val="000000"/>
          <w:sz w:val="28"/>
        </w:rPr>
        <w:t xml:space="preserve">
Рr-143                  3х10       6х10         1х10          1х10 </w:t>
      </w:r>
      <w:r>
        <w:br/>
      </w:r>
      <w:r>
        <w:rPr>
          <w:rFonts w:ascii="Times New Roman"/>
          <w:b w:val="false"/>
          <w:i w:val="false"/>
          <w:color w:val="000000"/>
          <w:sz w:val="28"/>
        </w:rPr>
        <w:t xml:space="preserve">
Платина (78) </w:t>
      </w:r>
      <w:r>
        <w:br/>
      </w:r>
      <w:r>
        <w:rPr>
          <w:rFonts w:ascii="Times New Roman"/>
          <w:b w:val="false"/>
          <w:i w:val="false"/>
          <w:color w:val="000000"/>
          <w:sz w:val="28"/>
        </w:rPr>
        <w:t xml:space="preserve">
                            0          -1           1             6 </w:t>
      </w:r>
      <w:r>
        <w:br/>
      </w:r>
      <w:r>
        <w:rPr>
          <w:rFonts w:ascii="Times New Roman"/>
          <w:b w:val="false"/>
          <w:i w:val="false"/>
          <w:color w:val="000000"/>
          <w:sz w:val="28"/>
        </w:rPr>
        <w:t xml:space="preserve">
Рt-188 (a)              1х10       8х10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Рt-191                  4х10       3х10         1х10          1х10 </w:t>
      </w:r>
      <w:r>
        <w:br/>
      </w:r>
      <w:r>
        <w:rPr>
          <w:rFonts w:ascii="Times New Roman"/>
          <w:b w:val="false"/>
          <w:i w:val="false"/>
          <w:color w:val="000000"/>
          <w:sz w:val="28"/>
        </w:rPr>
        <w:t xml:space="preserve">
                            1          1            4             7 </w:t>
      </w:r>
      <w:r>
        <w:br/>
      </w:r>
      <w:r>
        <w:rPr>
          <w:rFonts w:ascii="Times New Roman"/>
          <w:b w:val="false"/>
          <w:i w:val="false"/>
          <w:color w:val="000000"/>
          <w:sz w:val="28"/>
        </w:rPr>
        <w:t xml:space="preserve">
Рt-193                  4х10       4х10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Рt-193м                 4х10       5х10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Рt-195м                 1х10       5х10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Рt-197                  2х10       6х10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Рt-197м                 1х10       6х10         1х10          1х10 </w:t>
      </w:r>
      <w:r>
        <w:br/>
      </w:r>
      <w:r>
        <w:rPr>
          <w:rFonts w:ascii="Times New Roman"/>
          <w:b w:val="false"/>
          <w:i w:val="false"/>
          <w:color w:val="000000"/>
          <w:sz w:val="28"/>
        </w:rPr>
        <w:t xml:space="preserve">
Плутоний (94) </w:t>
      </w:r>
      <w:r>
        <w:br/>
      </w:r>
      <w:r>
        <w:rPr>
          <w:rFonts w:ascii="Times New Roman"/>
          <w:b w:val="false"/>
          <w:i w:val="false"/>
          <w:color w:val="000000"/>
          <w:sz w:val="28"/>
        </w:rPr>
        <w:t xml:space="preserve">
                            1          -3           1             4 </w:t>
      </w:r>
      <w:r>
        <w:br/>
      </w:r>
      <w:r>
        <w:rPr>
          <w:rFonts w:ascii="Times New Roman"/>
          <w:b w:val="false"/>
          <w:i w:val="false"/>
          <w:color w:val="000000"/>
          <w:sz w:val="28"/>
        </w:rPr>
        <w:t xml:space="preserve">
Рu-236                  3х10       3х10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Рu-237                  2х10       2х10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Рu-238                  1х10       1х10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Рu-239                  1х10       1х10         1х10          1х10 </w:t>
      </w:r>
      <w:r>
        <w:br/>
      </w:r>
      <w:r>
        <w:rPr>
          <w:rFonts w:ascii="Times New Roman"/>
          <w:b w:val="false"/>
          <w:i w:val="false"/>
          <w:color w:val="000000"/>
          <w:sz w:val="28"/>
        </w:rPr>
        <w:t xml:space="preserve">
                            1          -3           0             3 </w:t>
      </w:r>
      <w:r>
        <w:br/>
      </w:r>
      <w:r>
        <w:rPr>
          <w:rFonts w:ascii="Times New Roman"/>
          <w:b w:val="false"/>
          <w:i w:val="false"/>
          <w:color w:val="000000"/>
          <w:sz w:val="28"/>
        </w:rPr>
        <w:t xml:space="preserve">
Рu-240                  1х10       1х10         1х10          1х10 </w:t>
      </w:r>
      <w:r>
        <w:br/>
      </w:r>
      <w:r>
        <w:rPr>
          <w:rFonts w:ascii="Times New Roman"/>
          <w:b w:val="false"/>
          <w:i w:val="false"/>
          <w:color w:val="000000"/>
          <w:sz w:val="28"/>
        </w:rPr>
        <w:t xml:space="preserve">
                            1          -2           2             5 </w:t>
      </w:r>
      <w:r>
        <w:br/>
      </w:r>
      <w:r>
        <w:rPr>
          <w:rFonts w:ascii="Times New Roman"/>
          <w:b w:val="false"/>
          <w:i w:val="false"/>
          <w:color w:val="000000"/>
          <w:sz w:val="28"/>
        </w:rPr>
        <w:t xml:space="preserve">
Рu-241 (а)              4х10       6х10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Рu-242                  1х10       1х10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Рu-244 (а)              4х10       1х10         1х10          1х10 </w:t>
      </w:r>
      <w:r>
        <w:br/>
      </w:r>
      <w:r>
        <w:rPr>
          <w:rFonts w:ascii="Times New Roman"/>
          <w:b w:val="false"/>
          <w:i w:val="false"/>
          <w:color w:val="000000"/>
          <w:sz w:val="28"/>
        </w:rPr>
        <w:t xml:space="preserve">
Радий (88) </w:t>
      </w:r>
      <w:r>
        <w:br/>
      </w:r>
      <w:r>
        <w:rPr>
          <w:rFonts w:ascii="Times New Roman"/>
          <w:b w:val="false"/>
          <w:i w:val="false"/>
          <w:color w:val="000000"/>
          <w:sz w:val="28"/>
        </w:rPr>
        <w:t xml:space="preserve">
                            -1         -3           2           5 </w:t>
      </w:r>
      <w:r>
        <w:br/>
      </w:r>
      <w:r>
        <w:rPr>
          <w:rFonts w:ascii="Times New Roman"/>
          <w:b w:val="false"/>
          <w:i w:val="false"/>
          <w:color w:val="000000"/>
          <w:sz w:val="28"/>
        </w:rPr>
        <w:t xml:space="preserve">
Ra-223 (a)              4х10       7х10         1х10 (b)    1х10 (b) </w:t>
      </w:r>
      <w:r>
        <w:br/>
      </w:r>
      <w:r>
        <w:rPr>
          <w:rFonts w:ascii="Times New Roman"/>
          <w:b w:val="false"/>
          <w:i w:val="false"/>
          <w:color w:val="000000"/>
          <w:sz w:val="28"/>
        </w:rPr>
        <w:t xml:space="preserve">
                            -1         -2           1           5 </w:t>
      </w:r>
      <w:r>
        <w:br/>
      </w:r>
      <w:r>
        <w:rPr>
          <w:rFonts w:ascii="Times New Roman"/>
          <w:b w:val="false"/>
          <w:i w:val="false"/>
          <w:color w:val="000000"/>
          <w:sz w:val="28"/>
        </w:rPr>
        <w:t xml:space="preserve">
Ra-224 (a)              4х10       2х10         1х10 (b)    1х10 (b) </w:t>
      </w:r>
      <w:r>
        <w:br/>
      </w:r>
      <w:r>
        <w:rPr>
          <w:rFonts w:ascii="Times New Roman"/>
          <w:b w:val="false"/>
          <w:i w:val="false"/>
          <w:color w:val="000000"/>
          <w:sz w:val="28"/>
        </w:rPr>
        <w:t xml:space="preserve">
                            -1         -3           2             5 </w:t>
      </w:r>
      <w:r>
        <w:br/>
      </w:r>
      <w:r>
        <w:rPr>
          <w:rFonts w:ascii="Times New Roman"/>
          <w:b w:val="false"/>
          <w:i w:val="false"/>
          <w:color w:val="000000"/>
          <w:sz w:val="28"/>
        </w:rPr>
        <w:t xml:space="preserve">
Ra-225 (a)              2х10       4х10         1х10          1х10 </w:t>
      </w:r>
      <w:r>
        <w:br/>
      </w:r>
      <w:r>
        <w:rPr>
          <w:rFonts w:ascii="Times New Roman"/>
          <w:b w:val="false"/>
          <w:i w:val="false"/>
          <w:color w:val="000000"/>
          <w:sz w:val="28"/>
        </w:rPr>
        <w:t xml:space="preserve">
                            -1         -3           1           4 </w:t>
      </w:r>
      <w:r>
        <w:br/>
      </w:r>
      <w:r>
        <w:rPr>
          <w:rFonts w:ascii="Times New Roman"/>
          <w:b w:val="false"/>
          <w:i w:val="false"/>
          <w:color w:val="000000"/>
          <w:sz w:val="28"/>
        </w:rPr>
        <w:t xml:space="preserve">
Ra-226 (a)              2х10       3х10         1х10 (b)    1х10 (b) </w:t>
      </w:r>
      <w:r>
        <w:br/>
      </w:r>
      <w:r>
        <w:rPr>
          <w:rFonts w:ascii="Times New Roman"/>
          <w:b w:val="false"/>
          <w:i w:val="false"/>
          <w:color w:val="000000"/>
          <w:sz w:val="28"/>
        </w:rPr>
        <w:t xml:space="preserve">
                            -1         -2           1           5 </w:t>
      </w:r>
      <w:r>
        <w:br/>
      </w:r>
      <w:r>
        <w:rPr>
          <w:rFonts w:ascii="Times New Roman"/>
          <w:b w:val="false"/>
          <w:i w:val="false"/>
          <w:color w:val="000000"/>
          <w:sz w:val="28"/>
        </w:rPr>
        <w:t xml:space="preserve">
Ra-228 (a)              6х10       2х10         1х10 (b)    1х10 (b) </w:t>
      </w:r>
      <w:r>
        <w:br/>
      </w:r>
      <w:r>
        <w:rPr>
          <w:rFonts w:ascii="Times New Roman"/>
          <w:b w:val="false"/>
          <w:i w:val="false"/>
          <w:color w:val="000000"/>
          <w:sz w:val="28"/>
        </w:rPr>
        <w:t xml:space="preserve">
Рубидий (37) </w:t>
      </w:r>
      <w:r>
        <w:br/>
      </w:r>
      <w:r>
        <w:rPr>
          <w:rFonts w:ascii="Times New Roman"/>
          <w:b w:val="false"/>
          <w:i w:val="false"/>
          <w:color w:val="000000"/>
          <w:sz w:val="28"/>
        </w:rPr>
        <w:t xml:space="preserve">
                            0          -1           1             6 </w:t>
      </w:r>
      <w:r>
        <w:br/>
      </w:r>
      <w:r>
        <w:rPr>
          <w:rFonts w:ascii="Times New Roman"/>
          <w:b w:val="false"/>
          <w:i w:val="false"/>
          <w:color w:val="000000"/>
          <w:sz w:val="28"/>
        </w:rPr>
        <w:t xml:space="preserve">
Rb-81                   2х10       8х10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Rb-83 (a)               2х10       2х10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Rb-84                   1х10       1х10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Rb-86                   5х10       5х10         1х10          1х10 </w:t>
      </w:r>
      <w:r>
        <w:br/>
      </w:r>
      <w:r>
        <w:rPr>
          <w:rFonts w:ascii="Times New Roman"/>
          <w:b w:val="false"/>
          <w:i w:val="false"/>
          <w:color w:val="000000"/>
          <w:sz w:val="28"/>
        </w:rPr>
        <w:t xml:space="preserve">
                                                    4             7 </w:t>
      </w:r>
      <w:r>
        <w:br/>
      </w:r>
      <w:r>
        <w:rPr>
          <w:rFonts w:ascii="Times New Roman"/>
          <w:b w:val="false"/>
          <w:i w:val="false"/>
          <w:color w:val="000000"/>
          <w:sz w:val="28"/>
        </w:rPr>
        <w:t xml:space="preserve">
Rb-87               Шектелмеген  Шектелмеген    1х10          1х10 </w:t>
      </w:r>
      <w:r>
        <w:br/>
      </w:r>
      <w:r>
        <w:rPr>
          <w:rFonts w:ascii="Times New Roman"/>
          <w:b w:val="false"/>
          <w:i w:val="false"/>
          <w:color w:val="000000"/>
          <w:sz w:val="28"/>
        </w:rPr>
        <w:t xml:space="preserve">
                                                    4             7 </w:t>
      </w:r>
      <w:r>
        <w:br/>
      </w:r>
      <w:r>
        <w:rPr>
          <w:rFonts w:ascii="Times New Roman"/>
          <w:b w:val="false"/>
          <w:i w:val="false"/>
          <w:color w:val="000000"/>
          <w:sz w:val="28"/>
        </w:rPr>
        <w:t xml:space="preserve">
Rb (табиғи)         Шектелмеген  Шектелмеген    1х10          1х10 </w:t>
      </w:r>
      <w:r>
        <w:br/>
      </w:r>
      <w:r>
        <w:rPr>
          <w:rFonts w:ascii="Times New Roman"/>
          <w:b w:val="false"/>
          <w:i w:val="false"/>
          <w:color w:val="000000"/>
          <w:sz w:val="28"/>
        </w:rPr>
        <w:t xml:space="preserve">
Рений (75) </w:t>
      </w:r>
      <w:r>
        <w:br/>
      </w:r>
      <w:r>
        <w:rPr>
          <w:rFonts w:ascii="Times New Roman"/>
          <w:b w:val="false"/>
          <w:i w:val="false"/>
          <w:color w:val="000000"/>
          <w:sz w:val="28"/>
        </w:rPr>
        <w:t xml:space="preserve">
                            0          0            1             6 </w:t>
      </w:r>
      <w:r>
        <w:br/>
      </w:r>
      <w:r>
        <w:rPr>
          <w:rFonts w:ascii="Times New Roman"/>
          <w:b w:val="false"/>
          <w:i w:val="false"/>
          <w:color w:val="000000"/>
          <w:sz w:val="28"/>
        </w:rPr>
        <w:t xml:space="preserve">
Rе-184                  1х10       1х10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Rе-184м                 3х10       1х10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Rе-186                  2х10       6х10         1х10          1х10 </w:t>
      </w:r>
      <w:r>
        <w:br/>
      </w:r>
      <w:r>
        <w:rPr>
          <w:rFonts w:ascii="Times New Roman"/>
          <w:b w:val="false"/>
          <w:i w:val="false"/>
          <w:color w:val="000000"/>
          <w:sz w:val="28"/>
        </w:rPr>
        <w:t xml:space="preserve">
                                                    6             9 </w:t>
      </w:r>
      <w:r>
        <w:br/>
      </w:r>
      <w:r>
        <w:rPr>
          <w:rFonts w:ascii="Times New Roman"/>
          <w:b w:val="false"/>
          <w:i w:val="false"/>
          <w:color w:val="000000"/>
          <w:sz w:val="28"/>
        </w:rPr>
        <w:t xml:space="preserve">
Rе-187              Шектелмеген  Шектелмеген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Rе-188                  4х10       4х10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Rе-189 (а)              3х10       6х10         1х10          1х10 </w:t>
      </w:r>
      <w:r>
        <w:br/>
      </w:r>
      <w:r>
        <w:rPr>
          <w:rFonts w:ascii="Times New Roman"/>
          <w:b w:val="false"/>
          <w:i w:val="false"/>
          <w:color w:val="000000"/>
          <w:sz w:val="28"/>
        </w:rPr>
        <w:t xml:space="preserve">
                                                    6             9 </w:t>
      </w:r>
      <w:r>
        <w:br/>
      </w:r>
      <w:r>
        <w:rPr>
          <w:rFonts w:ascii="Times New Roman"/>
          <w:b w:val="false"/>
          <w:i w:val="false"/>
          <w:color w:val="000000"/>
          <w:sz w:val="28"/>
        </w:rPr>
        <w:t xml:space="preserve">
Rе (табиғи)         Шектелмеген  Шектелмеген    1х10          1х10 </w:t>
      </w:r>
      <w:r>
        <w:br/>
      </w:r>
      <w:r>
        <w:rPr>
          <w:rFonts w:ascii="Times New Roman"/>
          <w:b w:val="false"/>
          <w:i w:val="false"/>
          <w:color w:val="000000"/>
          <w:sz w:val="28"/>
        </w:rPr>
        <w:t xml:space="preserve">
Родий (45) </w:t>
      </w:r>
      <w:r>
        <w:br/>
      </w:r>
      <w:r>
        <w:rPr>
          <w:rFonts w:ascii="Times New Roman"/>
          <w:b w:val="false"/>
          <w:i w:val="false"/>
          <w:color w:val="000000"/>
          <w:sz w:val="28"/>
        </w:rPr>
        <w:t xml:space="preserve">
                            0          0            1             6 </w:t>
      </w:r>
      <w:r>
        <w:br/>
      </w:r>
      <w:r>
        <w:rPr>
          <w:rFonts w:ascii="Times New Roman"/>
          <w:b w:val="false"/>
          <w:i w:val="false"/>
          <w:color w:val="000000"/>
          <w:sz w:val="28"/>
        </w:rPr>
        <w:t xml:space="preserve">
Rh-99                   2х10       2х10         1х10          1х10 </w:t>
      </w:r>
      <w:r>
        <w:br/>
      </w:r>
      <w:r>
        <w:rPr>
          <w:rFonts w:ascii="Times New Roman"/>
          <w:b w:val="false"/>
          <w:i w:val="false"/>
          <w:color w:val="000000"/>
          <w:sz w:val="28"/>
        </w:rPr>
        <w:t xml:space="preserve">
                            0          0            2             7 </w:t>
      </w:r>
      <w:r>
        <w:br/>
      </w:r>
      <w:r>
        <w:rPr>
          <w:rFonts w:ascii="Times New Roman"/>
          <w:b w:val="false"/>
          <w:i w:val="false"/>
          <w:color w:val="000000"/>
          <w:sz w:val="28"/>
        </w:rPr>
        <w:t xml:space="preserve">
Rh-101                  4х10       3х10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Rh-102                  5х10       5х10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Rh-102m                 2х10       2х10         1х10          1х10 </w:t>
      </w:r>
      <w:r>
        <w:br/>
      </w:r>
      <w:r>
        <w:rPr>
          <w:rFonts w:ascii="Times New Roman"/>
          <w:b w:val="false"/>
          <w:i w:val="false"/>
          <w:color w:val="000000"/>
          <w:sz w:val="28"/>
        </w:rPr>
        <w:t xml:space="preserve">
                            1          1            4             8 </w:t>
      </w:r>
      <w:r>
        <w:br/>
      </w:r>
      <w:r>
        <w:rPr>
          <w:rFonts w:ascii="Times New Roman"/>
          <w:b w:val="false"/>
          <w:i w:val="false"/>
          <w:color w:val="000000"/>
          <w:sz w:val="28"/>
        </w:rPr>
        <w:t xml:space="preserve">
Rh-103m                 4х10       4х10         1х10          1х10 </w:t>
      </w:r>
      <w:r>
        <w:br/>
      </w:r>
      <w:r>
        <w:rPr>
          <w:rFonts w:ascii="Times New Roman"/>
          <w:b w:val="false"/>
          <w:i w:val="false"/>
          <w:color w:val="000000"/>
          <w:sz w:val="28"/>
        </w:rPr>
        <w:t xml:space="preserve">
                            1          -1           2             7 </w:t>
      </w:r>
      <w:r>
        <w:br/>
      </w:r>
      <w:r>
        <w:rPr>
          <w:rFonts w:ascii="Times New Roman"/>
          <w:b w:val="false"/>
          <w:i w:val="false"/>
          <w:color w:val="000000"/>
          <w:sz w:val="28"/>
        </w:rPr>
        <w:t xml:space="preserve">
Rh-105                  1х10       8х10         1х10          1х10 </w:t>
      </w:r>
      <w:r>
        <w:br/>
      </w:r>
      <w:r>
        <w:rPr>
          <w:rFonts w:ascii="Times New Roman"/>
          <w:b w:val="false"/>
          <w:i w:val="false"/>
          <w:color w:val="000000"/>
          <w:sz w:val="28"/>
        </w:rPr>
        <w:t xml:space="preserve">
Радон (86) </w:t>
      </w:r>
      <w:r>
        <w:br/>
      </w:r>
      <w:r>
        <w:rPr>
          <w:rFonts w:ascii="Times New Roman"/>
          <w:b w:val="false"/>
          <w:i w:val="false"/>
          <w:color w:val="000000"/>
          <w:sz w:val="28"/>
        </w:rPr>
        <w:t xml:space="preserve">
                            -1         -3           1           8 </w:t>
      </w:r>
      <w:r>
        <w:br/>
      </w:r>
      <w:r>
        <w:rPr>
          <w:rFonts w:ascii="Times New Roman"/>
          <w:b w:val="false"/>
          <w:i w:val="false"/>
          <w:color w:val="000000"/>
          <w:sz w:val="28"/>
        </w:rPr>
        <w:t xml:space="preserve">
Rn-222 (а)              3х10       4х10         1х10 (b)    1х10 (b) </w:t>
      </w:r>
      <w:r>
        <w:br/>
      </w:r>
      <w:r>
        <w:rPr>
          <w:rFonts w:ascii="Times New Roman"/>
          <w:b w:val="false"/>
          <w:i w:val="false"/>
          <w:color w:val="000000"/>
          <w:sz w:val="28"/>
        </w:rPr>
        <w:t xml:space="preserve">
Рутений (44) </w:t>
      </w:r>
      <w:r>
        <w:br/>
      </w:r>
      <w:r>
        <w:rPr>
          <w:rFonts w:ascii="Times New Roman"/>
          <w:b w:val="false"/>
          <w:i w:val="false"/>
          <w:color w:val="000000"/>
          <w:sz w:val="28"/>
        </w:rPr>
        <w:t xml:space="preserve">
                            0          0            2             7 </w:t>
      </w:r>
      <w:r>
        <w:br/>
      </w:r>
      <w:r>
        <w:rPr>
          <w:rFonts w:ascii="Times New Roman"/>
          <w:b w:val="false"/>
          <w:i w:val="false"/>
          <w:color w:val="000000"/>
          <w:sz w:val="28"/>
        </w:rPr>
        <w:t xml:space="preserve">
Ru-97                   5х10       5х10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Ru-103 (a)              2х10       2х10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Ru-105                  1х10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Ru-106 (a)              2х10       2х10         1х10 (b)    1х10 (b) </w:t>
      </w:r>
      <w:r>
        <w:br/>
      </w:r>
      <w:r>
        <w:rPr>
          <w:rFonts w:ascii="Times New Roman"/>
          <w:b w:val="false"/>
          <w:i w:val="false"/>
          <w:color w:val="000000"/>
          <w:sz w:val="28"/>
        </w:rPr>
        <w:t xml:space="preserve">
Күкірт (16) </w:t>
      </w:r>
      <w:r>
        <w:br/>
      </w:r>
      <w:r>
        <w:rPr>
          <w:rFonts w:ascii="Times New Roman"/>
          <w:b w:val="false"/>
          <w:i w:val="false"/>
          <w:color w:val="000000"/>
          <w:sz w:val="28"/>
        </w:rPr>
        <w:t xml:space="preserve">
                            1          0            5             8 </w:t>
      </w:r>
      <w:r>
        <w:br/>
      </w:r>
      <w:r>
        <w:rPr>
          <w:rFonts w:ascii="Times New Roman"/>
          <w:b w:val="false"/>
          <w:i w:val="false"/>
          <w:color w:val="000000"/>
          <w:sz w:val="28"/>
        </w:rPr>
        <w:t xml:space="preserve">
S-35                    4х10       3х10         1х10          1х10 </w:t>
      </w:r>
      <w:r>
        <w:br/>
      </w:r>
      <w:r>
        <w:rPr>
          <w:rFonts w:ascii="Times New Roman"/>
          <w:b w:val="false"/>
          <w:i w:val="false"/>
          <w:color w:val="000000"/>
          <w:sz w:val="28"/>
        </w:rPr>
        <w:t xml:space="preserve">
Сүрме (51) </w:t>
      </w:r>
      <w:r>
        <w:br/>
      </w:r>
      <w:r>
        <w:rPr>
          <w:rFonts w:ascii="Times New Roman"/>
          <w:b w:val="false"/>
          <w:i w:val="false"/>
          <w:color w:val="000000"/>
          <w:sz w:val="28"/>
        </w:rPr>
        <w:t xml:space="preserve">
                            -1         -1           2             4 </w:t>
      </w:r>
      <w:r>
        <w:br/>
      </w:r>
      <w:r>
        <w:rPr>
          <w:rFonts w:ascii="Times New Roman"/>
          <w:b w:val="false"/>
          <w:i w:val="false"/>
          <w:color w:val="000000"/>
          <w:sz w:val="28"/>
        </w:rPr>
        <w:t xml:space="preserve">
Sb-122                  4х10       4х10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Sb-124                  6х10       6х10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Sb-125                  2х10       1х10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Sb-126                  4х10       4х10         1х10          1х10 </w:t>
      </w:r>
      <w:r>
        <w:br/>
      </w:r>
      <w:r>
        <w:rPr>
          <w:rFonts w:ascii="Times New Roman"/>
          <w:b w:val="false"/>
          <w:i w:val="false"/>
          <w:color w:val="000000"/>
          <w:sz w:val="28"/>
        </w:rPr>
        <w:t xml:space="preserve">
Скандий (21) </w:t>
      </w:r>
      <w:r>
        <w:br/>
      </w:r>
      <w:r>
        <w:rPr>
          <w:rFonts w:ascii="Times New Roman"/>
          <w:b w:val="false"/>
          <w:i w:val="false"/>
          <w:color w:val="000000"/>
          <w:sz w:val="28"/>
        </w:rPr>
        <w:t xml:space="preserve">
                            -1         -1           1              5 </w:t>
      </w:r>
      <w:r>
        <w:br/>
      </w:r>
      <w:r>
        <w:rPr>
          <w:rFonts w:ascii="Times New Roman"/>
          <w:b w:val="false"/>
          <w:i w:val="false"/>
          <w:color w:val="000000"/>
          <w:sz w:val="28"/>
        </w:rPr>
        <w:t xml:space="preserve">
Sс-44                   5х10       5х10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Sс-46                   5х10       5х10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Sс-47                   1х10       7х10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Sс-48                   3х10       3х10         1х10           1х10 </w:t>
      </w:r>
      <w:r>
        <w:br/>
      </w:r>
      <w:r>
        <w:rPr>
          <w:rFonts w:ascii="Times New Roman"/>
          <w:b w:val="false"/>
          <w:i w:val="false"/>
          <w:color w:val="000000"/>
          <w:sz w:val="28"/>
        </w:rPr>
        <w:t xml:space="preserve">
Селен (34)    </w:t>
      </w:r>
      <w:r>
        <w:br/>
      </w:r>
      <w:r>
        <w:rPr>
          <w:rFonts w:ascii="Times New Roman"/>
          <w:b w:val="false"/>
          <w:i w:val="false"/>
          <w:color w:val="000000"/>
          <w:sz w:val="28"/>
        </w:rPr>
        <w:t xml:space="preserve">
                            0          0            2              6 </w:t>
      </w:r>
      <w:r>
        <w:br/>
      </w:r>
      <w:r>
        <w:rPr>
          <w:rFonts w:ascii="Times New Roman"/>
          <w:b w:val="false"/>
          <w:i w:val="false"/>
          <w:color w:val="000000"/>
          <w:sz w:val="28"/>
        </w:rPr>
        <w:t xml:space="preserve">
Sе-75                   3х10       3х10         1х10           1х10 </w:t>
      </w:r>
      <w:r>
        <w:br/>
      </w:r>
      <w:r>
        <w:rPr>
          <w:rFonts w:ascii="Times New Roman"/>
          <w:b w:val="false"/>
          <w:i w:val="false"/>
          <w:color w:val="000000"/>
          <w:sz w:val="28"/>
        </w:rPr>
        <w:t xml:space="preserve">
                            1          0            4              7 </w:t>
      </w:r>
      <w:r>
        <w:br/>
      </w:r>
      <w:r>
        <w:rPr>
          <w:rFonts w:ascii="Times New Roman"/>
          <w:b w:val="false"/>
          <w:i w:val="false"/>
          <w:color w:val="000000"/>
          <w:sz w:val="28"/>
        </w:rPr>
        <w:t xml:space="preserve">
Sе-79                   4х10       2х10         1х10           1х10 </w:t>
      </w:r>
      <w:r>
        <w:br/>
      </w:r>
      <w:r>
        <w:rPr>
          <w:rFonts w:ascii="Times New Roman"/>
          <w:b w:val="false"/>
          <w:i w:val="false"/>
          <w:color w:val="000000"/>
          <w:sz w:val="28"/>
        </w:rPr>
        <w:t xml:space="preserve">
Кремний (14) </w:t>
      </w:r>
      <w:r>
        <w:br/>
      </w:r>
      <w:r>
        <w:rPr>
          <w:rFonts w:ascii="Times New Roman"/>
          <w:b w:val="false"/>
          <w:i w:val="false"/>
          <w:color w:val="000000"/>
          <w:sz w:val="28"/>
        </w:rPr>
        <w:t xml:space="preserve">
                            -1         -1           3              6 </w:t>
      </w:r>
      <w:r>
        <w:br/>
      </w:r>
      <w:r>
        <w:rPr>
          <w:rFonts w:ascii="Times New Roman"/>
          <w:b w:val="false"/>
          <w:i w:val="false"/>
          <w:color w:val="000000"/>
          <w:sz w:val="28"/>
        </w:rPr>
        <w:t xml:space="preserve">
Sі-31                   6х10       6х10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Sі-32                   4х10       5х10         1х10           1х10 </w:t>
      </w:r>
      <w:r>
        <w:br/>
      </w:r>
      <w:r>
        <w:rPr>
          <w:rFonts w:ascii="Times New Roman"/>
          <w:b w:val="false"/>
          <w:i w:val="false"/>
          <w:color w:val="000000"/>
          <w:sz w:val="28"/>
        </w:rPr>
        <w:t xml:space="preserve">
Самарий (62) </w:t>
      </w:r>
      <w:r>
        <w:br/>
      </w:r>
      <w:r>
        <w:rPr>
          <w:rFonts w:ascii="Times New Roman"/>
          <w:b w:val="false"/>
          <w:i w:val="false"/>
          <w:color w:val="000000"/>
          <w:sz w:val="28"/>
        </w:rPr>
        <w:t xml:space="preserve">
                            1          1            2              7 </w:t>
      </w:r>
      <w:r>
        <w:br/>
      </w:r>
      <w:r>
        <w:rPr>
          <w:rFonts w:ascii="Times New Roman"/>
          <w:b w:val="false"/>
          <w:i w:val="false"/>
          <w:color w:val="000000"/>
          <w:sz w:val="28"/>
        </w:rPr>
        <w:t xml:space="preserve">
Sm-145                  1х10       1х10         1х10           1х10 </w:t>
      </w:r>
      <w:r>
        <w:br/>
      </w:r>
      <w:r>
        <w:rPr>
          <w:rFonts w:ascii="Times New Roman"/>
          <w:b w:val="false"/>
          <w:i w:val="false"/>
          <w:color w:val="000000"/>
          <w:sz w:val="28"/>
        </w:rPr>
        <w:t xml:space="preserve">
                                                    1              4 </w:t>
      </w:r>
      <w:r>
        <w:br/>
      </w:r>
      <w:r>
        <w:rPr>
          <w:rFonts w:ascii="Times New Roman"/>
          <w:b w:val="false"/>
          <w:i w:val="false"/>
          <w:color w:val="000000"/>
          <w:sz w:val="28"/>
        </w:rPr>
        <w:t xml:space="preserve">
Sm-147              Шектелмеген  Шектелмеген    1х10           1х10 </w:t>
      </w:r>
      <w:r>
        <w:br/>
      </w:r>
      <w:r>
        <w:rPr>
          <w:rFonts w:ascii="Times New Roman"/>
          <w:b w:val="false"/>
          <w:i w:val="false"/>
          <w:color w:val="000000"/>
          <w:sz w:val="28"/>
        </w:rPr>
        <w:t xml:space="preserve">
                            1          1            4              8 </w:t>
      </w:r>
      <w:r>
        <w:br/>
      </w:r>
      <w:r>
        <w:rPr>
          <w:rFonts w:ascii="Times New Roman"/>
          <w:b w:val="false"/>
          <w:i w:val="false"/>
          <w:color w:val="000000"/>
          <w:sz w:val="28"/>
        </w:rPr>
        <w:t xml:space="preserve">
Sm-151                  4х10       1х10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Sm-153                  9х10       6х10         1х10           1х10 </w:t>
      </w:r>
      <w:r>
        <w:br/>
      </w:r>
      <w:r>
        <w:rPr>
          <w:rFonts w:ascii="Times New Roman"/>
          <w:b w:val="false"/>
          <w:i w:val="false"/>
          <w:color w:val="000000"/>
          <w:sz w:val="28"/>
        </w:rPr>
        <w:t xml:space="preserve">
Қалайы (50) </w:t>
      </w:r>
      <w:r>
        <w:br/>
      </w:r>
      <w:r>
        <w:rPr>
          <w:rFonts w:ascii="Times New Roman"/>
          <w:b w:val="false"/>
          <w:i w:val="false"/>
          <w:color w:val="000000"/>
          <w:sz w:val="28"/>
        </w:rPr>
        <w:t xml:space="preserve">
                            0          0            3              7 </w:t>
      </w:r>
      <w:r>
        <w:br/>
      </w:r>
      <w:r>
        <w:rPr>
          <w:rFonts w:ascii="Times New Roman"/>
          <w:b w:val="false"/>
          <w:i w:val="false"/>
          <w:color w:val="000000"/>
          <w:sz w:val="28"/>
        </w:rPr>
        <w:t xml:space="preserve">
Sn-113 (a)              4х10       2х10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Sn-117m                 7х10       4х10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Sn-119m                 4х10       3х10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Sn-121m (a)             4х10       9х10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Sn-123                  8х10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Sn-125                  4х10       4х10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Sn-126 (a)              6х10       4х10         1х10           1х10 </w:t>
      </w:r>
      <w:r>
        <w:br/>
      </w:r>
      <w:r>
        <w:rPr>
          <w:rFonts w:ascii="Times New Roman"/>
          <w:b w:val="false"/>
          <w:i w:val="false"/>
          <w:color w:val="000000"/>
          <w:sz w:val="28"/>
        </w:rPr>
        <w:t xml:space="preserve">
Стронций (38) </w:t>
      </w:r>
      <w:r>
        <w:br/>
      </w:r>
      <w:r>
        <w:rPr>
          <w:rFonts w:ascii="Times New Roman"/>
          <w:b w:val="false"/>
          <w:i w:val="false"/>
          <w:color w:val="000000"/>
          <w:sz w:val="28"/>
        </w:rPr>
        <w:t xml:space="preserve">
                            -1         -1           1              5 </w:t>
      </w:r>
      <w:r>
        <w:br/>
      </w:r>
      <w:r>
        <w:rPr>
          <w:rFonts w:ascii="Times New Roman"/>
          <w:b w:val="false"/>
          <w:i w:val="false"/>
          <w:color w:val="000000"/>
          <w:sz w:val="28"/>
        </w:rPr>
        <w:t xml:space="preserve">
Sr-82 (a)               2х10       2х10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Sr-85                   2х10       2х10         1х10           1х10 </w:t>
      </w:r>
      <w:r>
        <w:br/>
      </w:r>
      <w:r>
        <w:rPr>
          <w:rFonts w:ascii="Times New Roman"/>
          <w:b w:val="false"/>
          <w:i w:val="false"/>
          <w:color w:val="000000"/>
          <w:sz w:val="28"/>
        </w:rPr>
        <w:t xml:space="preserve">
                            0          0            2              7 </w:t>
      </w:r>
      <w:r>
        <w:br/>
      </w:r>
      <w:r>
        <w:rPr>
          <w:rFonts w:ascii="Times New Roman"/>
          <w:b w:val="false"/>
          <w:i w:val="false"/>
          <w:color w:val="000000"/>
          <w:sz w:val="28"/>
        </w:rPr>
        <w:t xml:space="preserve">
Sr-85m                  5х10       5х10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Sr-87m                  3х10       3х10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Sr-89                   6х10       6х10         1х10           1х10 </w:t>
      </w:r>
      <w:r>
        <w:br/>
      </w:r>
      <w:r>
        <w:rPr>
          <w:rFonts w:ascii="Times New Roman"/>
          <w:b w:val="false"/>
          <w:i w:val="false"/>
          <w:color w:val="000000"/>
          <w:sz w:val="28"/>
        </w:rPr>
        <w:t xml:space="preserve">
                            -1         -1           2           4 </w:t>
      </w:r>
      <w:r>
        <w:br/>
      </w:r>
      <w:r>
        <w:rPr>
          <w:rFonts w:ascii="Times New Roman"/>
          <w:b w:val="false"/>
          <w:i w:val="false"/>
          <w:color w:val="000000"/>
          <w:sz w:val="28"/>
        </w:rPr>
        <w:t xml:space="preserve">
Sr-90 (a)               3х10       3х10         1х10 (b)    1х10 (b) </w:t>
      </w:r>
      <w:r>
        <w:br/>
      </w:r>
      <w:r>
        <w:rPr>
          <w:rFonts w:ascii="Times New Roman"/>
          <w:b w:val="false"/>
          <w:i w:val="false"/>
          <w:color w:val="000000"/>
          <w:sz w:val="28"/>
        </w:rPr>
        <w:t xml:space="preserve">
                            -1         -1           1              5 </w:t>
      </w:r>
      <w:r>
        <w:br/>
      </w:r>
      <w:r>
        <w:rPr>
          <w:rFonts w:ascii="Times New Roman"/>
          <w:b w:val="false"/>
          <w:i w:val="false"/>
          <w:color w:val="000000"/>
          <w:sz w:val="28"/>
        </w:rPr>
        <w:t xml:space="preserve">
Sr-91 (a)               3х10       3х10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Sr-92 (a)               1х10       3х10         1х10           1х10 </w:t>
      </w:r>
      <w:r>
        <w:br/>
      </w:r>
      <w:r>
        <w:rPr>
          <w:rFonts w:ascii="Times New Roman"/>
          <w:b w:val="false"/>
          <w:i w:val="false"/>
          <w:color w:val="000000"/>
          <w:sz w:val="28"/>
        </w:rPr>
        <w:t xml:space="preserve">
Тритий (1) </w:t>
      </w:r>
      <w:r>
        <w:br/>
      </w:r>
      <w:r>
        <w:rPr>
          <w:rFonts w:ascii="Times New Roman"/>
          <w:b w:val="false"/>
          <w:i w:val="false"/>
          <w:color w:val="000000"/>
          <w:sz w:val="28"/>
        </w:rPr>
        <w:t xml:space="preserve">
                            1          1            6              9 </w:t>
      </w:r>
      <w:r>
        <w:br/>
      </w:r>
      <w:r>
        <w:rPr>
          <w:rFonts w:ascii="Times New Roman"/>
          <w:b w:val="false"/>
          <w:i w:val="false"/>
          <w:color w:val="000000"/>
          <w:sz w:val="28"/>
        </w:rPr>
        <w:t xml:space="preserve">
Т (Н-3)                 4х10       4х10         1х10           1х10 </w:t>
      </w:r>
      <w:r>
        <w:br/>
      </w:r>
      <w:r>
        <w:rPr>
          <w:rFonts w:ascii="Times New Roman"/>
          <w:b w:val="false"/>
          <w:i w:val="false"/>
          <w:color w:val="000000"/>
          <w:sz w:val="28"/>
        </w:rPr>
        <w:t xml:space="preserve">
Тантал (73) </w:t>
      </w:r>
      <w:r>
        <w:br/>
      </w:r>
      <w:r>
        <w:rPr>
          <w:rFonts w:ascii="Times New Roman"/>
          <w:b w:val="false"/>
          <w:i w:val="false"/>
          <w:color w:val="000000"/>
          <w:sz w:val="28"/>
        </w:rPr>
        <w:t xml:space="preserve">
Та-178 (ұзақ өмір           0          -1           1              6 </w:t>
      </w:r>
      <w:r>
        <w:br/>
      </w:r>
      <w:r>
        <w:rPr>
          <w:rFonts w:ascii="Times New Roman"/>
          <w:b w:val="false"/>
          <w:i w:val="false"/>
          <w:color w:val="000000"/>
          <w:sz w:val="28"/>
        </w:rPr>
        <w:t xml:space="preserve">
сүруші)                 1х10       8х10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Та-179                  3х10       3х10         1х10           1х10 </w:t>
      </w:r>
      <w:r>
        <w:br/>
      </w:r>
      <w:r>
        <w:rPr>
          <w:rFonts w:ascii="Times New Roman"/>
          <w:b w:val="false"/>
          <w:i w:val="false"/>
          <w:color w:val="000000"/>
          <w:sz w:val="28"/>
        </w:rPr>
        <w:t xml:space="preserve">
                            -1         -1           1              4 </w:t>
      </w:r>
      <w:r>
        <w:br/>
      </w:r>
      <w:r>
        <w:rPr>
          <w:rFonts w:ascii="Times New Roman"/>
          <w:b w:val="false"/>
          <w:i w:val="false"/>
          <w:color w:val="000000"/>
          <w:sz w:val="28"/>
        </w:rPr>
        <w:t xml:space="preserve">
Та-182                  9х10       5х10         1х10           1х10 </w:t>
      </w:r>
    </w:p>
    <w:p>
      <w:pPr>
        <w:spacing w:after="0"/>
        <w:ind w:left="0"/>
        <w:jc w:val="both"/>
      </w:pPr>
      <w:r>
        <w:rPr>
          <w:rFonts w:ascii="Times New Roman"/>
          <w:b w:val="false"/>
          <w:i w:val="false"/>
          <w:color w:val="000000"/>
          <w:sz w:val="28"/>
        </w:rPr>
        <w:t xml:space="preserve">Тербий (65) </w:t>
      </w:r>
      <w:r>
        <w:br/>
      </w:r>
      <w:r>
        <w:rPr>
          <w:rFonts w:ascii="Times New Roman"/>
          <w:b w:val="false"/>
          <w:i w:val="false"/>
          <w:color w:val="000000"/>
          <w:sz w:val="28"/>
        </w:rPr>
        <w:t xml:space="preserve">
                            1          1            4              7 </w:t>
      </w:r>
      <w:r>
        <w:br/>
      </w:r>
      <w:r>
        <w:rPr>
          <w:rFonts w:ascii="Times New Roman"/>
          <w:b w:val="false"/>
          <w:i w:val="false"/>
          <w:color w:val="000000"/>
          <w:sz w:val="28"/>
        </w:rPr>
        <w:t xml:space="preserve">
Тb-157                  4х10       4х10         1х10           1х10 </w:t>
      </w:r>
      <w:r>
        <w:br/>
      </w:r>
      <w:r>
        <w:rPr>
          <w:rFonts w:ascii="Times New Roman"/>
          <w:b w:val="false"/>
          <w:i w:val="false"/>
          <w:color w:val="000000"/>
          <w:sz w:val="28"/>
        </w:rPr>
        <w:t xml:space="preserve">
                            0          0            1              6 </w:t>
      </w:r>
      <w:r>
        <w:br/>
      </w:r>
      <w:r>
        <w:rPr>
          <w:rFonts w:ascii="Times New Roman"/>
          <w:b w:val="false"/>
          <w:i w:val="false"/>
          <w:color w:val="000000"/>
          <w:sz w:val="28"/>
        </w:rPr>
        <w:t xml:space="preserve">
Тb-158                  1х10       1х10         1х10           1х10 </w:t>
      </w:r>
      <w:r>
        <w:br/>
      </w:r>
      <w:r>
        <w:rPr>
          <w:rFonts w:ascii="Times New Roman"/>
          <w:b w:val="false"/>
          <w:i w:val="false"/>
          <w:color w:val="000000"/>
          <w:sz w:val="28"/>
        </w:rPr>
        <w:t xml:space="preserve">
                            0          -1           1              6 </w:t>
      </w:r>
      <w:r>
        <w:br/>
      </w:r>
      <w:r>
        <w:rPr>
          <w:rFonts w:ascii="Times New Roman"/>
          <w:b w:val="false"/>
          <w:i w:val="false"/>
          <w:color w:val="000000"/>
          <w:sz w:val="28"/>
        </w:rPr>
        <w:t xml:space="preserve">
Тb-160                  1х10       6х10         1х10           1х10 </w:t>
      </w:r>
      <w:r>
        <w:br/>
      </w:r>
      <w:r>
        <w:rPr>
          <w:rFonts w:ascii="Times New Roman"/>
          <w:b w:val="false"/>
          <w:i w:val="false"/>
          <w:color w:val="000000"/>
          <w:sz w:val="28"/>
        </w:rPr>
        <w:t xml:space="preserve">
Технеций (43) </w:t>
      </w:r>
      <w:r>
        <w:br/>
      </w:r>
      <w:r>
        <w:rPr>
          <w:rFonts w:ascii="Times New Roman"/>
          <w:b w:val="false"/>
          <w:i w:val="false"/>
          <w:color w:val="000000"/>
          <w:sz w:val="28"/>
        </w:rPr>
        <w:t xml:space="preserve">
                            0          0            1              6 </w:t>
      </w:r>
      <w:r>
        <w:br/>
      </w:r>
      <w:r>
        <w:rPr>
          <w:rFonts w:ascii="Times New Roman"/>
          <w:b w:val="false"/>
          <w:i w:val="false"/>
          <w:color w:val="000000"/>
          <w:sz w:val="28"/>
        </w:rPr>
        <w:t xml:space="preserve">
Тс-95м (a)              2х10       2х10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Тс-96                   4х10       4х10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Тс-96м (a)              4х10       4х10         1х10           1х10 </w:t>
      </w:r>
      <w:r>
        <w:br/>
      </w:r>
      <w:r>
        <w:rPr>
          <w:rFonts w:ascii="Times New Roman"/>
          <w:b w:val="false"/>
          <w:i w:val="false"/>
          <w:color w:val="000000"/>
          <w:sz w:val="28"/>
        </w:rPr>
        <w:t xml:space="preserve">
                                                    3              8 </w:t>
      </w:r>
      <w:r>
        <w:br/>
      </w:r>
      <w:r>
        <w:rPr>
          <w:rFonts w:ascii="Times New Roman"/>
          <w:b w:val="false"/>
          <w:i w:val="false"/>
          <w:color w:val="000000"/>
          <w:sz w:val="28"/>
        </w:rPr>
        <w:t xml:space="preserve">
Тс-97               Шектелмеген  Шектелмеген    1х10           1х10 </w:t>
      </w:r>
      <w:r>
        <w:br/>
      </w:r>
      <w:r>
        <w:rPr>
          <w:rFonts w:ascii="Times New Roman"/>
          <w:b w:val="false"/>
          <w:i w:val="false"/>
          <w:color w:val="000000"/>
          <w:sz w:val="28"/>
        </w:rPr>
        <w:t xml:space="preserve">
                            1          0            3              7 </w:t>
      </w:r>
      <w:r>
        <w:br/>
      </w:r>
      <w:r>
        <w:rPr>
          <w:rFonts w:ascii="Times New Roman"/>
          <w:b w:val="false"/>
          <w:i w:val="false"/>
          <w:color w:val="000000"/>
          <w:sz w:val="28"/>
        </w:rPr>
        <w:t xml:space="preserve">
Тс-97м                  4х10       1х10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Тс-98                   8х10       7х10         1х10           1х10 </w:t>
      </w:r>
      <w:r>
        <w:br/>
      </w:r>
      <w:r>
        <w:rPr>
          <w:rFonts w:ascii="Times New Roman"/>
          <w:b w:val="false"/>
          <w:i w:val="false"/>
          <w:color w:val="000000"/>
          <w:sz w:val="28"/>
        </w:rPr>
        <w:t xml:space="preserve">
                            1          -1           4              7 </w:t>
      </w:r>
      <w:r>
        <w:br/>
      </w:r>
      <w:r>
        <w:rPr>
          <w:rFonts w:ascii="Times New Roman"/>
          <w:b w:val="false"/>
          <w:i w:val="false"/>
          <w:color w:val="000000"/>
          <w:sz w:val="28"/>
        </w:rPr>
        <w:t xml:space="preserve">
Тс-99                   4х10       9х10         1х10           1х10 </w:t>
      </w:r>
      <w:r>
        <w:br/>
      </w:r>
      <w:r>
        <w:rPr>
          <w:rFonts w:ascii="Times New Roman"/>
          <w:b w:val="false"/>
          <w:i w:val="false"/>
          <w:color w:val="000000"/>
          <w:sz w:val="28"/>
        </w:rPr>
        <w:t xml:space="preserve">
                            1          0            2              7 </w:t>
      </w:r>
      <w:r>
        <w:br/>
      </w:r>
      <w:r>
        <w:rPr>
          <w:rFonts w:ascii="Times New Roman"/>
          <w:b w:val="false"/>
          <w:i w:val="false"/>
          <w:color w:val="000000"/>
          <w:sz w:val="28"/>
        </w:rPr>
        <w:t xml:space="preserve">
Тс-99м                  1х10       4х10         1х10           1х10 </w:t>
      </w:r>
      <w:r>
        <w:br/>
      </w:r>
      <w:r>
        <w:rPr>
          <w:rFonts w:ascii="Times New Roman"/>
          <w:b w:val="false"/>
          <w:i w:val="false"/>
          <w:color w:val="000000"/>
          <w:sz w:val="28"/>
        </w:rPr>
        <w:t xml:space="preserve">
Теллур (52) </w:t>
      </w:r>
      <w:r>
        <w:br/>
      </w:r>
      <w:r>
        <w:rPr>
          <w:rFonts w:ascii="Times New Roman"/>
          <w:b w:val="false"/>
          <w:i w:val="false"/>
          <w:color w:val="000000"/>
          <w:sz w:val="28"/>
        </w:rPr>
        <w:t xml:space="preserve">
                            0          0            1              6 </w:t>
      </w:r>
      <w:r>
        <w:br/>
      </w:r>
      <w:r>
        <w:rPr>
          <w:rFonts w:ascii="Times New Roman"/>
          <w:b w:val="false"/>
          <w:i w:val="false"/>
          <w:color w:val="000000"/>
          <w:sz w:val="28"/>
        </w:rPr>
        <w:t xml:space="preserve">
Те-121                  2х10       2х10         1х10           1х10 </w:t>
      </w:r>
      <w:r>
        <w:br/>
      </w:r>
      <w:r>
        <w:rPr>
          <w:rFonts w:ascii="Times New Roman"/>
          <w:b w:val="false"/>
          <w:i w:val="false"/>
          <w:color w:val="000000"/>
          <w:sz w:val="28"/>
        </w:rPr>
        <w:t xml:space="preserve">
                            0          0            2              5 </w:t>
      </w:r>
      <w:r>
        <w:br/>
      </w:r>
      <w:r>
        <w:rPr>
          <w:rFonts w:ascii="Times New Roman"/>
          <w:b w:val="false"/>
          <w:i w:val="false"/>
          <w:color w:val="000000"/>
          <w:sz w:val="28"/>
        </w:rPr>
        <w:t xml:space="preserve">
Те-121м                 5х10       3х10         1х10           1х10 </w:t>
      </w:r>
      <w:r>
        <w:br/>
      </w:r>
      <w:r>
        <w:rPr>
          <w:rFonts w:ascii="Times New Roman"/>
          <w:b w:val="false"/>
          <w:i w:val="false"/>
          <w:color w:val="000000"/>
          <w:sz w:val="28"/>
        </w:rPr>
        <w:t xml:space="preserve">
                            0          0            2              7 </w:t>
      </w:r>
      <w:r>
        <w:br/>
      </w:r>
      <w:r>
        <w:rPr>
          <w:rFonts w:ascii="Times New Roman"/>
          <w:b w:val="false"/>
          <w:i w:val="false"/>
          <w:color w:val="000000"/>
          <w:sz w:val="28"/>
        </w:rPr>
        <w:t xml:space="preserve">
Те-123м                 8х10       1х10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Те-125м                 2х10       9х10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Те-127                  2х10       7х10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Те-127м (а)             2х10       5х10         1х10           1х10 </w:t>
      </w:r>
      <w:r>
        <w:br/>
      </w:r>
      <w:r>
        <w:rPr>
          <w:rFonts w:ascii="Times New Roman"/>
          <w:b w:val="false"/>
          <w:i w:val="false"/>
          <w:color w:val="000000"/>
          <w:sz w:val="28"/>
        </w:rPr>
        <w:t xml:space="preserve">
                            -1         -1           2              6 </w:t>
      </w:r>
      <w:r>
        <w:br/>
      </w:r>
      <w:r>
        <w:rPr>
          <w:rFonts w:ascii="Times New Roman"/>
          <w:b w:val="false"/>
          <w:i w:val="false"/>
          <w:color w:val="000000"/>
          <w:sz w:val="28"/>
        </w:rPr>
        <w:t xml:space="preserve">
Те-129                  7х10       6х10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Те-129м (а)             8х10       4х10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Те-131м (а)             7х10       5х10         1х10           1х10 </w:t>
      </w:r>
      <w:r>
        <w:br/>
      </w:r>
      <w:r>
        <w:rPr>
          <w:rFonts w:ascii="Times New Roman"/>
          <w:b w:val="false"/>
          <w:i w:val="false"/>
          <w:color w:val="000000"/>
          <w:sz w:val="28"/>
        </w:rPr>
        <w:t xml:space="preserve">
                            -1         -1           2              7 </w:t>
      </w:r>
    </w:p>
    <w:p>
      <w:pPr>
        <w:spacing w:after="0"/>
        <w:ind w:left="0"/>
        <w:jc w:val="both"/>
      </w:pPr>
      <w:r>
        <w:rPr>
          <w:rFonts w:ascii="Times New Roman"/>
          <w:b w:val="false"/>
          <w:i w:val="false"/>
          <w:color w:val="000000"/>
          <w:sz w:val="28"/>
        </w:rPr>
        <w:t xml:space="preserve">Те-132 (а)              5х10       4х10         1х10           1х10 </w:t>
      </w:r>
    </w:p>
    <w:p>
      <w:pPr>
        <w:spacing w:after="0"/>
        <w:ind w:left="0"/>
        <w:jc w:val="both"/>
      </w:pPr>
      <w:r>
        <w:rPr>
          <w:rFonts w:ascii="Times New Roman"/>
          <w:b w:val="false"/>
          <w:i w:val="false"/>
          <w:color w:val="000000"/>
          <w:sz w:val="28"/>
        </w:rPr>
        <w:t xml:space="preserve">Торий (90)                  1          -3           1              4 </w:t>
      </w:r>
      <w:r>
        <w:br/>
      </w:r>
      <w:r>
        <w:rPr>
          <w:rFonts w:ascii="Times New Roman"/>
          <w:b w:val="false"/>
          <w:i w:val="false"/>
          <w:color w:val="000000"/>
          <w:sz w:val="28"/>
        </w:rPr>
        <w:t xml:space="preserve">
Th-227                  1х10       5х10         1х10           1х10 </w:t>
      </w:r>
      <w:r>
        <w:br/>
      </w:r>
      <w:r>
        <w:rPr>
          <w:rFonts w:ascii="Times New Roman"/>
          <w:b w:val="false"/>
          <w:i w:val="false"/>
          <w:color w:val="000000"/>
          <w:sz w:val="28"/>
        </w:rPr>
        <w:t xml:space="preserve">
                            -1         -3           0              4  </w:t>
      </w:r>
      <w:r>
        <w:br/>
      </w:r>
      <w:r>
        <w:rPr>
          <w:rFonts w:ascii="Times New Roman"/>
          <w:b w:val="false"/>
          <w:i w:val="false"/>
          <w:color w:val="000000"/>
          <w:sz w:val="28"/>
        </w:rPr>
        <w:t xml:space="preserve">
Тh-228 (а)              5х10       1х10         1х10 (b)       1х10 (b) </w:t>
      </w:r>
      <w:r>
        <w:br/>
      </w:r>
      <w:r>
        <w:rPr>
          <w:rFonts w:ascii="Times New Roman"/>
          <w:b w:val="false"/>
          <w:i w:val="false"/>
          <w:color w:val="000000"/>
          <w:sz w:val="28"/>
        </w:rPr>
        <w:t xml:space="preserve">
                            0          -4           0              3 </w:t>
      </w:r>
      <w:r>
        <w:br/>
      </w:r>
      <w:r>
        <w:rPr>
          <w:rFonts w:ascii="Times New Roman"/>
          <w:b w:val="false"/>
          <w:i w:val="false"/>
          <w:color w:val="000000"/>
          <w:sz w:val="28"/>
        </w:rPr>
        <w:t xml:space="preserve">
Тh-229                  5х10       5х10         1х10 (b)       1х10 (b) </w:t>
      </w:r>
      <w:r>
        <w:br/>
      </w:r>
      <w:r>
        <w:rPr>
          <w:rFonts w:ascii="Times New Roman"/>
          <w:b w:val="false"/>
          <w:i w:val="false"/>
          <w:color w:val="000000"/>
          <w:sz w:val="28"/>
        </w:rPr>
        <w:t xml:space="preserve">
                            1          -3           0              4 </w:t>
      </w:r>
      <w:r>
        <w:br/>
      </w:r>
      <w:r>
        <w:rPr>
          <w:rFonts w:ascii="Times New Roman"/>
          <w:b w:val="false"/>
          <w:i w:val="false"/>
          <w:color w:val="000000"/>
          <w:sz w:val="28"/>
        </w:rPr>
        <w:t xml:space="preserve">
Тh-230                  1х10       1х10         1х10           1х10 </w:t>
      </w:r>
      <w:r>
        <w:br/>
      </w:r>
      <w:r>
        <w:rPr>
          <w:rFonts w:ascii="Times New Roman"/>
          <w:b w:val="false"/>
          <w:i w:val="false"/>
          <w:color w:val="000000"/>
          <w:sz w:val="28"/>
        </w:rPr>
        <w:t xml:space="preserve">
                            1          2            3              7 </w:t>
      </w:r>
      <w:r>
        <w:br/>
      </w:r>
      <w:r>
        <w:rPr>
          <w:rFonts w:ascii="Times New Roman"/>
          <w:b w:val="false"/>
          <w:i w:val="false"/>
          <w:color w:val="000000"/>
          <w:sz w:val="28"/>
        </w:rPr>
        <w:t xml:space="preserve">
Тh-231                  4х10       2х10         1х10           1х10 </w:t>
      </w:r>
      <w:r>
        <w:br/>
      </w:r>
      <w:r>
        <w:rPr>
          <w:rFonts w:ascii="Times New Roman"/>
          <w:b w:val="false"/>
          <w:i w:val="false"/>
          <w:color w:val="000000"/>
          <w:sz w:val="28"/>
        </w:rPr>
        <w:t xml:space="preserve">
                                                    1              4 </w:t>
      </w:r>
      <w:r>
        <w:br/>
      </w:r>
      <w:r>
        <w:rPr>
          <w:rFonts w:ascii="Times New Roman"/>
          <w:b w:val="false"/>
          <w:i w:val="false"/>
          <w:color w:val="000000"/>
          <w:sz w:val="28"/>
        </w:rPr>
        <w:t xml:space="preserve">
Тh-232              Шектелмеген  Шектелмеген    1х10           1х10 </w:t>
      </w:r>
      <w:r>
        <w:br/>
      </w:r>
      <w:r>
        <w:rPr>
          <w:rFonts w:ascii="Times New Roman"/>
          <w:b w:val="false"/>
          <w:i w:val="false"/>
          <w:color w:val="000000"/>
          <w:sz w:val="28"/>
        </w:rPr>
        <w:t xml:space="preserve">
                            -1         -1           3              5   </w:t>
      </w:r>
      <w:r>
        <w:br/>
      </w:r>
      <w:r>
        <w:rPr>
          <w:rFonts w:ascii="Times New Roman"/>
          <w:b w:val="false"/>
          <w:i w:val="false"/>
          <w:color w:val="000000"/>
          <w:sz w:val="28"/>
        </w:rPr>
        <w:t xml:space="preserve">
Тh-234 (а)              3х10       3х10         1х10 (b)       1х10 (b) </w:t>
      </w:r>
      <w:r>
        <w:br/>
      </w:r>
      <w:r>
        <w:rPr>
          <w:rFonts w:ascii="Times New Roman"/>
          <w:b w:val="false"/>
          <w:i w:val="false"/>
          <w:color w:val="000000"/>
          <w:sz w:val="28"/>
        </w:rPr>
        <w:t xml:space="preserve">
                                                    0              3 </w:t>
      </w:r>
      <w:r>
        <w:br/>
      </w:r>
      <w:r>
        <w:rPr>
          <w:rFonts w:ascii="Times New Roman"/>
          <w:b w:val="false"/>
          <w:i w:val="false"/>
          <w:color w:val="000000"/>
          <w:sz w:val="28"/>
        </w:rPr>
        <w:t xml:space="preserve">
Тh-(табиғи)         Шектелмеген  Шектелмеген    1х10 (b)       1х10 (b) </w:t>
      </w:r>
      <w:r>
        <w:br/>
      </w:r>
      <w:r>
        <w:rPr>
          <w:rFonts w:ascii="Times New Roman"/>
          <w:b w:val="false"/>
          <w:i w:val="false"/>
          <w:color w:val="000000"/>
          <w:sz w:val="28"/>
        </w:rPr>
        <w:t xml:space="preserve">
Титан (22)    </w:t>
      </w:r>
      <w:r>
        <w:br/>
      </w:r>
      <w:r>
        <w:rPr>
          <w:rFonts w:ascii="Times New Roman"/>
          <w:b w:val="false"/>
          <w:i w:val="false"/>
          <w:color w:val="000000"/>
          <w:sz w:val="28"/>
        </w:rPr>
        <w:t xml:space="preserve">
                            -1         -1           1              5 </w:t>
      </w:r>
      <w:r>
        <w:br/>
      </w:r>
      <w:r>
        <w:rPr>
          <w:rFonts w:ascii="Times New Roman"/>
          <w:b w:val="false"/>
          <w:i w:val="false"/>
          <w:color w:val="000000"/>
          <w:sz w:val="28"/>
        </w:rPr>
        <w:t xml:space="preserve">
Ті-44 (а)               5х10       4х10         1х10           1х10 </w:t>
      </w:r>
      <w:r>
        <w:br/>
      </w:r>
      <w:r>
        <w:rPr>
          <w:rFonts w:ascii="Times New Roman"/>
          <w:b w:val="false"/>
          <w:i w:val="false"/>
          <w:color w:val="000000"/>
          <w:sz w:val="28"/>
        </w:rPr>
        <w:t xml:space="preserve">
Таллий (81)    </w:t>
      </w:r>
      <w:r>
        <w:br/>
      </w:r>
      <w:r>
        <w:rPr>
          <w:rFonts w:ascii="Times New Roman"/>
          <w:b w:val="false"/>
          <w:i w:val="false"/>
          <w:color w:val="000000"/>
          <w:sz w:val="28"/>
        </w:rPr>
        <w:t xml:space="preserve">
                            -1         -1           1              6 </w:t>
      </w:r>
      <w:r>
        <w:br/>
      </w:r>
      <w:r>
        <w:rPr>
          <w:rFonts w:ascii="Times New Roman"/>
          <w:b w:val="false"/>
          <w:i w:val="false"/>
          <w:color w:val="000000"/>
          <w:sz w:val="28"/>
        </w:rPr>
        <w:t xml:space="preserve">
Тl-200                  9х10       9х10         1х10           1х10 </w:t>
      </w:r>
      <w:r>
        <w:br/>
      </w:r>
      <w:r>
        <w:rPr>
          <w:rFonts w:ascii="Times New Roman"/>
          <w:b w:val="false"/>
          <w:i w:val="false"/>
          <w:color w:val="000000"/>
          <w:sz w:val="28"/>
        </w:rPr>
        <w:t xml:space="preserve">
                            1          0            2              6 </w:t>
      </w:r>
      <w:r>
        <w:br/>
      </w:r>
      <w:r>
        <w:rPr>
          <w:rFonts w:ascii="Times New Roman"/>
          <w:b w:val="false"/>
          <w:i w:val="false"/>
          <w:color w:val="000000"/>
          <w:sz w:val="28"/>
        </w:rPr>
        <w:t xml:space="preserve">
Тl-201                  1х10       4х10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Тl-202                  2х10       2х10         1х10           1х10 </w:t>
      </w:r>
      <w:r>
        <w:br/>
      </w:r>
      <w:r>
        <w:rPr>
          <w:rFonts w:ascii="Times New Roman"/>
          <w:b w:val="false"/>
          <w:i w:val="false"/>
          <w:color w:val="000000"/>
          <w:sz w:val="28"/>
        </w:rPr>
        <w:t xml:space="preserve">
                            1          -1           4              4 </w:t>
      </w:r>
      <w:r>
        <w:br/>
      </w:r>
      <w:r>
        <w:rPr>
          <w:rFonts w:ascii="Times New Roman"/>
          <w:b w:val="false"/>
          <w:i w:val="false"/>
          <w:color w:val="000000"/>
          <w:sz w:val="28"/>
        </w:rPr>
        <w:t xml:space="preserve">
Тl-204                  1х10       7х10         1х10           1х10 </w:t>
      </w:r>
      <w:r>
        <w:br/>
      </w:r>
      <w:r>
        <w:rPr>
          <w:rFonts w:ascii="Times New Roman"/>
          <w:b w:val="false"/>
          <w:i w:val="false"/>
          <w:color w:val="000000"/>
          <w:sz w:val="28"/>
        </w:rPr>
        <w:t xml:space="preserve">
Тулий (69) </w:t>
      </w:r>
      <w:r>
        <w:br/>
      </w:r>
      <w:r>
        <w:rPr>
          <w:rFonts w:ascii="Times New Roman"/>
          <w:b w:val="false"/>
          <w:i w:val="false"/>
          <w:color w:val="000000"/>
          <w:sz w:val="28"/>
        </w:rPr>
        <w:t xml:space="preserve">
                            0          -1           2              6 </w:t>
      </w:r>
      <w:r>
        <w:br/>
      </w:r>
      <w:r>
        <w:rPr>
          <w:rFonts w:ascii="Times New Roman"/>
          <w:b w:val="false"/>
          <w:i w:val="false"/>
          <w:color w:val="000000"/>
          <w:sz w:val="28"/>
        </w:rPr>
        <w:t xml:space="preserve">
Тм-167                  7х10       8х10         1х10           1х10 </w:t>
      </w:r>
      <w:r>
        <w:br/>
      </w:r>
      <w:r>
        <w:rPr>
          <w:rFonts w:ascii="Times New Roman"/>
          <w:b w:val="false"/>
          <w:i w:val="false"/>
          <w:color w:val="000000"/>
          <w:sz w:val="28"/>
        </w:rPr>
        <w:t xml:space="preserve">
                            0          -1           3              6 </w:t>
      </w:r>
      <w:r>
        <w:br/>
      </w:r>
      <w:r>
        <w:rPr>
          <w:rFonts w:ascii="Times New Roman"/>
          <w:b w:val="false"/>
          <w:i w:val="false"/>
          <w:color w:val="000000"/>
          <w:sz w:val="28"/>
        </w:rPr>
        <w:t xml:space="preserve">
Тм-170                  3х10       6х10         1х10           1х10 </w:t>
      </w:r>
      <w:r>
        <w:br/>
      </w:r>
      <w:r>
        <w:rPr>
          <w:rFonts w:ascii="Times New Roman"/>
          <w:b w:val="false"/>
          <w:i w:val="false"/>
          <w:color w:val="000000"/>
          <w:sz w:val="28"/>
        </w:rPr>
        <w:t xml:space="preserve">
                            1          1            4              8 </w:t>
      </w:r>
      <w:r>
        <w:br/>
      </w:r>
      <w:r>
        <w:rPr>
          <w:rFonts w:ascii="Times New Roman"/>
          <w:b w:val="false"/>
          <w:i w:val="false"/>
          <w:color w:val="000000"/>
          <w:sz w:val="28"/>
        </w:rPr>
        <w:t xml:space="preserve">
Тм-171                  4х10       4х10         1х10           1х10 </w:t>
      </w:r>
      <w:r>
        <w:br/>
      </w:r>
      <w:r>
        <w:rPr>
          <w:rFonts w:ascii="Times New Roman"/>
          <w:b w:val="false"/>
          <w:i w:val="false"/>
          <w:color w:val="000000"/>
          <w:sz w:val="28"/>
        </w:rPr>
        <w:t xml:space="preserve">
Уран  (92) </w:t>
      </w:r>
      <w:r>
        <w:br/>
      </w:r>
      <w:r>
        <w:rPr>
          <w:rFonts w:ascii="Times New Roman"/>
          <w:b w:val="false"/>
          <w:i w:val="false"/>
          <w:color w:val="000000"/>
          <w:sz w:val="28"/>
        </w:rPr>
        <w:t xml:space="preserve">
U-230 (өкпенің тез          1          -1           1              5 </w:t>
      </w:r>
      <w:r>
        <w:br/>
      </w:r>
      <w:r>
        <w:rPr>
          <w:rFonts w:ascii="Times New Roman"/>
          <w:b w:val="false"/>
          <w:i w:val="false"/>
          <w:color w:val="000000"/>
          <w:sz w:val="28"/>
        </w:rPr>
        <w:t xml:space="preserve">
сіңіруі) (а), (d)       4х10       1х10         1х10 (b)       1х10 (b) </w:t>
      </w:r>
      <w:r>
        <w:br/>
      </w:r>
      <w:r>
        <w:rPr>
          <w:rFonts w:ascii="Times New Roman"/>
          <w:b w:val="false"/>
          <w:i w:val="false"/>
          <w:color w:val="000000"/>
          <w:sz w:val="28"/>
        </w:rPr>
        <w:t xml:space="preserve">
U-230 (өкпенің орташа       1          -3           1              4 </w:t>
      </w:r>
      <w:r>
        <w:br/>
      </w:r>
      <w:r>
        <w:rPr>
          <w:rFonts w:ascii="Times New Roman"/>
          <w:b w:val="false"/>
          <w:i w:val="false"/>
          <w:color w:val="000000"/>
          <w:sz w:val="28"/>
        </w:rPr>
        <w:t xml:space="preserve">
сіңіруі) (а), (е)       4х10       4х10         1х10           1х10 </w:t>
      </w:r>
      <w:r>
        <w:br/>
      </w:r>
      <w:r>
        <w:rPr>
          <w:rFonts w:ascii="Times New Roman"/>
          <w:b w:val="false"/>
          <w:i w:val="false"/>
          <w:color w:val="000000"/>
          <w:sz w:val="28"/>
        </w:rPr>
        <w:t xml:space="preserve">
U-230 (өкпенің баяу         1          -3           1              4 </w:t>
      </w:r>
      <w:r>
        <w:br/>
      </w:r>
      <w:r>
        <w:rPr>
          <w:rFonts w:ascii="Times New Roman"/>
          <w:b w:val="false"/>
          <w:i w:val="false"/>
          <w:color w:val="000000"/>
          <w:sz w:val="28"/>
        </w:rPr>
        <w:t xml:space="preserve">
сіңіруі) (а), (f)       3х10       3х10         1х10           1х10 </w:t>
      </w:r>
      <w:r>
        <w:br/>
      </w:r>
      <w:r>
        <w:rPr>
          <w:rFonts w:ascii="Times New Roman"/>
          <w:b w:val="false"/>
          <w:i w:val="false"/>
          <w:color w:val="000000"/>
          <w:sz w:val="28"/>
        </w:rPr>
        <w:t xml:space="preserve">
U-232 (өкпенің тез          1          -2           0              3 </w:t>
      </w:r>
      <w:r>
        <w:br/>
      </w:r>
      <w:r>
        <w:rPr>
          <w:rFonts w:ascii="Times New Roman"/>
          <w:b w:val="false"/>
          <w:i w:val="false"/>
          <w:color w:val="000000"/>
          <w:sz w:val="28"/>
        </w:rPr>
        <w:t xml:space="preserve">
сіңіруі) (d)            4х10       1х10         1х10 (b)       1х10 (b) </w:t>
      </w:r>
      <w:r>
        <w:br/>
      </w:r>
      <w:r>
        <w:rPr>
          <w:rFonts w:ascii="Times New Roman"/>
          <w:b w:val="false"/>
          <w:i w:val="false"/>
          <w:color w:val="000000"/>
          <w:sz w:val="28"/>
        </w:rPr>
        <w:t xml:space="preserve">
U-232 (өкпенің орташа       1          -3           1              4 </w:t>
      </w:r>
      <w:r>
        <w:br/>
      </w:r>
      <w:r>
        <w:rPr>
          <w:rFonts w:ascii="Times New Roman"/>
          <w:b w:val="false"/>
          <w:i w:val="false"/>
          <w:color w:val="000000"/>
          <w:sz w:val="28"/>
        </w:rPr>
        <w:t xml:space="preserve">
сіңіруі) (е)            4х10       7х10         1х10           1х10 </w:t>
      </w:r>
      <w:r>
        <w:br/>
      </w:r>
      <w:r>
        <w:rPr>
          <w:rFonts w:ascii="Times New Roman"/>
          <w:b w:val="false"/>
          <w:i w:val="false"/>
          <w:color w:val="000000"/>
          <w:sz w:val="28"/>
        </w:rPr>
        <w:t xml:space="preserve">
U-232 (өкпенің баяу         1          -3           1              4 </w:t>
      </w:r>
      <w:r>
        <w:br/>
      </w:r>
      <w:r>
        <w:rPr>
          <w:rFonts w:ascii="Times New Roman"/>
          <w:b w:val="false"/>
          <w:i w:val="false"/>
          <w:color w:val="000000"/>
          <w:sz w:val="28"/>
        </w:rPr>
        <w:t xml:space="preserve">
сіңіруі) (f)            1х10       1х10         1х10           1х10 </w:t>
      </w:r>
      <w:r>
        <w:br/>
      </w:r>
      <w:r>
        <w:rPr>
          <w:rFonts w:ascii="Times New Roman"/>
          <w:b w:val="false"/>
          <w:i w:val="false"/>
          <w:color w:val="000000"/>
          <w:sz w:val="28"/>
        </w:rPr>
        <w:t xml:space="preserve">
U-233 (өкпенің тез          1          -2           1              4 </w:t>
      </w:r>
      <w:r>
        <w:br/>
      </w:r>
      <w:r>
        <w:rPr>
          <w:rFonts w:ascii="Times New Roman"/>
          <w:b w:val="false"/>
          <w:i w:val="false"/>
          <w:color w:val="000000"/>
          <w:sz w:val="28"/>
        </w:rPr>
        <w:t xml:space="preserve">
сіңіруі) (d)            4х10       9х10         1х10           1х10 </w:t>
      </w:r>
      <w:r>
        <w:br/>
      </w:r>
      <w:r>
        <w:rPr>
          <w:rFonts w:ascii="Times New Roman"/>
          <w:b w:val="false"/>
          <w:i w:val="false"/>
          <w:color w:val="000000"/>
          <w:sz w:val="28"/>
        </w:rPr>
        <w:t xml:space="preserve">
U-233 (өкпенің орташа       1          -2           2              5 </w:t>
      </w:r>
      <w:r>
        <w:br/>
      </w:r>
      <w:r>
        <w:rPr>
          <w:rFonts w:ascii="Times New Roman"/>
          <w:b w:val="false"/>
          <w:i w:val="false"/>
          <w:color w:val="000000"/>
          <w:sz w:val="28"/>
        </w:rPr>
        <w:t xml:space="preserve">
сіңіруі) (е)            4х10       2х10         1х10           1х10 </w:t>
      </w:r>
      <w:r>
        <w:br/>
      </w:r>
      <w:r>
        <w:rPr>
          <w:rFonts w:ascii="Times New Roman"/>
          <w:b w:val="false"/>
          <w:i w:val="false"/>
          <w:color w:val="000000"/>
          <w:sz w:val="28"/>
        </w:rPr>
        <w:t xml:space="preserve">
U-233 (өкпенің баяу         1          -3           1              5 </w:t>
      </w:r>
      <w:r>
        <w:br/>
      </w:r>
      <w:r>
        <w:rPr>
          <w:rFonts w:ascii="Times New Roman"/>
          <w:b w:val="false"/>
          <w:i w:val="false"/>
          <w:color w:val="000000"/>
          <w:sz w:val="28"/>
        </w:rPr>
        <w:t xml:space="preserve">
сіңіруі) (f)            4х10       6х10         1х10           1х10 </w:t>
      </w:r>
      <w:r>
        <w:br/>
      </w:r>
      <w:r>
        <w:rPr>
          <w:rFonts w:ascii="Times New Roman"/>
          <w:b w:val="false"/>
          <w:i w:val="false"/>
          <w:color w:val="000000"/>
          <w:sz w:val="28"/>
        </w:rPr>
        <w:t xml:space="preserve">
U-234 (өкпенің тез          1          -2           1              4 </w:t>
      </w:r>
      <w:r>
        <w:br/>
      </w:r>
      <w:r>
        <w:rPr>
          <w:rFonts w:ascii="Times New Roman"/>
          <w:b w:val="false"/>
          <w:i w:val="false"/>
          <w:color w:val="000000"/>
          <w:sz w:val="28"/>
        </w:rPr>
        <w:t xml:space="preserve">
сіңіруі) (d)            4х10       9х10         1х10           1х10 </w:t>
      </w:r>
      <w:r>
        <w:br/>
      </w:r>
      <w:r>
        <w:rPr>
          <w:rFonts w:ascii="Times New Roman"/>
          <w:b w:val="false"/>
          <w:i w:val="false"/>
          <w:color w:val="000000"/>
          <w:sz w:val="28"/>
        </w:rPr>
        <w:t xml:space="preserve">
U-234 (өкпенің орташа       1          -2           2              5 </w:t>
      </w:r>
      <w:r>
        <w:br/>
      </w:r>
      <w:r>
        <w:rPr>
          <w:rFonts w:ascii="Times New Roman"/>
          <w:b w:val="false"/>
          <w:i w:val="false"/>
          <w:color w:val="000000"/>
          <w:sz w:val="28"/>
        </w:rPr>
        <w:t xml:space="preserve">
сіңіруі) (е)            4х10       2х10         1х10           1х10 </w:t>
      </w:r>
      <w:r>
        <w:br/>
      </w:r>
      <w:r>
        <w:rPr>
          <w:rFonts w:ascii="Times New Roman"/>
          <w:b w:val="false"/>
          <w:i w:val="false"/>
          <w:color w:val="000000"/>
          <w:sz w:val="28"/>
        </w:rPr>
        <w:t xml:space="preserve">
U-234 (өкпенің баяу         1          -3           1              5 </w:t>
      </w:r>
      <w:r>
        <w:br/>
      </w:r>
      <w:r>
        <w:rPr>
          <w:rFonts w:ascii="Times New Roman"/>
          <w:b w:val="false"/>
          <w:i w:val="false"/>
          <w:color w:val="000000"/>
          <w:sz w:val="28"/>
        </w:rPr>
        <w:t xml:space="preserve">
сіңіруі) (f)            4х10       6х10         1х10           1х10 </w:t>
      </w:r>
      <w:r>
        <w:br/>
      </w:r>
      <w:r>
        <w:rPr>
          <w:rFonts w:ascii="Times New Roman"/>
          <w:b w:val="false"/>
          <w:i w:val="false"/>
          <w:color w:val="000000"/>
          <w:sz w:val="28"/>
        </w:rPr>
        <w:t xml:space="preserve">
U-235 (өкпе </w:t>
      </w:r>
      <w:r>
        <w:br/>
      </w:r>
      <w:r>
        <w:rPr>
          <w:rFonts w:ascii="Times New Roman"/>
          <w:b w:val="false"/>
          <w:i w:val="false"/>
          <w:color w:val="000000"/>
          <w:sz w:val="28"/>
        </w:rPr>
        <w:t xml:space="preserve">
сіңіруінің барлық </w:t>
      </w:r>
      <w:r>
        <w:br/>
      </w:r>
      <w:r>
        <w:rPr>
          <w:rFonts w:ascii="Times New Roman"/>
          <w:b w:val="false"/>
          <w:i w:val="false"/>
          <w:color w:val="000000"/>
          <w:sz w:val="28"/>
        </w:rPr>
        <w:t xml:space="preserve">
түрі) (а),                                          1              4 </w:t>
      </w:r>
      <w:r>
        <w:br/>
      </w:r>
      <w:r>
        <w:rPr>
          <w:rFonts w:ascii="Times New Roman"/>
          <w:b w:val="false"/>
          <w:i w:val="false"/>
          <w:color w:val="000000"/>
          <w:sz w:val="28"/>
        </w:rPr>
        <w:t xml:space="preserve">
(d), (е), (f)       Шектелмеген  Шектелмеген    1х10 (b)       1х10 (b) </w:t>
      </w:r>
      <w:r>
        <w:br/>
      </w:r>
      <w:r>
        <w:rPr>
          <w:rFonts w:ascii="Times New Roman"/>
          <w:b w:val="false"/>
          <w:i w:val="false"/>
          <w:color w:val="000000"/>
          <w:sz w:val="28"/>
        </w:rPr>
        <w:t xml:space="preserve">
U-236 (өкпенің тез                                  1              4 </w:t>
      </w:r>
      <w:r>
        <w:br/>
      </w:r>
      <w:r>
        <w:rPr>
          <w:rFonts w:ascii="Times New Roman"/>
          <w:b w:val="false"/>
          <w:i w:val="false"/>
          <w:color w:val="000000"/>
          <w:sz w:val="28"/>
        </w:rPr>
        <w:t xml:space="preserve">
сіңіруі) (d)        Шектелмеген  Шектелмеген    1х10           1х10 </w:t>
      </w:r>
      <w:r>
        <w:br/>
      </w:r>
      <w:r>
        <w:rPr>
          <w:rFonts w:ascii="Times New Roman"/>
          <w:b w:val="false"/>
          <w:i w:val="false"/>
          <w:color w:val="000000"/>
          <w:sz w:val="28"/>
        </w:rPr>
        <w:t xml:space="preserve">
U-236 (өкпенің              1          -2           2              5 </w:t>
      </w:r>
      <w:r>
        <w:br/>
      </w:r>
      <w:r>
        <w:rPr>
          <w:rFonts w:ascii="Times New Roman"/>
          <w:b w:val="false"/>
          <w:i w:val="false"/>
          <w:color w:val="000000"/>
          <w:sz w:val="28"/>
        </w:rPr>
        <w:t xml:space="preserve">
орташа сіңіруі) (е)     4х10       2х10         1х10           1х10 </w:t>
      </w:r>
      <w:r>
        <w:br/>
      </w:r>
      <w:r>
        <w:rPr>
          <w:rFonts w:ascii="Times New Roman"/>
          <w:b w:val="false"/>
          <w:i w:val="false"/>
          <w:color w:val="000000"/>
          <w:sz w:val="28"/>
        </w:rPr>
        <w:t xml:space="preserve">
U-236 (өкпенің баяу         1          -3           1              4 </w:t>
      </w:r>
      <w:r>
        <w:br/>
      </w:r>
      <w:r>
        <w:rPr>
          <w:rFonts w:ascii="Times New Roman"/>
          <w:b w:val="false"/>
          <w:i w:val="false"/>
          <w:color w:val="000000"/>
          <w:sz w:val="28"/>
        </w:rPr>
        <w:t xml:space="preserve">
сіңіруі) (f)            4х10       6х10         1х10           1х10 </w:t>
      </w:r>
      <w:r>
        <w:br/>
      </w:r>
      <w:r>
        <w:rPr>
          <w:rFonts w:ascii="Times New Roman"/>
          <w:b w:val="false"/>
          <w:i w:val="false"/>
          <w:color w:val="000000"/>
          <w:sz w:val="28"/>
        </w:rPr>
        <w:t xml:space="preserve">
U-238 (өкпе  </w:t>
      </w:r>
      <w:r>
        <w:br/>
      </w:r>
      <w:r>
        <w:rPr>
          <w:rFonts w:ascii="Times New Roman"/>
          <w:b w:val="false"/>
          <w:i w:val="false"/>
          <w:color w:val="000000"/>
          <w:sz w:val="28"/>
        </w:rPr>
        <w:t xml:space="preserve">
сіңіруінің барлық                                   1              4 </w:t>
      </w:r>
      <w:r>
        <w:br/>
      </w:r>
      <w:r>
        <w:rPr>
          <w:rFonts w:ascii="Times New Roman"/>
          <w:b w:val="false"/>
          <w:i w:val="false"/>
          <w:color w:val="000000"/>
          <w:sz w:val="28"/>
        </w:rPr>
        <w:t xml:space="preserve">
түрі) (d), (е), (f) Шектелмеген  Шектелмеген    1х10 (b)       1х10 (b) </w:t>
      </w:r>
      <w:r>
        <w:br/>
      </w:r>
      <w:r>
        <w:rPr>
          <w:rFonts w:ascii="Times New Roman"/>
          <w:b w:val="false"/>
          <w:i w:val="false"/>
          <w:color w:val="000000"/>
          <w:sz w:val="28"/>
        </w:rPr>
        <w:t xml:space="preserve">
                                                    0              3 </w:t>
      </w:r>
      <w:r>
        <w:br/>
      </w:r>
      <w:r>
        <w:rPr>
          <w:rFonts w:ascii="Times New Roman"/>
          <w:b w:val="false"/>
          <w:i w:val="false"/>
          <w:color w:val="000000"/>
          <w:sz w:val="28"/>
        </w:rPr>
        <w:t xml:space="preserve">
U (табиғи)          Шектелмеген  Шектелмеген    1х10 (b)       1х10 (b) </w:t>
      </w:r>
      <w:r>
        <w:br/>
      </w:r>
      <w:r>
        <w:rPr>
          <w:rFonts w:ascii="Times New Roman"/>
          <w:b w:val="false"/>
          <w:i w:val="false"/>
          <w:color w:val="000000"/>
          <w:sz w:val="28"/>
        </w:rPr>
        <w:t xml:space="preserve">
U (20% дейін немесе                                 0              3 </w:t>
      </w:r>
      <w:r>
        <w:br/>
      </w:r>
      <w:r>
        <w:rPr>
          <w:rFonts w:ascii="Times New Roman"/>
          <w:b w:val="false"/>
          <w:i w:val="false"/>
          <w:color w:val="000000"/>
          <w:sz w:val="28"/>
        </w:rPr>
        <w:t xml:space="preserve">
кем байытылған) (g) Шектелмеген  Шектелмеген    1х10           1х10 </w:t>
      </w:r>
      <w:r>
        <w:br/>
      </w:r>
      <w:r>
        <w:rPr>
          <w:rFonts w:ascii="Times New Roman"/>
          <w:b w:val="false"/>
          <w:i w:val="false"/>
          <w:color w:val="000000"/>
          <w:sz w:val="28"/>
        </w:rPr>
        <w:t xml:space="preserve">
                                                    0              3 </w:t>
      </w:r>
      <w:r>
        <w:br/>
      </w:r>
      <w:r>
        <w:rPr>
          <w:rFonts w:ascii="Times New Roman"/>
          <w:b w:val="false"/>
          <w:i w:val="false"/>
          <w:color w:val="000000"/>
          <w:sz w:val="28"/>
        </w:rPr>
        <w:t xml:space="preserve">
U (азайтылған)      Шектелмеген  Шектелмеген    1х10           1х10 </w:t>
      </w:r>
      <w:r>
        <w:br/>
      </w:r>
      <w:r>
        <w:rPr>
          <w:rFonts w:ascii="Times New Roman"/>
          <w:b w:val="false"/>
          <w:i w:val="false"/>
          <w:color w:val="000000"/>
          <w:sz w:val="28"/>
        </w:rPr>
        <w:t xml:space="preserve">
Ванадий (23) </w:t>
      </w:r>
      <w:r>
        <w:br/>
      </w:r>
      <w:r>
        <w:rPr>
          <w:rFonts w:ascii="Times New Roman"/>
          <w:b w:val="false"/>
          <w:i w:val="false"/>
          <w:color w:val="000000"/>
          <w:sz w:val="28"/>
        </w:rPr>
        <w:t xml:space="preserve">
                            -1         -1           1              5 </w:t>
      </w:r>
      <w:r>
        <w:br/>
      </w:r>
      <w:r>
        <w:rPr>
          <w:rFonts w:ascii="Times New Roman"/>
          <w:b w:val="false"/>
          <w:i w:val="false"/>
          <w:color w:val="000000"/>
          <w:sz w:val="28"/>
        </w:rPr>
        <w:t xml:space="preserve">
V-48                    4х10       4х10         1х10           1х10 </w:t>
      </w:r>
      <w:r>
        <w:br/>
      </w:r>
      <w:r>
        <w:rPr>
          <w:rFonts w:ascii="Times New Roman"/>
          <w:b w:val="false"/>
          <w:i w:val="false"/>
          <w:color w:val="000000"/>
          <w:sz w:val="28"/>
        </w:rPr>
        <w:t xml:space="preserve">
                            1          1            4              7 </w:t>
      </w:r>
      <w:r>
        <w:br/>
      </w:r>
      <w:r>
        <w:rPr>
          <w:rFonts w:ascii="Times New Roman"/>
          <w:b w:val="false"/>
          <w:i w:val="false"/>
          <w:color w:val="000000"/>
          <w:sz w:val="28"/>
        </w:rPr>
        <w:t xml:space="preserve">
V-49                    4х10       4х10         1х10           1х10 </w:t>
      </w:r>
      <w:r>
        <w:br/>
      </w:r>
      <w:r>
        <w:rPr>
          <w:rFonts w:ascii="Times New Roman"/>
          <w:b w:val="false"/>
          <w:i w:val="false"/>
          <w:color w:val="000000"/>
          <w:sz w:val="28"/>
        </w:rPr>
        <w:t xml:space="preserve">
Вольфрам (74) </w:t>
      </w:r>
      <w:r>
        <w:br/>
      </w:r>
      <w:r>
        <w:rPr>
          <w:rFonts w:ascii="Times New Roman"/>
          <w:b w:val="false"/>
          <w:i w:val="false"/>
          <w:color w:val="000000"/>
          <w:sz w:val="28"/>
        </w:rPr>
        <w:t xml:space="preserve">
                            0          0            1              6 </w:t>
      </w:r>
      <w:r>
        <w:br/>
      </w:r>
      <w:r>
        <w:rPr>
          <w:rFonts w:ascii="Times New Roman"/>
          <w:b w:val="false"/>
          <w:i w:val="false"/>
          <w:color w:val="000000"/>
          <w:sz w:val="28"/>
        </w:rPr>
        <w:t xml:space="preserve">
W-178 (a)               9х10       5х10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W-181                   3х10       3х10         1х10           1х10 </w:t>
      </w:r>
      <w:r>
        <w:br/>
      </w:r>
      <w:r>
        <w:rPr>
          <w:rFonts w:ascii="Times New Roman"/>
          <w:b w:val="false"/>
          <w:i w:val="false"/>
          <w:color w:val="000000"/>
          <w:sz w:val="28"/>
        </w:rPr>
        <w:t xml:space="preserve">
                            1          -1           4              7 </w:t>
      </w:r>
      <w:r>
        <w:br/>
      </w:r>
      <w:r>
        <w:rPr>
          <w:rFonts w:ascii="Times New Roman"/>
          <w:b w:val="false"/>
          <w:i w:val="false"/>
          <w:color w:val="000000"/>
          <w:sz w:val="28"/>
        </w:rPr>
        <w:t xml:space="preserve">
W-185                   4х10       8х10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W-187                   2х10       6х10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W-188 (a)               4х10       3х10         1х10           1х10 </w:t>
      </w:r>
      <w:r>
        <w:br/>
      </w:r>
      <w:r>
        <w:rPr>
          <w:rFonts w:ascii="Times New Roman"/>
          <w:b w:val="false"/>
          <w:i w:val="false"/>
          <w:color w:val="000000"/>
          <w:sz w:val="28"/>
        </w:rPr>
        <w:t xml:space="preserve">
Ксенон (54) </w:t>
      </w:r>
      <w:r>
        <w:br/>
      </w:r>
      <w:r>
        <w:rPr>
          <w:rFonts w:ascii="Times New Roman"/>
          <w:b w:val="false"/>
          <w:i w:val="false"/>
          <w:color w:val="000000"/>
          <w:sz w:val="28"/>
        </w:rPr>
        <w:t xml:space="preserve">
                            -1         -1           2              9 </w:t>
      </w:r>
      <w:r>
        <w:br/>
      </w:r>
      <w:r>
        <w:rPr>
          <w:rFonts w:ascii="Times New Roman"/>
          <w:b w:val="false"/>
          <w:i w:val="false"/>
          <w:color w:val="000000"/>
          <w:sz w:val="28"/>
        </w:rPr>
        <w:t xml:space="preserve">
Хе-122 (a)              4х10       4х10         1х10           1х10 </w:t>
      </w:r>
      <w:r>
        <w:br/>
      </w:r>
      <w:r>
        <w:rPr>
          <w:rFonts w:ascii="Times New Roman"/>
          <w:b w:val="false"/>
          <w:i w:val="false"/>
          <w:color w:val="000000"/>
          <w:sz w:val="28"/>
        </w:rPr>
        <w:t xml:space="preserve">
                            0          -1           2              9 </w:t>
      </w:r>
      <w:r>
        <w:br/>
      </w:r>
      <w:r>
        <w:rPr>
          <w:rFonts w:ascii="Times New Roman"/>
          <w:b w:val="false"/>
          <w:i w:val="false"/>
          <w:color w:val="000000"/>
          <w:sz w:val="28"/>
        </w:rPr>
        <w:t xml:space="preserve">
Хе-123                  2х10       7х10         1х10           1х10 </w:t>
      </w:r>
      <w:r>
        <w:br/>
      </w:r>
      <w:r>
        <w:rPr>
          <w:rFonts w:ascii="Times New Roman"/>
          <w:b w:val="false"/>
          <w:i w:val="false"/>
          <w:color w:val="000000"/>
          <w:sz w:val="28"/>
        </w:rPr>
        <w:t xml:space="preserve">
                            0          0            3              5 </w:t>
      </w:r>
      <w:r>
        <w:br/>
      </w:r>
      <w:r>
        <w:rPr>
          <w:rFonts w:ascii="Times New Roman"/>
          <w:b w:val="false"/>
          <w:i w:val="false"/>
          <w:color w:val="000000"/>
          <w:sz w:val="28"/>
        </w:rPr>
        <w:t xml:space="preserve">
Хе-127                  4х10       2х10         1х10           1х10 </w:t>
      </w:r>
      <w:r>
        <w:br/>
      </w:r>
      <w:r>
        <w:rPr>
          <w:rFonts w:ascii="Times New Roman"/>
          <w:b w:val="false"/>
          <w:i w:val="false"/>
          <w:color w:val="000000"/>
          <w:sz w:val="28"/>
        </w:rPr>
        <w:t xml:space="preserve">
                            1          1            4              4 </w:t>
      </w:r>
      <w:r>
        <w:br/>
      </w:r>
      <w:r>
        <w:rPr>
          <w:rFonts w:ascii="Times New Roman"/>
          <w:b w:val="false"/>
          <w:i w:val="false"/>
          <w:color w:val="000000"/>
          <w:sz w:val="28"/>
        </w:rPr>
        <w:t xml:space="preserve">
Хе-131 (m)              4х10       4х10         1х10           1х10 </w:t>
      </w:r>
      <w:r>
        <w:br/>
      </w:r>
      <w:r>
        <w:rPr>
          <w:rFonts w:ascii="Times New Roman"/>
          <w:b w:val="false"/>
          <w:i w:val="false"/>
          <w:color w:val="000000"/>
          <w:sz w:val="28"/>
        </w:rPr>
        <w:t xml:space="preserve">
                            1          1            3              4 </w:t>
      </w:r>
      <w:r>
        <w:br/>
      </w:r>
      <w:r>
        <w:rPr>
          <w:rFonts w:ascii="Times New Roman"/>
          <w:b w:val="false"/>
          <w:i w:val="false"/>
          <w:color w:val="000000"/>
          <w:sz w:val="28"/>
        </w:rPr>
        <w:t xml:space="preserve">
Хе-133                  2х10       1х10         1х10           1х10 </w:t>
      </w:r>
      <w:r>
        <w:br/>
      </w:r>
      <w:r>
        <w:rPr>
          <w:rFonts w:ascii="Times New Roman"/>
          <w:b w:val="false"/>
          <w:i w:val="false"/>
          <w:color w:val="000000"/>
          <w:sz w:val="28"/>
        </w:rPr>
        <w:t xml:space="preserve">
                            0          0            3              10 </w:t>
      </w:r>
      <w:r>
        <w:br/>
      </w:r>
      <w:r>
        <w:rPr>
          <w:rFonts w:ascii="Times New Roman"/>
          <w:b w:val="false"/>
          <w:i w:val="false"/>
          <w:color w:val="000000"/>
          <w:sz w:val="28"/>
        </w:rPr>
        <w:t xml:space="preserve">
Хе-135                  3х10       2х10         1х10           1х10 </w:t>
      </w:r>
      <w:r>
        <w:br/>
      </w:r>
      <w:r>
        <w:rPr>
          <w:rFonts w:ascii="Times New Roman"/>
          <w:b w:val="false"/>
          <w:i w:val="false"/>
          <w:color w:val="000000"/>
          <w:sz w:val="28"/>
        </w:rPr>
        <w:t xml:space="preserve">
Иттрий (39) </w:t>
      </w:r>
      <w:r>
        <w:br/>
      </w:r>
      <w:r>
        <w:rPr>
          <w:rFonts w:ascii="Times New Roman"/>
          <w:b w:val="false"/>
          <w:i w:val="false"/>
          <w:color w:val="000000"/>
          <w:sz w:val="28"/>
        </w:rPr>
        <w:t xml:space="preserve">
                            0          0            1              6 </w:t>
      </w:r>
      <w:r>
        <w:br/>
      </w:r>
      <w:r>
        <w:rPr>
          <w:rFonts w:ascii="Times New Roman"/>
          <w:b w:val="false"/>
          <w:i w:val="false"/>
          <w:color w:val="000000"/>
          <w:sz w:val="28"/>
        </w:rPr>
        <w:t xml:space="preserve">
Y-87 (a)                1х10       1х10         1х10           1х10 </w:t>
      </w:r>
      <w:r>
        <w:br/>
      </w:r>
      <w:r>
        <w:rPr>
          <w:rFonts w:ascii="Times New Roman"/>
          <w:b w:val="false"/>
          <w:i w:val="false"/>
          <w:color w:val="000000"/>
          <w:sz w:val="28"/>
        </w:rPr>
        <w:t xml:space="preserve">
                            -1         -1           1              6 </w:t>
      </w:r>
      <w:r>
        <w:br/>
      </w:r>
      <w:r>
        <w:rPr>
          <w:rFonts w:ascii="Times New Roman"/>
          <w:b w:val="false"/>
          <w:i w:val="false"/>
          <w:color w:val="000000"/>
          <w:sz w:val="28"/>
        </w:rPr>
        <w:t xml:space="preserve">
Y-88                    4х10       4х10         1х10           1х10 </w:t>
      </w:r>
      <w:r>
        <w:br/>
      </w:r>
      <w:r>
        <w:rPr>
          <w:rFonts w:ascii="Times New Roman"/>
          <w:b w:val="false"/>
          <w:i w:val="false"/>
          <w:color w:val="000000"/>
          <w:sz w:val="28"/>
        </w:rPr>
        <w:t xml:space="preserve">
                            -1         -1           3              5 </w:t>
      </w:r>
      <w:r>
        <w:br/>
      </w:r>
      <w:r>
        <w:rPr>
          <w:rFonts w:ascii="Times New Roman"/>
          <w:b w:val="false"/>
          <w:i w:val="false"/>
          <w:color w:val="000000"/>
          <w:sz w:val="28"/>
        </w:rPr>
        <w:t xml:space="preserve">
Y-90                    3х10       3х10         1х10           1х10 </w:t>
      </w:r>
      <w:r>
        <w:br/>
      </w:r>
      <w:r>
        <w:rPr>
          <w:rFonts w:ascii="Times New Roman"/>
          <w:b w:val="false"/>
          <w:i w:val="false"/>
          <w:color w:val="000000"/>
          <w:sz w:val="28"/>
        </w:rPr>
        <w:t xml:space="preserve">
                            -1         -1           3              6 </w:t>
      </w:r>
      <w:r>
        <w:br/>
      </w:r>
      <w:r>
        <w:rPr>
          <w:rFonts w:ascii="Times New Roman"/>
          <w:b w:val="false"/>
          <w:i w:val="false"/>
          <w:color w:val="000000"/>
          <w:sz w:val="28"/>
        </w:rPr>
        <w:t xml:space="preserve">
Y-91                    6х10       6х10         1х10           1х10 </w:t>
      </w:r>
      <w:r>
        <w:br/>
      </w:r>
      <w:r>
        <w:rPr>
          <w:rFonts w:ascii="Times New Roman"/>
          <w:b w:val="false"/>
          <w:i w:val="false"/>
          <w:color w:val="000000"/>
          <w:sz w:val="28"/>
        </w:rPr>
        <w:t xml:space="preserve">
                            0          0            2              6 </w:t>
      </w:r>
      <w:r>
        <w:br/>
      </w:r>
      <w:r>
        <w:rPr>
          <w:rFonts w:ascii="Times New Roman"/>
          <w:b w:val="false"/>
          <w:i w:val="false"/>
          <w:color w:val="000000"/>
          <w:sz w:val="28"/>
        </w:rPr>
        <w:t xml:space="preserve">
Y-91m                   2х10       2х10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Y-92                    2х10       2х10         1х10           1х10 </w:t>
      </w:r>
      <w:r>
        <w:br/>
      </w:r>
      <w:r>
        <w:rPr>
          <w:rFonts w:ascii="Times New Roman"/>
          <w:b w:val="false"/>
          <w:i w:val="false"/>
          <w:color w:val="000000"/>
          <w:sz w:val="28"/>
        </w:rPr>
        <w:t xml:space="preserve">
                            -1         -1           2              5 </w:t>
      </w:r>
      <w:r>
        <w:br/>
      </w:r>
      <w:r>
        <w:rPr>
          <w:rFonts w:ascii="Times New Roman"/>
          <w:b w:val="false"/>
          <w:i w:val="false"/>
          <w:color w:val="000000"/>
          <w:sz w:val="28"/>
        </w:rPr>
        <w:t xml:space="preserve">
Y-93                    3х10       3х10         1х10           1х10 </w:t>
      </w:r>
      <w:r>
        <w:br/>
      </w:r>
      <w:r>
        <w:rPr>
          <w:rFonts w:ascii="Times New Roman"/>
          <w:b w:val="false"/>
          <w:i w:val="false"/>
          <w:color w:val="000000"/>
          <w:sz w:val="28"/>
        </w:rPr>
        <w:t xml:space="preserve">
Иттербий (79) </w:t>
      </w:r>
      <w:r>
        <w:br/>
      </w:r>
      <w:r>
        <w:rPr>
          <w:rFonts w:ascii="Times New Roman"/>
          <w:b w:val="false"/>
          <w:i w:val="false"/>
          <w:color w:val="000000"/>
          <w:sz w:val="28"/>
        </w:rPr>
        <w:t xml:space="preserve">
                            0          0            2              7 </w:t>
      </w:r>
      <w:r>
        <w:br/>
      </w:r>
      <w:r>
        <w:rPr>
          <w:rFonts w:ascii="Times New Roman"/>
          <w:b w:val="false"/>
          <w:i w:val="false"/>
          <w:color w:val="000000"/>
          <w:sz w:val="28"/>
        </w:rPr>
        <w:t xml:space="preserve">
Yb-169                  4х10       1х10         1х10           1х10 </w:t>
      </w:r>
      <w:r>
        <w:br/>
      </w:r>
      <w:r>
        <w:rPr>
          <w:rFonts w:ascii="Times New Roman"/>
          <w:b w:val="false"/>
          <w:i w:val="false"/>
          <w:color w:val="000000"/>
          <w:sz w:val="28"/>
        </w:rPr>
        <w:t xml:space="preserve">
                            1          -1           3              7 </w:t>
      </w:r>
      <w:r>
        <w:br/>
      </w:r>
      <w:r>
        <w:rPr>
          <w:rFonts w:ascii="Times New Roman"/>
          <w:b w:val="false"/>
          <w:i w:val="false"/>
          <w:color w:val="000000"/>
          <w:sz w:val="28"/>
        </w:rPr>
        <w:t xml:space="preserve">
Yb-175                  3х10       9х10         1х10           1х10 </w:t>
      </w:r>
      <w:r>
        <w:br/>
      </w:r>
      <w:r>
        <w:rPr>
          <w:rFonts w:ascii="Times New Roman"/>
          <w:b w:val="false"/>
          <w:i w:val="false"/>
          <w:color w:val="000000"/>
          <w:sz w:val="28"/>
        </w:rPr>
        <w:t xml:space="preserve">
Мырыш (30) </w:t>
      </w:r>
      <w:r>
        <w:br/>
      </w:r>
      <w:r>
        <w:rPr>
          <w:rFonts w:ascii="Times New Roman"/>
          <w:b w:val="false"/>
          <w:i w:val="false"/>
          <w:color w:val="000000"/>
          <w:sz w:val="28"/>
        </w:rPr>
        <w:t xml:space="preserve">
                            0          0            1              6 </w:t>
      </w:r>
      <w:r>
        <w:br/>
      </w:r>
      <w:r>
        <w:rPr>
          <w:rFonts w:ascii="Times New Roman"/>
          <w:b w:val="false"/>
          <w:i w:val="false"/>
          <w:color w:val="000000"/>
          <w:sz w:val="28"/>
        </w:rPr>
        <w:t xml:space="preserve">
Zn-65                   2х10       2х10         1х10           1х10 </w:t>
      </w:r>
      <w:r>
        <w:br/>
      </w:r>
      <w:r>
        <w:rPr>
          <w:rFonts w:ascii="Times New Roman"/>
          <w:b w:val="false"/>
          <w:i w:val="false"/>
          <w:color w:val="000000"/>
          <w:sz w:val="28"/>
        </w:rPr>
        <w:t xml:space="preserve">
                            0          -1           4              6 </w:t>
      </w:r>
      <w:r>
        <w:br/>
      </w:r>
      <w:r>
        <w:rPr>
          <w:rFonts w:ascii="Times New Roman"/>
          <w:b w:val="false"/>
          <w:i w:val="false"/>
          <w:color w:val="000000"/>
          <w:sz w:val="28"/>
        </w:rPr>
        <w:t xml:space="preserve">
Zn-69                   3х10       6х10         1х10           1х10 </w:t>
      </w:r>
      <w:r>
        <w:br/>
      </w:r>
      <w:r>
        <w:rPr>
          <w:rFonts w:ascii="Times New Roman"/>
          <w:b w:val="false"/>
          <w:i w:val="false"/>
          <w:color w:val="000000"/>
          <w:sz w:val="28"/>
        </w:rPr>
        <w:t xml:space="preserve">
                            0          -1           2              6 </w:t>
      </w:r>
      <w:r>
        <w:br/>
      </w:r>
      <w:r>
        <w:rPr>
          <w:rFonts w:ascii="Times New Roman"/>
          <w:b w:val="false"/>
          <w:i w:val="false"/>
          <w:color w:val="000000"/>
          <w:sz w:val="28"/>
        </w:rPr>
        <w:t xml:space="preserve">
Zn-69m (a)              3х10       6х10         1х10           1х10 </w:t>
      </w:r>
      <w:r>
        <w:br/>
      </w:r>
      <w:r>
        <w:rPr>
          <w:rFonts w:ascii="Times New Roman"/>
          <w:b w:val="false"/>
          <w:i w:val="false"/>
          <w:color w:val="000000"/>
          <w:sz w:val="28"/>
        </w:rPr>
        <w:t xml:space="preserve">
Цирконий (40) </w:t>
      </w:r>
      <w:r>
        <w:br/>
      </w:r>
      <w:r>
        <w:rPr>
          <w:rFonts w:ascii="Times New Roman"/>
          <w:b w:val="false"/>
          <w:i w:val="false"/>
          <w:color w:val="000000"/>
          <w:sz w:val="28"/>
        </w:rPr>
        <w:t xml:space="preserve">
                            0          0            2              6 </w:t>
      </w:r>
      <w:r>
        <w:br/>
      </w:r>
      <w:r>
        <w:rPr>
          <w:rFonts w:ascii="Times New Roman"/>
          <w:b w:val="false"/>
          <w:i w:val="false"/>
          <w:color w:val="000000"/>
          <w:sz w:val="28"/>
        </w:rPr>
        <w:t xml:space="preserve">
Zr-88                   3х10       3х10         1х10           1х10 </w:t>
      </w:r>
      <w:r>
        <w:br/>
      </w:r>
      <w:r>
        <w:rPr>
          <w:rFonts w:ascii="Times New Roman"/>
          <w:b w:val="false"/>
          <w:i w:val="false"/>
          <w:color w:val="000000"/>
          <w:sz w:val="28"/>
        </w:rPr>
        <w:t xml:space="preserve">
                                                    3             7 </w:t>
      </w:r>
      <w:r>
        <w:br/>
      </w:r>
      <w:r>
        <w:rPr>
          <w:rFonts w:ascii="Times New Roman"/>
          <w:b w:val="false"/>
          <w:i w:val="false"/>
          <w:color w:val="000000"/>
          <w:sz w:val="28"/>
        </w:rPr>
        <w:t xml:space="preserve">
Zr-93               Шектелмеген  Шектелмеген    1х10 (b)      1х10 (b) </w:t>
      </w:r>
      <w:r>
        <w:br/>
      </w:r>
      <w:r>
        <w:rPr>
          <w:rFonts w:ascii="Times New Roman"/>
          <w:b w:val="false"/>
          <w:i w:val="false"/>
          <w:color w:val="000000"/>
          <w:sz w:val="28"/>
        </w:rPr>
        <w:t xml:space="preserve">
                            0          -1           1              6 </w:t>
      </w:r>
      <w:r>
        <w:br/>
      </w:r>
      <w:r>
        <w:rPr>
          <w:rFonts w:ascii="Times New Roman"/>
          <w:b w:val="false"/>
          <w:i w:val="false"/>
          <w:color w:val="000000"/>
          <w:sz w:val="28"/>
        </w:rPr>
        <w:t xml:space="preserve">
Zr-95 (a)               2х10       8х10         1х10           1х10 </w:t>
      </w:r>
      <w:r>
        <w:br/>
      </w:r>
      <w:r>
        <w:rPr>
          <w:rFonts w:ascii="Times New Roman"/>
          <w:b w:val="false"/>
          <w:i w:val="false"/>
          <w:color w:val="000000"/>
          <w:sz w:val="28"/>
        </w:rPr>
        <w:t xml:space="preserve">
                            -1         -1           1              5 </w:t>
      </w:r>
      <w:r>
        <w:br/>
      </w:r>
      <w:r>
        <w:rPr>
          <w:rFonts w:ascii="Times New Roman"/>
          <w:b w:val="false"/>
          <w:i w:val="false"/>
          <w:color w:val="000000"/>
          <w:sz w:val="28"/>
        </w:rPr>
        <w:t xml:space="preserve">
Zr-97 (a)               4х10       4х10         1х10 (b)       1х10 (b)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кестеге ескерту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(a) А1 және/немесе А2 еншілес нуклидтерден шыққан 10 тәуліктен </w:t>
      </w:r>
      <w:r>
        <w:br/>
      </w:r>
      <w:r>
        <w:rPr>
          <w:rFonts w:ascii="Times New Roman"/>
          <w:b w:val="false"/>
          <w:i w:val="false"/>
          <w:color w:val="000000"/>
          <w:sz w:val="28"/>
        </w:rPr>
        <w:t xml:space="preserve">
кемірек жартылай ыдырау периоды бар салымды қамтиды. </w:t>
      </w:r>
      <w:r>
        <w:br/>
      </w:r>
      <w:r>
        <w:rPr>
          <w:rFonts w:ascii="Times New Roman"/>
          <w:b w:val="false"/>
          <w:i w:val="false"/>
          <w:color w:val="000000"/>
          <w:sz w:val="28"/>
        </w:rPr>
        <w:t xml:space="preserve">
     (b) Төменде ғасырлық тепе-теңдікке кіргізілген аналық </w:t>
      </w:r>
      <w:r>
        <w:br/>
      </w:r>
      <w:r>
        <w:rPr>
          <w:rFonts w:ascii="Times New Roman"/>
          <w:b w:val="false"/>
          <w:i w:val="false"/>
          <w:color w:val="000000"/>
          <w:sz w:val="28"/>
        </w:rPr>
        <w:t xml:space="preserve">
нуклидтер мен олардың еншілес туындылары тізбеленген: </w:t>
      </w:r>
      <w:r>
        <w:br/>
      </w:r>
      <w:r>
        <w:rPr>
          <w:rFonts w:ascii="Times New Roman"/>
          <w:b w:val="false"/>
          <w:i w:val="false"/>
          <w:color w:val="000000"/>
          <w:sz w:val="28"/>
        </w:rPr>
        <w:t xml:space="preserve">
Sr-90     Y-90 </w:t>
      </w:r>
      <w:r>
        <w:br/>
      </w:r>
      <w:r>
        <w:rPr>
          <w:rFonts w:ascii="Times New Roman"/>
          <w:b w:val="false"/>
          <w:i w:val="false"/>
          <w:color w:val="000000"/>
          <w:sz w:val="28"/>
        </w:rPr>
        <w:t xml:space="preserve">
Zr-93     Nb-93m </w:t>
      </w:r>
      <w:r>
        <w:br/>
      </w:r>
      <w:r>
        <w:rPr>
          <w:rFonts w:ascii="Times New Roman"/>
          <w:b w:val="false"/>
          <w:i w:val="false"/>
          <w:color w:val="000000"/>
          <w:sz w:val="28"/>
        </w:rPr>
        <w:t xml:space="preserve">
Zr-97     Nb-97 </w:t>
      </w:r>
      <w:r>
        <w:br/>
      </w:r>
      <w:r>
        <w:rPr>
          <w:rFonts w:ascii="Times New Roman"/>
          <w:b w:val="false"/>
          <w:i w:val="false"/>
          <w:color w:val="000000"/>
          <w:sz w:val="28"/>
        </w:rPr>
        <w:t xml:space="preserve">
Ru-106    Rh-106 </w:t>
      </w:r>
      <w:r>
        <w:br/>
      </w:r>
      <w:r>
        <w:rPr>
          <w:rFonts w:ascii="Times New Roman"/>
          <w:b w:val="false"/>
          <w:i w:val="false"/>
          <w:color w:val="000000"/>
          <w:sz w:val="28"/>
        </w:rPr>
        <w:t xml:space="preserve">
Cs-137    Ba-137m </w:t>
      </w:r>
      <w:r>
        <w:br/>
      </w:r>
      <w:r>
        <w:rPr>
          <w:rFonts w:ascii="Times New Roman"/>
          <w:b w:val="false"/>
          <w:i w:val="false"/>
          <w:color w:val="000000"/>
          <w:sz w:val="28"/>
        </w:rPr>
        <w:t xml:space="preserve">
Ce-134    La-134 </w:t>
      </w:r>
      <w:r>
        <w:br/>
      </w:r>
      <w:r>
        <w:rPr>
          <w:rFonts w:ascii="Times New Roman"/>
          <w:b w:val="false"/>
          <w:i w:val="false"/>
          <w:color w:val="000000"/>
          <w:sz w:val="28"/>
        </w:rPr>
        <w:t xml:space="preserve">
Ce-144    Pr-144 </w:t>
      </w:r>
      <w:r>
        <w:br/>
      </w:r>
      <w:r>
        <w:rPr>
          <w:rFonts w:ascii="Times New Roman"/>
          <w:b w:val="false"/>
          <w:i w:val="false"/>
          <w:color w:val="000000"/>
          <w:sz w:val="28"/>
        </w:rPr>
        <w:t xml:space="preserve">
Ba-140    La-140 </w:t>
      </w:r>
      <w:r>
        <w:br/>
      </w:r>
      <w:r>
        <w:rPr>
          <w:rFonts w:ascii="Times New Roman"/>
          <w:b w:val="false"/>
          <w:i w:val="false"/>
          <w:color w:val="000000"/>
          <w:sz w:val="28"/>
        </w:rPr>
        <w:t xml:space="preserve">
Bi-212    Tl-208 (0,36), Po-212 (0,64) </w:t>
      </w:r>
      <w:r>
        <w:br/>
      </w:r>
      <w:r>
        <w:rPr>
          <w:rFonts w:ascii="Times New Roman"/>
          <w:b w:val="false"/>
          <w:i w:val="false"/>
          <w:color w:val="000000"/>
          <w:sz w:val="28"/>
        </w:rPr>
        <w:t xml:space="preserve">
Pb-210    Вi-210, Po-210 </w:t>
      </w:r>
      <w:r>
        <w:br/>
      </w:r>
      <w:r>
        <w:rPr>
          <w:rFonts w:ascii="Times New Roman"/>
          <w:b w:val="false"/>
          <w:i w:val="false"/>
          <w:color w:val="000000"/>
          <w:sz w:val="28"/>
        </w:rPr>
        <w:t xml:space="preserve">
Pb-212    Вi-212, Tl-208 (0,36), Po-212 (0,64) </w:t>
      </w:r>
      <w:r>
        <w:br/>
      </w:r>
      <w:r>
        <w:rPr>
          <w:rFonts w:ascii="Times New Roman"/>
          <w:b w:val="false"/>
          <w:i w:val="false"/>
          <w:color w:val="000000"/>
          <w:sz w:val="28"/>
        </w:rPr>
        <w:t xml:space="preserve">
Rn-220    Po-216 </w:t>
      </w:r>
      <w:r>
        <w:br/>
      </w:r>
      <w:r>
        <w:rPr>
          <w:rFonts w:ascii="Times New Roman"/>
          <w:b w:val="false"/>
          <w:i w:val="false"/>
          <w:color w:val="000000"/>
          <w:sz w:val="28"/>
        </w:rPr>
        <w:t xml:space="preserve">
Rn-222    Ро-218, Рb-214, Вi-214, Po-214 </w:t>
      </w:r>
      <w:r>
        <w:br/>
      </w:r>
      <w:r>
        <w:rPr>
          <w:rFonts w:ascii="Times New Roman"/>
          <w:b w:val="false"/>
          <w:i w:val="false"/>
          <w:color w:val="000000"/>
          <w:sz w:val="28"/>
        </w:rPr>
        <w:t xml:space="preserve">
Ra-223    Rn-219, Ро-215, Рb-211, Вi-211, Tl-207 </w:t>
      </w:r>
      <w:r>
        <w:br/>
      </w:r>
      <w:r>
        <w:rPr>
          <w:rFonts w:ascii="Times New Roman"/>
          <w:b w:val="false"/>
          <w:i w:val="false"/>
          <w:color w:val="000000"/>
          <w:sz w:val="28"/>
        </w:rPr>
        <w:t xml:space="preserve">
Ra-224    Rn-220, Ро-216, Рb-212, Вi-212, Tl-208 (0,36), </w:t>
      </w:r>
      <w:r>
        <w:br/>
      </w:r>
      <w:r>
        <w:rPr>
          <w:rFonts w:ascii="Times New Roman"/>
          <w:b w:val="false"/>
          <w:i w:val="false"/>
          <w:color w:val="000000"/>
          <w:sz w:val="28"/>
        </w:rPr>
        <w:t xml:space="preserve">
          Po-212(0,64) </w:t>
      </w:r>
      <w:r>
        <w:br/>
      </w:r>
      <w:r>
        <w:rPr>
          <w:rFonts w:ascii="Times New Roman"/>
          <w:b w:val="false"/>
          <w:i w:val="false"/>
          <w:color w:val="000000"/>
          <w:sz w:val="28"/>
        </w:rPr>
        <w:t xml:space="preserve">
Ra-226    Rn-222, Ро-218, Рb-214, Вi-214, Ро-214, Рb-210, Вi-210, </w:t>
      </w:r>
      <w:r>
        <w:br/>
      </w:r>
      <w:r>
        <w:rPr>
          <w:rFonts w:ascii="Times New Roman"/>
          <w:b w:val="false"/>
          <w:i w:val="false"/>
          <w:color w:val="000000"/>
          <w:sz w:val="28"/>
        </w:rPr>
        <w:t xml:space="preserve">
          Po-210 </w:t>
      </w:r>
      <w:r>
        <w:br/>
      </w:r>
      <w:r>
        <w:rPr>
          <w:rFonts w:ascii="Times New Roman"/>
          <w:b w:val="false"/>
          <w:i w:val="false"/>
          <w:color w:val="000000"/>
          <w:sz w:val="28"/>
        </w:rPr>
        <w:t xml:space="preserve">
Ra-228    Ac-228 </w:t>
      </w:r>
      <w:r>
        <w:br/>
      </w:r>
      <w:r>
        <w:rPr>
          <w:rFonts w:ascii="Times New Roman"/>
          <w:b w:val="false"/>
          <w:i w:val="false"/>
          <w:color w:val="000000"/>
          <w:sz w:val="28"/>
        </w:rPr>
        <w:t xml:space="preserve">
Th-226    Rа-222, Rn-218, Po-214 </w:t>
      </w:r>
      <w:r>
        <w:br/>
      </w:r>
      <w:r>
        <w:rPr>
          <w:rFonts w:ascii="Times New Roman"/>
          <w:b w:val="false"/>
          <w:i w:val="false"/>
          <w:color w:val="000000"/>
          <w:sz w:val="28"/>
        </w:rPr>
        <w:t xml:space="preserve">
Th-228    Rа-224, Rn-220, Ро-216, Рb-212, Вi-212, Tl-208 (0,36), </w:t>
      </w:r>
      <w:r>
        <w:br/>
      </w:r>
      <w:r>
        <w:rPr>
          <w:rFonts w:ascii="Times New Roman"/>
          <w:b w:val="false"/>
          <w:i w:val="false"/>
          <w:color w:val="000000"/>
          <w:sz w:val="28"/>
        </w:rPr>
        <w:t xml:space="preserve">
          Po-212(0,64) </w:t>
      </w:r>
      <w:r>
        <w:br/>
      </w:r>
      <w:r>
        <w:rPr>
          <w:rFonts w:ascii="Times New Roman"/>
          <w:b w:val="false"/>
          <w:i w:val="false"/>
          <w:color w:val="000000"/>
          <w:sz w:val="28"/>
        </w:rPr>
        <w:t xml:space="preserve">
Th-229    Rа-225, Ас-225, Fr-221, Аt-217, Вi-213, Ро-213, Pb-209 </w:t>
      </w:r>
      <w:r>
        <w:br/>
      </w:r>
      <w:r>
        <w:rPr>
          <w:rFonts w:ascii="Times New Roman"/>
          <w:b w:val="false"/>
          <w:i w:val="false"/>
          <w:color w:val="000000"/>
          <w:sz w:val="28"/>
        </w:rPr>
        <w:t xml:space="preserve">
Тh-табиғи Rа-228, Ас-228, Тh-228, Rа-224, Rn-220, Ро-216, Рb-212, </w:t>
      </w:r>
      <w:r>
        <w:br/>
      </w:r>
      <w:r>
        <w:rPr>
          <w:rFonts w:ascii="Times New Roman"/>
          <w:b w:val="false"/>
          <w:i w:val="false"/>
          <w:color w:val="000000"/>
          <w:sz w:val="28"/>
        </w:rPr>
        <w:t xml:space="preserve">
          Вi-212, Tl-208 (0,36), Po-212 (0,64) </w:t>
      </w:r>
      <w:r>
        <w:br/>
      </w:r>
      <w:r>
        <w:rPr>
          <w:rFonts w:ascii="Times New Roman"/>
          <w:b w:val="false"/>
          <w:i w:val="false"/>
          <w:color w:val="000000"/>
          <w:sz w:val="28"/>
        </w:rPr>
        <w:t xml:space="preserve">
Th-234    Pa-234m </w:t>
      </w:r>
      <w:r>
        <w:br/>
      </w:r>
      <w:r>
        <w:rPr>
          <w:rFonts w:ascii="Times New Roman"/>
          <w:b w:val="false"/>
          <w:i w:val="false"/>
          <w:color w:val="000000"/>
          <w:sz w:val="28"/>
        </w:rPr>
        <w:t xml:space="preserve">
U-230     Тh-226, Rа-222, Rn-218, Po-214 </w:t>
      </w:r>
      <w:r>
        <w:br/>
      </w:r>
      <w:r>
        <w:rPr>
          <w:rFonts w:ascii="Times New Roman"/>
          <w:b w:val="false"/>
          <w:i w:val="false"/>
          <w:color w:val="000000"/>
          <w:sz w:val="28"/>
        </w:rPr>
        <w:t xml:space="preserve">
U-232     Тh-228, Rа-224, Rn-220, Ро-216, Рb-212, Вi-212, </w:t>
      </w:r>
      <w:r>
        <w:br/>
      </w:r>
      <w:r>
        <w:rPr>
          <w:rFonts w:ascii="Times New Roman"/>
          <w:b w:val="false"/>
          <w:i w:val="false"/>
          <w:color w:val="000000"/>
          <w:sz w:val="28"/>
        </w:rPr>
        <w:t xml:space="preserve">
          Tl-208 (0,36), Po-212 (0,64) </w:t>
      </w:r>
      <w:r>
        <w:br/>
      </w:r>
      <w:r>
        <w:rPr>
          <w:rFonts w:ascii="Times New Roman"/>
          <w:b w:val="false"/>
          <w:i w:val="false"/>
          <w:color w:val="000000"/>
          <w:sz w:val="28"/>
        </w:rPr>
        <w:t xml:space="preserve">
U-235     Th-231 </w:t>
      </w:r>
      <w:r>
        <w:br/>
      </w:r>
      <w:r>
        <w:rPr>
          <w:rFonts w:ascii="Times New Roman"/>
          <w:b w:val="false"/>
          <w:i w:val="false"/>
          <w:color w:val="000000"/>
          <w:sz w:val="28"/>
        </w:rPr>
        <w:t xml:space="preserve">
U-238     Тh-234, Pa-234m </w:t>
      </w:r>
      <w:r>
        <w:br/>
      </w:r>
      <w:r>
        <w:rPr>
          <w:rFonts w:ascii="Times New Roman"/>
          <w:b w:val="false"/>
          <w:i w:val="false"/>
          <w:color w:val="000000"/>
          <w:sz w:val="28"/>
        </w:rPr>
        <w:t xml:space="preserve">
U-табиғи  Тh-234, Ра-234м, U-234, Тh-230, Rа-226, Rn-222, Ро-218, </w:t>
      </w:r>
      <w:r>
        <w:br/>
      </w:r>
      <w:r>
        <w:rPr>
          <w:rFonts w:ascii="Times New Roman"/>
          <w:b w:val="false"/>
          <w:i w:val="false"/>
          <w:color w:val="000000"/>
          <w:sz w:val="28"/>
        </w:rPr>
        <w:t xml:space="preserve">
          Рb-214, Вi-214, Ро-214, Рb-210, Вi-210, Po-210 </w:t>
      </w:r>
      <w:r>
        <w:br/>
      </w:r>
      <w:r>
        <w:rPr>
          <w:rFonts w:ascii="Times New Roman"/>
          <w:b w:val="false"/>
          <w:i w:val="false"/>
          <w:color w:val="000000"/>
          <w:sz w:val="28"/>
        </w:rPr>
        <w:t xml:space="preserve">
U-240     Np-240m </w:t>
      </w:r>
      <w:r>
        <w:br/>
      </w:r>
      <w:r>
        <w:rPr>
          <w:rFonts w:ascii="Times New Roman"/>
          <w:b w:val="false"/>
          <w:i w:val="false"/>
          <w:color w:val="000000"/>
          <w:sz w:val="28"/>
        </w:rPr>
        <w:t xml:space="preserve">
Np-237    Pa-233 </w:t>
      </w:r>
      <w:r>
        <w:br/>
      </w:r>
      <w:r>
        <w:rPr>
          <w:rFonts w:ascii="Times New Roman"/>
          <w:b w:val="false"/>
          <w:i w:val="false"/>
          <w:color w:val="000000"/>
          <w:sz w:val="28"/>
        </w:rPr>
        <w:t xml:space="preserve">
Am-242m   Am-242 </w:t>
      </w:r>
      <w:r>
        <w:br/>
      </w:r>
      <w:r>
        <w:rPr>
          <w:rFonts w:ascii="Times New Roman"/>
          <w:b w:val="false"/>
          <w:i w:val="false"/>
          <w:color w:val="000000"/>
          <w:sz w:val="28"/>
        </w:rPr>
        <w:t xml:space="preserve">
Am-243    Np-239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(c) ыдырау жылдамдығын немесе шығу көзінен берілген қашықтықта </w:t>
      </w:r>
      <w:r>
        <w:br/>
      </w:r>
      <w:r>
        <w:rPr>
          <w:rFonts w:ascii="Times New Roman"/>
          <w:b w:val="false"/>
          <w:i w:val="false"/>
          <w:color w:val="000000"/>
          <w:sz w:val="28"/>
        </w:rPr>
        <w:t xml:space="preserve">
сәуле шығару деңгейін өлшеу арқылы мөлшерді анықтауға болады. </w:t>
      </w:r>
      <w:r>
        <w:br/>
      </w:r>
      <w:r>
        <w:rPr>
          <w:rFonts w:ascii="Times New Roman"/>
          <w:b w:val="false"/>
          <w:i w:val="false"/>
          <w:color w:val="000000"/>
          <w:sz w:val="28"/>
        </w:rPr>
        <w:t xml:space="preserve">
      (d) Бұл мәндер тасымалдың қалыпты да, апаттық та жағдайларында </w:t>
      </w:r>
      <w:r>
        <w:br/>
      </w: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 UO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және UO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w:t>
      </w:r>
      <w:r>
        <w:rPr>
          <w:rFonts w:ascii="Times New Roman"/>
          <w:b w:val="false"/>
          <w:i w:val="false"/>
          <w:color w:val="000000"/>
          <w:vertAlign w:val="subscript"/>
        </w:rPr>
        <w:t xml:space="preserve">2 </w:t>
      </w:r>
      <w:r>
        <w:rPr>
          <w:rFonts w:ascii="Times New Roman"/>
          <w:b w:val="false"/>
          <w:i w:val="false"/>
          <w:color w:val="000000"/>
          <w:sz w:val="28"/>
        </w:rPr>
        <w:t xml:space="preserve">химиялық пішінде болып келетін тек уранның </w:t>
      </w:r>
      <w:r>
        <w:br/>
      </w:r>
      <w:r>
        <w:rPr>
          <w:rFonts w:ascii="Times New Roman"/>
          <w:b w:val="false"/>
          <w:i w:val="false"/>
          <w:color w:val="000000"/>
          <w:sz w:val="28"/>
        </w:rPr>
        <w:t xml:space="preserve">
қосылыстарына ғана қолданылады. </w:t>
      </w:r>
      <w:r>
        <w:br/>
      </w:r>
      <w:r>
        <w:rPr>
          <w:rFonts w:ascii="Times New Roman"/>
          <w:b w:val="false"/>
          <w:i w:val="false"/>
          <w:color w:val="000000"/>
          <w:sz w:val="28"/>
        </w:rPr>
        <w:t xml:space="preserve">
     (e) Бұл мәндер тасымалдың қалыпты да, апаттық та жағдайларында </w:t>
      </w:r>
      <w:r>
        <w:br/>
      </w:r>
      <w:r>
        <w:rPr>
          <w:rFonts w:ascii="Times New Roman"/>
          <w:b w:val="false"/>
          <w:i w:val="false"/>
          <w:color w:val="000000"/>
          <w:sz w:val="28"/>
        </w:rPr>
        <w:t xml:space="preserve">
UО </w:t>
      </w:r>
      <w:r>
        <w:rPr>
          <w:rFonts w:ascii="Times New Roman"/>
          <w:b w:val="false"/>
          <w:i w:val="false"/>
          <w:color w:val="000000"/>
          <w:vertAlign w:val="subscript"/>
        </w:rPr>
        <w:t xml:space="preserve">3 </w:t>
      </w:r>
      <w:r>
        <w:rPr>
          <w:rFonts w:ascii="Times New Roman"/>
          <w:b w:val="false"/>
          <w:i w:val="false"/>
          <w:color w:val="000000"/>
          <w:sz w:val="28"/>
        </w:rPr>
        <w:t xml:space="preserve">, UF </w:t>
      </w:r>
      <w:r>
        <w:rPr>
          <w:rFonts w:ascii="Times New Roman"/>
          <w:b w:val="false"/>
          <w:i w:val="false"/>
          <w:color w:val="000000"/>
          <w:vertAlign w:val="subscript"/>
        </w:rPr>
        <w:t xml:space="preserve">4 </w:t>
      </w:r>
      <w:r>
        <w:rPr>
          <w:rFonts w:ascii="Times New Roman"/>
          <w:b w:val="false"/>
          <w:i w:val="false"/>
          <w:color w:val="000000"/>
          <w:sz w:val="28"/>
        </w:rPr>
        <w:t xml:space="preserve">, UCl </w:t>
      </w:r>
      <w:r>
        <w:rPr>
          <w:rFonts w:ascii="Times New Roman"/>
          <w:b w:val="false"/>
          <w:i w:val="false"/>
          <w:color w:val="000000"/>
          <w:vertAlign w:val="subscript"/>
        </w:rPr>
        <w:t xml:space="preserve">4 </w:t>
      </w:r>
      <w:r>
        <w:rPr>
          <w:rFonts w:ascii="Times New Roman"/>
          <w:b w:val="false"/>
          <w:i w:val="false"/>
          <w:color w:val="000000"/>
          <w:sz w:val="28"/>
        </w:rPr>
        <w:t xml:space="preserve">химиялық пішінде болып келетін тек уранның қосылыс. </w:t>
      </w:r>
      <w:r>
        <w:br/>
      </w:r>
      <w:r>
        <w:rPr>
          <w:rFonts w:ascii="Times New Roman"/>
          <w:b w:val="false"/>
          <w:i w:val="false"/>
          <w:color w:val="000000"/>
          <w:sz w:val="28"/>
        </w:rPr>
        <w:t xml:space="preserve">
тарына ғана, және де алты валентті қосылыстарға қолданылады. </w:t>
      </w:r>
      <w:r>
        <w:br/>
      </w:r>
      <w:r>
        <w:rPr>
          <w:rFonts w:ascii="Times New Roman"/>
          <w:b w:val="false"/>
          <w:i w:val="false"/>
          <w:color w:val="000000"/>
          <w:sz w:val="28"/>
        </w:rPr>
        <w:t xml:space="preserve">
     (f) Бұл мәндер жоғарыда, "d" және "e" тармақтарда, көрсетіп </w:t>
      </w:r>
      <w:r>
        <w:br/>
      </w:r>
      <w:r>
        <w:rPr>
          <w:rFonts w:ascii="Times New Roman"/>
          <w:b w:val="false"/>
          <w:i w:val="false"/>
          <w:color w:val="000000"/>
          <w:sz w:val="28"/>
        </w:rPr>
        <w:t xml:space="preserve">
берілгендерден басқа уранның барлық қосылыстарына қолданылады. </w:t>
      </w:r>
      <w:r>
        <w:br/>
      </w:r>
      <w:r>
        <w:rPr>
          <w:rFonts w:ascii="Times New Roman"/>
          <w:b w:val="false"/>
          <w:i w:val="false"/>
          <w:color w:val="000000"/>
          <w:sz w:val="28"/>
        </w:rPr>
        <w:t xml:space="preserve">
     (g) Бұл мәндер тек сәулелендірілмеген уранға ғана қолданылады. </w:t>
      </w:r>
      <w:r>
        <w:br/>
      </w:r>
      <w:r>
        <w:rPr>
          <w:rFonts w:ascii="Times New Roman"/>
          <w:b w:val="false"/>
          <w:i w:val="false"/>
          <w:color w:val="000000"/>
          <w:sz w:val="28"/>
        </w:rPr>
        <w:t xml:space="preserve">
____________________________________________________________________ </w:t>
      </w:r>
    </w:p>
    <w:bookmarkStart w:name="z77" w:id="76"/>
    <w:p>
      <w:pPr>
        <w:spacing w:after="0"/>
        <w:ind w:left="0"/>
        <w:jc w:val="both"/>
      </w:pPr>
      <w:r>
        <w:rPr>
          <w:rFonts w:ascii="Times New Roman"/>
          <w:b w:val="false"/>
          <w:i w:val="false"/>
          <w:color w:val="000000"/>
          <w:sz w:val="28"/>
        </w:rPr>
        <w:t xml:space="preserve">
      74. Радинуклидтер қоспасы жағдайында, олар туралы 71 тармақта айтылған негізгі мәндерді былайша анықтауға болады: </w:t>
      </w:r>
      <w:r>
        <w:br/>
      </w:r>
      <w:r>
        <w:rPr>
          <w:rFonts w:ascii="Times New Roman"/>
          <w:b w:val="false"/>
          <w:i w:val="false"/>
          <w:color w:val="000000"/>
          <w:sz w:val="28"/>
        </w:rPr>
        <w:t xml:space="preserve">
             1 </w:t>
      </w:r>
      <w:r>
        <w:br/>
      </w:r>
      <w:r>
        <w:rPr>
          <w:rFonts w:ascii="Times New Roman"/>
          <w:b w:val="false"/>
          <w:i w:val="false"/>
          <w:color w:val="000000"/>
          <w:sz w:val="28"/>
        </w:rPr>
        <w:t xml:space="preserve">
     X </w:t>
      </w:r>
      <w:r>
        <w:rPr>
          <w:rFonts w:ascii="Times New Roman"/>
          <w:b w:val="false"/>
          <w:i w:val="false"/>
          <w:color w:val="000000"/>
          <w:vertAlign w:val="subscript"/>
        </w:rPr>
        <w:t xml:space="preserve">m </w:t>
      </w:r>
      <w:r>
        <w:rPr>
          <w:rFonts w:ascii="Times New Roman"/>
          <w:b w:val="false"/>
          <w:i w:val="false"/>
          <w:color w:val="000000"/>
          <w:sz w:val="28"/>
        </w:rPr>
        <w:t xml:space="preserve">  = _______ </w:t>
      </w:r>
      <w:r>
        <w:br/>
      </w:r>
      <w:r>
        <w:rPr>
          <w:rFonts w:ascii="Times New Roman"/>
          <w:b w:val="false"/>
          <w:i w:val="false"/>
          <w:color w:val="000000"/>
          <w:sz w:val="28"/>
        </w:rPr>
        <w:t xml:space="preserve">
            f(i), </w:t>
      </w:r>
      <w:r>
        <w:br/>
      </w:r>
      <w:r>
        <w:rPr>
          <w:rFonts w:ascii="Times New Roman"/>
          <w:b w:val="false"/>
          <w:i w:val="false"/>
          <w:color w:val="000000"/>
          <w:sz w:val="28"/>
        </w:rPr>
        <w:t xml:space="preserve">
          E _____ </w:t>
      </w:r>
      <w:r>
        <w:br/>
      </w:r>
      <w:r>
        <w:rPr>
          <w:rFonts w:ascii="Times New Roman"/>
          <w:b w:val="false"/>
          <w:i w:val="false"/>
          <w:color w:val="000000"/>
          <w:sz w:val="28"/>
        </w:rPr>
        <w:t xml:space="preserve">
          i X(i)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f(i) - қоспаның і-ші радинуклидінің активтік үлесі немесе активтік концентрациясы; </w:t>
      </w:r>
      <w:r>
        <w:br/>
      </w:r>
      <w:r>
        <w:rPr>
          <w:rFonts w:ascii="Times New Roman"/>
          <w:b w:val="false"/>
          <w:i w:val="false"/>
          <w:color w:val="000000"/>
          <w:sz w:val="28"/>
        </w:rPr>
        <w:t xml:space="preserve">
      Х(і) - і-ші радинуклидтің мәніне қолданғанда, А1 не А2-нің сәйкес келетін мәні, немесе алып тастау таралатын материал үшін, сәйкесті, активтік концентрациясы, немесе алып тастау таралатын жүк үшін активтік шегі; және </w:t>
      </w:r>
      <w:r>
        <w:br/>
      </w:r>
      <w:r>
        <w:rPr>
          <w:rFonts w:ascii="Times New Roman"/>
          <w:b w:val="false"/>
          <w:i w:val="false"/>
          <w:color w:val="000000"/>
          <w:sz w:val="28"/>
        </w:rPr>
        <w:t xml:space="preserve">
      Хм - қоспаға қолданғанда А1 не А2-нің туынды мәні, немесе алып тастау таралатын материал үшін активтік концентрациясы, немесе алып тастау таралатын жүк үшін активтік шегі. </w:t>
      </w:r>
    </w:p>
    <w:bookmarkEnd w:id="76"/>
    <w:bookmarkStart w:name="z78" w:id="77"/>
    <w:p>
      <w:pPr>
        <w:spacing w:after="0"/>
        <w:ind w:left="0"/>
        <w:jc w:val="both"/>
      </w:pPr>
      <w:r>
        <w:rPr>
          <w:rFonts w:ascii="Times New Roman"/>
          <w:b w:val="false"/>
          <w:i w:val="false"/>
          <w:color w:val="000000"/>
          <w:sz w:val="28"/>
        </w:rPr>
        <w:t xml:space="preserve">
      75. Әрбір радинуклид белгілі, бірақ олардың кейбіреулерінің дербес активтігі белгісіз болған уақытта, бұл радинуклидтерді топтарға біріктіруге болады және 74 пен 84 тармақтарда келтірілген формулаларда әр топтағы радинуклидтер үшін, сәйкесті, мейлінше аз мәндерді пайдалануға болады. Топтарды толық альфа-активтік және толық бета/гамма-активтік негізінде, егер олар белгілі болса, альфа-шығарғыштар не бета/гамма-шығарғыштар үшін, сәйкесті, мейлінше аз мәндерді пайдалана отырып, құрауға болады. </w:t>
      </w:r>
    </w:p>
    <w:bookmarkEnd w:id="77"/>
    <w:bookmarkStart w:name="z79" w:id="78"/>
    <w:p>
      <w:pPr>
        <w:spacing w:after="0"/>
        <w:ind w:left="0"/>
        <w:jc w:val="left"/>
      </w:pPr>
      <w:r>
        <w:rPr>
          <w:rFonts w:ascii="Times New Roman"/>
          <w:b/>
          <w:i w:val="false"/>
          <w:color w:val="000000"/>
        </w:rPr>
        <w:t xml:space="preserve"> 
2 КЕСТЕ. БЕЛГІСІЗ РАДИНУКЛИДТЕР НЕМЕСЕ ҚОСПАЛАР </w:t>
      </w:r>
      <w:r>
        <w:br/>
      </w:r>
      <w:r>
        <w:rPr>
          <w:rFonts w:ascii="Times New Roman"/>
          <w:b/>
          <w:i w:val="false"/>
          <w:color w:val="000000"/>
        </w:rPr>
        <w:t xml:space="preserve">
ҮШІН НЕГІЗГІ МӘНДЕР </w:t>
      </w:r>
    </w:p>
    <w:bookmarkEnd w:id="7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Радиактивті         А </w:t>
      </w:r>
      <w:r>
        <w:rPr>
          <w:rFonts w:ascii="Times New Roman"/>
          <w:b w:val="false"/>
          <w:i w:val="false"/>
          <w:color w:val="000000"/>
          <w:vertAlign w:val="subscript"/>
        </w:rPr>
        <w:t xml:space="preserve">1 </w:t>
      </w:r>
      <w:r>
        <w:rPr>
          <w:rFonts w:ascii="Times New Roman"/>
          <w:b w:val="false"/>
          <w:i w:val="false"/>
          <w:color w:val="000000"/>
          <w:sz w:val="28"/>
        </w:rPr>
        <w:t xml:space="preserve">       А </w:t>
      </w:r>
      <w:r>
        <w:rPr>
          <w:rFonts w:ascii="Times New Roman"/>
          <w:b w:val="false"/>
          <w:i w:val="false"/>
          <w:color w:val="000000"/>
          <w:vertAlign w:val="subscript"/>
        </w:rPr>
        <w:t xml:space="preserve">2 </w:t>
      </w:r>
      <w:r>
        <w:rPr>
          <w:rFonts w:ascii="Times New Roman"/>
          <w:b w:val="false"/>
          <w:i w:val="false"/>
          <w:color w:val="000000"/>
          <w:sz w:val="28"/>
        </w:rPr>
        <w:t xml:space="preserve">   Алып тастау таралатын  Алып тастау </w:t>
      </w:r>
      <w:r>
        <w:br/>
      </w:r>
      <w:r>
        <w:rPr>
          <w:rFonts w:ascii="Times New Roman"/>
          <w:b w:val="false"/>
          <w:i w:val="false"/>
          <w:color w:val="000000"/>
          <w:sz w:val="28"/>
        </w:rPr>
        <w:t xml:space="preserve">
iшіндегі нәрсе                   материал үшін активтік   таралатын </w:t>
      </w:r>
      <w:r>
        <w:br/>
      </w:r>
      <w:r>
        <w:rPr>
          <w:rFonts w:ascii="Times New Roman"/>
          <w:b w:val="false"/>
          <w:i w:val="false"/>
          <w:color w:val="000000"/>
          <w:sz w:val="28"/>
        </w:rPr>
        <w:t xml:space="preserve">
                                    концентрациясы         жүк үшін </w:t>
      </w:r>
      <w:r>
        <w:br/>
      </w:r>
      <w:r>
        <w:rPr>
          <w:rFonts w:ascii="Times New Roman"/>
          <w:b w:val="false"/>
          <w:i w:val="false"/>
          <w:color w:val="000000"/>
          <w:sz w:val="28"/>
        </w:rPr>
        <w:t xml:space="preserve">
                                                           активтік </w:t>
      </w:r>
      <w:r>
        <w:br/>
      </w:r>
      <w:r>
        <w:rPr>
          <w:rFonts w:ascii="Times New Roman"/>
          <w:b w:val="false"/>
          <w:i w:val="false"/>
          <w:color w:val="000000"/>
          <w:sz w:val="28"/>
        </w:rPr>
        <w:t xml:space="preserve">
                                                             шегі </w:t>
      </w:r>
      <w:r>
        <w:br/>
      </w:r>
      <w:r>
        <w:rPr>
          <w:rFonts w:ascii="Times New Roman"/>
          <w:b w:val="false"/>
          <w:i w:val="false"/>
          <w:color w:val="000000"/>
          <w:sz w:val="28"/>
        </w:rPr>
        <w:t xml:space="preserve">
____________________________________________________________________                   (ТБк)   (ТБк)           (Бк/г)            (Бк)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 бета-не гамма- </w:t>
      </w:r>
      <w:r>
        <w:br/>
      </w:r>
      <w:r>
        <w:rPr>
          <w:rFonts w:ascii="Times New Roman"/>
          <w:b w:val="false"/>
          <w:i w:val="false"/>
          <w:color w:val="000000"/>
          <w:sz w:val="28"/>
        </w:rPr>
        <w:t xml:space="preserve">
шығарушы нуклидтер </w:t>
      </w:r>
      <w:r>
        <w:br/>
      </w:r>
      <w:r>
        <w:rPr>
          <w:rFonts w:ascii="Times New Roman"/>
          <w:b w:val="false"/>
          <w:i w:val="false"/>
          <w:color w:val="000000"/>
          <w:sz w:val="28"/>
        </w:rPr>
        <w:t xml:space="preserve">
                                               1                  4 </w:t>
      </w:r>
      <w:r>
        <w:br/>
      </w:r>
      <w:r>
        <w:rPr>
          <w:rFonts w:ascii="Times New Roman"/>
          <w:b w:val="false"/>
          <w:i w:val="false"/>
          <w:color w:val="000000"/>
          <w:sz w:val="28"/>
        </w:rPr>
        <w:t xml:space="preserve">
қатысатыны белгілі  0,1     0,02           1х10               1х10 </w:t>
      </w:r>
      <w:r>
        <w:br/>
      </w:r>
      <w:r>
        <w:rPr>
          <w:rFonts w:ascii="Times New Roman"/>
          <w:b w:val="false"/>
          <w:i w:val="false"/>
          <w:color w:val="000000"/>
          <w:sz w:val="28"/>
        </w:rPr>
        <w:t xml:space="preserve">
Тек альфа-шығарушы </w:t>
      </w:r>
      <w:r>
        <w:br/>
      </w:r>
      <w:r>
        <w:rPr>
          <w:rFonts w:ascii="Times New Roman"/>
          <w:b w:val="false"/>
          <w:i w:val="false"/>
          <w:color w:val="000000"/>
          <w:sz w:val="28"/>
        </w:rPr>
        <w:t xml:space="preserve">
нуклидтер қатыса. </w:t>
      </w:r>
      <w:r>
        <w:br/>
      </w:r>
      <w:r>
        <w:rPr>
          <w:rFonts w:ascii="Times New Roman"/>
          <w:b w:val="false"/>
          <w:i w:val="false"/>
          <w:color w:val="000000"/>
          <w:sz w:val="28"/>
        </w:rPr>
        <w:t xml:space="preserve">
                                -5             -1                 3 </w:t>
      </w:r>
      <w:r>
        <w:br/>
      </w:r>
      <w:r>
        <w:rPr>
          <w:rFonts w:ascii="Times New Roman"/>
          <w:b w:val="false"/>
          <w:i w:val="false"/>
          <w:color w:val="000000"/>
          <w:sz w:val="28"/>
        </w:rPr>
        <w:t xml:space="preserve">
тыны белгілі        0,2     9х10           1х10               1х10 </w:t>
      </w:r>
      <w:r>
        <w:br/>
      </w:r>
      <w:r>
        <w:rPr>
          <w:rFonts w:ascii="Times New Roman"/>
          <w:b w:val="false"/>
          <w:i w:val="false"/>
          <w:color w:val="000000"/>
          <w:sz w:val="28"/>
        </w:rPr>
        <w:t xml:space="preserve">
Сәйкес келуші </w:t>
      </w:r>
      <w:r>
        <w:br/>
      </w:r>
      <w:r>
        <w:rPr>
          <w:rFonts w:ascii="Times New Roman"/>
          <w:b w:val="false"/>
          <w:i w:val="false"/>
          <w:color w:val="000000"/>
          <w:sz w:val="28"/>
        </w:rPr>
        <w:t xml:space="preserve">
                                -5             -1                 3 </w:t>
      </w:r>
      <w:r>
        <w:br/>
      </w:r>
      <w:r>
        <w:rPr>
          <w:rFonts w:ascii="Times New Roman"/>
          <w:b w:val="false"/>
          <w:i w:val="false"/>
          <w:color w:val="000000"/>
          <w:sz w:val="28"/>
        </w:rPr>
        <w:t xml:space="preserve">
деректер жоқ        0,001   9х10           1х10               1х10 </w:t>
      </w:r>
      <w:r>
        <w:br/>
      </w:r>
      <w:r>
        <w:rPr>
          <w:rFonts w:ascii="Times New Roman"/>
          <w:b w:val="false"/>
          <w:i w:val="false"/>
          <w:color w:val="000000"/>
          <w:sz w:val="28"/>
        </w:rPr>
        <w:t xml:space="preserve">
____________________________________________________________________ </w:t>
      </w:r>
    </w:p>
    <w:bookmarkStart w:name="z80" w:id="79"/>
    <w:p>
      <w:pPr>
        <w:spacing w:after="0"/>
        <w:ind w:left="0"/>
        <w:jc w:val="both"/>
      </w:pPr>
      <w:r>
        <w:rPr>
          <w:rFonts w:ascii="Times New Roman"/>
          <w:b w:val="false"/>
          <w:i w:val="false"/>
          <w:color w:val="000000"/>
          <w:sz w:val="28"/>
        </w:rPr>
        <w:t xml:space="preserve">
      76. Жеке радинуклидтер немесе радинуклидтер қоспасы жағдайында, бұлар жөнінде сәйкесті деректер болмағанда, 2 кестеде келтірілген мәндер пайдаланылады. </w:t>
      </w:r>
    </w:p>
    <w:bookmarkEnd w:id="79"/>
    <w:bookmarkStart w:name="z81" w:id="80"/>
    <w:p>
      <w:pPr>
        <w:spacing w:after="0"/>
        <w:ind w:left="0"/>
        <w:jc w:val="left"/>
      </w:pPr>
      <w:r>
        <w:rPr>
          <w:rFonts w:ascii="Times New Roman"/>
          <w:b/>
          <w:i w:val="false"/>
          <w:color w:val="000000"/>
        </w:rPr>
        <w:t xml:space="preserve"> 
&amp;3. ҚАПТАМАЛАР ІШІНДЕГІ НӘРСЕ ШЕКТЕРІ </w:t>
      </w:r>
    </w:p>
    <w:bookmarkEnd w:id="80"/>
    <w:p>
      <w:pPr>
        <w:spacing w:after="0"/>
        <w:ind w:left="0"/>
        <w:jc w:val="both"/>
      </w:pPr>
      <w:r>
        <w:rPr>
          <w:rFonts w:ascii="Times New Roman"/>
          <w:b w:val="false"/>
          <w:i w:val="false"/>
          <w:color w:val="000000"/>
          <w:sz w:val="28"/>
        </w:rPr>
        <w:t xml:space="preserve">      77. Қаптамадағы радиактивті материалдың мөлшері 78-89 тармақтарда көрсетілген сәйкесті шектерден асып түспеуге тиіс. </w:t>
      </w:r>
    </w:p>
    <w:bookmarkStart w:name="z82" w:id="81"/>
    <w:p>
      <w:pPr>
        <w:spacing w:after="0"/>
        <w:ind w:left="0"/>
        <w:jc w:val="left"/>
      </w:pPr>
      <w:r>
        <w:rPr>
          <w:rFonts w:ascii="Times New Roman"/>
          <w:b/>
          <w:i w:val="false"/>
          <w:color w:val="000000"/>
        </w:rPr>
        <w:t xml:space="preserve"> 
&amp;&amp; 1. Босатылған қаптамалар </w:t>
      </w:r>
    </w:p>
    <w:bookmarkEnd w:id="81"/>
    <w:p>
      <w:pPr>
        <w:spacing w:after="0"/>
        <w:ind w:left="0"/>
        <w:jc w:val="both"/>
      </w:pPr>
      <w:r>
        <w:rPr>
          <w:rFonts w:ascii="Times New Roman"/>
          <w:b w:val="false"/>
          <w:i w:val="false"/>
          <w:color w:val="000000"/>
          <w:sz w:val="28"/>
        </w:rPr>
        <w:t xml:space="preserve">      78. Табиғи ураннан, азайтылған ураннан немесе табиғи торийден жасалған бұйымдардан басқа радиактивті материалға қолданғанда, босатылған қаптаманың келесі мәндерден асып түсетін активтігі болмауға тиіс: </w:t>
      </w:r>
      <w:r>
        <w:br/>
      </w:r>
      <w:r>
        <w:rPr>
          <w:rFonts w:ascii="Times New Roman"/>
          <w:b w:val="false"/>
          <w:i w:val="false"/>
          <w:color w:val="000000"/>
          <w:sz w:val="28"/>
        </w:rPr>
        <w:t xml:space="preserve">
      1) аспап құрамына немесе, мынадай, сағат не электрондық аппаратура сияқты, не олардың бөлігі болып табылатын, басқа өнеркәсіп бұйымына кіретін радиактивті материал үшін әрбір жеке нәрсеге және әрбір қаптамаға 3 кестенің 2 мен 3 бағанасында көрсетілген, сәйкесті, шек мәндері; және </w:t>
      </w:r>
      <w:r>
        <w:br/>
      </w:r>
      <w:r>
        <w:rPr>
          <w:rFonts w:ascii="Times New Roman"/>
          <w:b w:val="false"/>
          <w:i w:val="false"/>
          <w:color w:val="000000"/>
          <w:sz w:val="28"/>
        </w:rPr>
        <w:t xml:space="preserve">
      2) аспап құрамына немесе басқа өнеркәсіп бұйымына кірмейтін және олардың бөлігі болып табылмайтын радиактивті материал үшін қаптамаларға 3 кестенің 4 бағанасында көрсетілген шек мәндері. </w:t>
      </w:r>
    </w:p>
    <w:bookmarkStart w:name="z83" w:id="82"/>
    <w:p>
      <w:pPr>
        <w:spacing w:after="0"/>
        <w:ind w:left="0"/>
        <w:jc w:val="left"/>
      </w:pPr>
      <w:r>
        <w:rPr>
          <w:rFonts w:ascii="Times New Roman"/>
          <w:b/>
          <w:i w:val="false"/>
          <w:color w:val="000000"/>
        </w:rPr>
        <w:t xml:space="preserve"> 
3 КЕСТЕ. БОСАТЫЛҒАН ҚАПТАМАЛАР ҮШІН АКТИВТІК ШЕКТЕРІ </w:t>
      </w:r>
    </w:p>
    <w:bookmarkEnd w:id="8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Ішіндегі нәрсенің            Аспап немесе бұйым         Материалдар </w:t>
      </w:r>
      <w:r>
        <w:br/>
      </w:r>
      <w:r>
        <w:rPr>
          <w:rFonts w:ascii="Times New Roman"/>
          <w:b w:val="false"/>
          <w:i w:val="false"/>
          <w:color w:val="000000"/>
          <w:sz w:val="28"/>
        </w:rPr>
        <w:t xml:space="preserve">
физикалық күйі         _____________________________________________ </w:t>
      </w:r>
      <w:r>
        <w:br/>
      </w:r>
      <w:r>
        <w:rPr>
          <w:rFonts w:ascii="Times New Roman"/>
          <w:b w:val="false"/>
          <w:i w:val="false"/>
          <w:color w:val="000000"/>
          <w:sz w:val="28"/>
        </w:rPr>
        <w:t xml:space="preserve">
                          Заттарға     Қаптамаларға     Қаптамаларға </w:t>
      </w:r>
      <w:r>
        <w:br/>
      </w:r>
      <w:r>
        <w:rPr>
          <w:rFonts w:ascii="Times New Roman"/>
          <w:b w:val="false"/>
          <w:i w:val="false"/>
          <w:color w:val="000000"/>
          <w:sz w:val="28"/>
        </w:rPr>
        <w:t xml:space="preserve">
                          шектер (1)    шектер (1)        шектер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Қатты материалдар: </w:t>
      </w:r>
      <w:r>
        <w:br/>
      </w:r>
      <w:r>
        <w:rPr>
          <w:rFonts w:ascii="Times New Roman"/>
          <w:b w:val="false"/>
          <w:i w:val="false"/>
          <w:color w:val="000000"/>
          <w:sz w:val="28"/>
        </w:rPr>
        <w:t xml:space="preserve">
                            -2                              -3 </w:t>
      </w:r>
      <w:r>
        <w:br/>
      </w:r>
      <w:r>
        <w:rPr>
          <w:rFonts w:ascii="Times New Roman"/>
          <w:b w:val="false"/>
          <w:i w:val="false"/>
          <w:color w:val="000000"/>
          <w:sz w:val="28"/>
        </w:rPr>
        <w:t xml:space="preserve">
ерекше түрдегі            10  А </w:t>
      </w:r>
      <w:r>
        <w:rPr>
          <w:rFonts w:ascii="Times New Roman"/>
          <w:b w:val="false"/>
          <w:i w:val="false"/>
          <w:color w:val="000000"/>
          <w:vertAlign w:val="subscript"/>
        </w:rPr>
        <w:t xml:space="preserve">1 </w:t>
      </w:r>
      <w:r>
        <w:rPr>
          <w:rFonts w:ascii="Times New Roman"/>
          <w:b w:val="false"/>
          <w:i w:val="false"/>
          <w:color w:val="000000"/>
          <w:sz w:val="28"/>
        </w:rPr>
        <w:t xml:space="preserve">          А </w:t>
      </w:r>
      <w:r>
        <w:rPr>
          <w:rFonts w:ascii="Times New Roman"/>
          <w:b w:val="false"/>
          <w:i w:val="false"/>
          <w:color w:val="000000"/>
          <w:vertAlign w:val="subscript"/>
        </w:rPr>
        <w:t xml:space="preserve">1 </w:t>
      </w:r>
      <w:r>
        <w:rPr>
          <w:rFonts w:ascii="Times New Roman"/>
          <w:b w:val="false"/>
          <w:i w:val="false"/>
          <w:color w:val="000000"/>
          <w:sz w:val="28"/>
        </w:rPr>
        <w:t xml:space="preserve">              10  А </w:t>
      </w:r>
      <w:r>
        <w:rPr>
          <w:rFonts w:ascii="Times New Roman"/>
          <w:b w:val="false"/>
          <w:i w:val="false"/>
          <w:color w:val="000000"/>
          <w:vertAlign w:val="subscript"/>
        </w:rPr>
        <w:t xml:space="preserve">1 </w:t>
      </w:r>
      <w:r>
        <w:br/>
      </w:r>
      <w:r>
        <w:rPr>
          <w:rFonts w:ascii="Times New Roman"/>
          <w:b w:val="false"/>
          <w:i w:val="false"/>
          <w:color w:val="000000"/>
          <w:sz w:val="28"/>
        </w:rPr>
        <w:t xml:space="preserve">
                            -2                              -3 </w:t>
      </w:r>
      <w:r>
        <w:br/>
      </w:r>
      <w:r>
        <w:rPr>
          <w:rFonts w:ascii="Times New Roman"/>
          <w:b w:val="false"/>
          <w:i w:val="false"/>
          <w:color w:val="000000"/>
          <w:sz w:val="28"/>
        </w:rPr>
        <w:t xml:space="preserve">
басқа түрдегі             10  А </w:t>
      </w:r>
      <w:r>
        <w:rPr>
          <w:rFonts w:ascii="Times New Roman"/>
          <w:b w:val="false"/>
          <w:i w:val="false"/>
          <w:color w:val="000000"/>
          <w:vertAlign w:val="subscript"/>
        </w:rPr>
        <w:t xml:space="preserve">1 </w:t>
      </w:r>
      <w:r>
        <w:rPr>
          <w:rFonts w:ascii="Times New Roman"/>
          <w:b w:val="false"/>
          <w:i w:val="false"/>
          <w:color w:val="000000"/>
          <w:sz w:val="28"/>
        </w:rPr>
        <w:t xml:space="preserve">          А </w:t>
      </w:r>
      <w:r>
        <w:rPr>
          <w:rFonts w:ascii="Times New Roman"/>
          <w:b w:val="false"/>
          <w:i w:val="false"/>
          <w:color w:val="000000"/>
          <w:vertAlign w:val="subscript"/>
        </w:rPr>
        <w:t xml:space="preserve">2 </w:t>
      </w:r>
      <w:r>
        <w:rPr>
          <w:rFonts w:ascii="Times New Roman"/>
          <w:b w:val="false"/>
          <w:i w:val="false"/>
          <w:color w:val="000000"/>
          <w:sz w:val="28"/>
        </w:rPr>
        <w:t xml:space="preserve">              10  А </w:t>
      </w:r>
      <w:r>
        <w:rPr>
          <w:rFonts w:ascii="Times New Roman"/>
          <w:b w:val="false"/>
          <w:i w:val="false"/>
          <w:color w:val="000000"/>
          <w:vertAlign w:val="subscript"/>
        </w:rPr>
        <w:t xml:space="preserve">2 </w:t>
      </w:r>
      <w:r>
        <w:br/>
      </w:r>
      <w:r>
        <w:rPr>
          <w:rFonts w:ascii="Times New Roman"/>
          <w:b w:val="false"/>
          <w:i w:val="false"/>
          <w:color w:val="000000"/>
          <w:sz w:val="28"/>
        </w:rPr>
        <w:t xml:space="preserve">
                            -3             -1               -4 </w:t>
      </w:r>
      <w:r>
        <w:br/>
      </w:r>
      <w:r>
        <w:rPr>
          <w:rFonts w:ascii="Times New Roman"/>
          <w:b w:val="false"/>
          <w:i w:val="false"/>
          <w:color w:val="000000"/>
          <w:sz w:val="28"/>
        </w:rPr>
        <w:t xml:space="preserve">
Сұйықтықтар               10  А </w:t>
      </w:r>
      <w:r>
        <w:rPr>
          <w:rFonts w:ascii="Times New Roman"/>
          <w:b w:val="false"/>
          <w:i w:val="false"/>
          <w:color w:val="000000"/>
          <w:vertAlign w:val="subscript"/>
        </w:rPr>
        <w:t xml:space="preserve">2 </w:t>
      </w:r>
      <w:r>
        <w:rPr>
          <w:rFonts w:ascii="Times New Roman"/>
          <w:b w:val="false"/>
          <w:i w:val="false"/>
          <w:color w:val="000000"/>
          <w:sz w:val="28"/>
        </w:rPr>
        <w:t xml:space="preserve">         10  А </w:t>
      </w:r>
      <w:r>
        <w:rPr>
          <w:rFonts w:ascii="Times New Roman"/>
          <w:b w:val="false"/>
          <w:i w:val="false"/>
          <w:color w:val="000000"/>
          <w:vertAlign w:val="subscript"/>
        </w:rPr>
        <w:t xml:space="preserve">2 </w:t>
      </w:r>
      <w:r>
        <w:rPr>
          <w:rFonts w:ascii="Times New Roman"/>
          <w:b w:val="false"/>
          <w:i w:val="false"/>
          <w:color w:val="000000"/>
          <w:sz w:val="28"/>
        </w:rPr>
        <w:t xml:space="preserve">           10  А </w:t>
      </w:r>
      <w:r>
        <w:rPr>
          <w:rFonts w:ascii="Times New Roman"/>
          <w:b w:val="false"/>
          <w:i w:val="false"/>
          <w:color w:val="000000"/>
          <w:vertAlign w:val="subscript"/>
        </w:rPr>
        <w:t xml:space="preserve">2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-2             -1               -2 </w:t>
      </w:r>
      <w:r>
        <w:br/>
      </w:r>
      <w:r>
        <w:rPr>
          <w:rFonts w:ascii="Times New Roman"/>
          <w:b w:val="false"/>
          <w:i w:val="false"/>
          <w:color w:val="000000"/>
          <w:sz w:val="28"/>
        </w:rPr>
        <w:t xml:space="preserve">
тритий                    2х10   А </w:t>
      </w:r>
      <w:r>
        <w:rPr>
          <w:rFonts w:ascii="Times New Roman"/>
          <w:b w:val="false"/>
          <w:i w:val="false"/>
          <w:color w:val="000000"/>
          <w:vertAlign w:val="subscript"/>
        </w:rPr>
        <w:t xml:space="preserve">2 </w:t>
      </w:r>
      <w:r>
        <w:rPr>
          <w:rFonts w:ascii="Times New Roman"/>
          <w:b w:val="false"/>
          <w:i w:val="false"/>
          <w:color w:val="000000"/>
          <w:sz w:val="28"/>
        </w:rPr>
        <w:t xml:space="preserve">      2х10   А </w:t>
      </w:r>
      <w:r>
        <w:rPr>
          <w:rFonts w:ascii="Times New Roman"/>
          <w:b w:val="false"/>
          <w:i w:val="false"/>
          <w:color w:val="000000"/>
          <w:vertAlign w:val="subscript"/>
        </w:rPr>
        <w:t xml:space="preserve">2 </w:t>
      </w:r>
      <w:r>
        <w:rPr>
          <w:rFonts w:ascii="Times New Roman"/>
          <w:b w:val="false"/>
          <w:i w:val="false"/>
          <w:color w:val="000000"/>
          <w:sz w:val="28"/>
        </w:rPr>
        <w:t xml:space="preserve">        2х10   А </w:t>
      </w:r>
      <w:r>
        <w:rPr>
          <w:rFonts w:ascii="Times New Roman"/>
          <w:b w:val="false"/>
          <w:i w:val="false"/>
          <w:color w:val="000000"/>
          <w:vertAlign w:val="subscript"/>
        </w:rPr>
        <w:t xml:space="preserve">2 </w:t>
      </w:r>
      <w:r>
        <w:br/>
      </w:r>
      <w:r>
        <w:rPr>
          <w:rFonts w:ascii="Times New Roman"/>
          <w:b w:val="false"/>
          <w:i w:val="false"/>
          <w:color w:val="000000"/>
          <w:sz w:val="28"/>
        </w:rPr>
        <w:t xml:space="preserve">
                             -3             -2               -3 </w:t>
      </w:r>
      <w:r>
        <w:br/>
      </w:r>
      <w:r>
        <w:rPr>
          <w:rFonts w:ascii="Times New Roman"/>
          <w:b w:val="false"/>
          <w:i w:val="false"/>
          <w:color w:val="000000"/>
          <w:sz w:val="28"/>
        </w:rPr>
        <w:t xml:space="preserve">
ерекше түрдегі            10   А </w:t>
      </w:r>
      <w:r>
        <w:rPr>
          <w:rFonts w:ascii="Times New Roman"/>
          <w:b w:val="false"/>
          <w:i w:val="false"/>
          <w:color w:val="000000"/>
          <w:vertAlign w:val="subscript"/>
        </w:rPr>
        <w:t xml:space="preserve">1 </w:t>
      </w:r>
      <w:r>
        <w:rPr>
          <w:rFonts w:ascii="Times New Roman"/>
          <w:b w:val="false"/>
          <w:i w:val="false"/>
          <w:color w:val="000000"/>
          <w:sz w:val="28"/>
        </w:rPr>
        <w:t xml:space="preserve">        10  А </w:t>
      </w:r>
      <w:r>
        <w:rPr>
          <w:rFonts w:ascii="Times New Roman"/>
          <w:b w:val="false"/>
          <w:i w:val="false"/>
          <w:color w:val="000000"/>
          <w:vertAlign w:val="subscript"/>
        </w:rPr>
        <w:t xml:space="preserve">1 </w:t>
      </w:r>
      <w:r>
        <w:rPr>
          <w:rFonts w:ascii="Times New Roman"/>
          <w:b w:val="false"/>
          <w:i w:val="false"/>
          <w:color w:val="000000"/>
          <w:sz w:val="28"/>
        </w:rPr>
        <w:t xml:space="preserve">            10 А </w:t>
      </w:r>
      <w:r>
        <w:rPr>
          <w:rFonts w:ascii="Times New Roman"/>
          <w:b w:val="false"/>
          <w:i w:val="false"/>
          <w:color w:val="000000"/>
          <w:vertAlign w:val="subscript"/>
        </w:rPr>
        <w:t xml:space="preserve">1 </w:t>
      </w:r>
      <w:r>
        <w:br/>
      </w:r>
      <w:r>
        <w:rPr>
          <w:rFonts w:ascii="Times New Roman"/>
          <w:b w:val="false"/>
          <w:i w:val="false"/>
          <w:color w:val="000000"/>
          <w:sz w:val="28"/>
        </w:rPr>
        <w:t xml:space="preserve">
                            -3             -2               -3 </w:t>
      </w:r>
      <w:r>
        <w:br/>
      </w:r>
      <w:r>
        <w:rPr>
          <w:rFonts w:ascii="Times New Roman"/>
          <w:b w:val="false"/>
          <w:i w:val="false"/>
          <w:color w:val="000000"/>
          <w:sz w:val="28"/>
        </w:rPr>
        <w:t xml:space="preserve">
басқа түрдегі             10   А </w:t>
      </w:r>
      <w:r>
        <w:rPr>
          <w:rFonts w:ascii="Times New Roman"/>
          <w:b w:val="false"/>
          <w:i w:val="false"/>
          <w:color w:val="000000"/>
          <w:vertAlign w:val="subscript"/>
        </w:rPr>
        <w:t xml:space="preserve">2 </w:t>
      </w:r>
      <w:r>
        <w:rPr>
          <w:rFonts w:ascii="Times New Roman"/>
          <w:b w:val="false"/>
          <w:i w:val="false"/>
          <w:color w:val="000000"/>
          <w:sz w:val="28"/>
        </w:rPr>
        <w:t xml:space="preserve">        10   А </w:t>
      </w:r>
      <w:r>
        <w:rPr>
          <w:rFonts w:ascii="Times New Roman"/>
          <w:b w:val="false"/>
          <w:i w:val="false"/>
          <w:color w:val="000000"/>
          <w:vertAlign w:val="subscript"/>
        </w:rPr>
        <w:t xml:space="preserve">2 </w:t>
      </w:r>
      <w:r>
        <w:rPr>
          <w:rFonts w:ascii="Times New Roman"/>
          <w:b w:val="false"/>
          <w:i w:val="false"/>
          <w:color w:val="000000"/>
          <w:sz w:val="28"/>
        </w:rPr>
        <w:t xml:space="preserve">          10   А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Радинуклидтер қоспалары жайында 74-76 тармақтарды қараңыз </w:t>
      </w:r>
    </w:p>
    <w:bookmarkStart w:name="z84" w:id="83"/>
    <w:p>
      <w:pPr>
        <w:spacing w:after="0"/>
        <w:ind w:left="0"/>
        <w:jc w:val="both"/>
      </w:pPr>
      <w:r>
        <w:rPr>
          <w:rFonts w:ascii="Times New Roman"/>
          <w:b w:val="false"/>
          <w:i w:val="false"/>
          <w:color w:val="000000"/>
          <w:sz w:val="28"/>
        </w:rPr>
        <w:t xml:space="preserve">
      79. Табиғи ураннан, азайтылған ураннан немесе табиғи торийден жасалған бұйымдар үшін, уранның не торийдің сыртқы беті металдан немесе басқа берік материалдан істелген активті емес қабықшамен жабылған жағдайда ғана, босатылған қаптама осындай материалдың қай мөлшерін болса да кіргізе алады. </w:t>
      </w:r>
    </w:p>
    <w:bookmarkEnd w:id="83"/>
    <w:bookmarkStart w:name="z85" w:id="84"/>
    <w:p>
      <w:pPr>
        <w:spacing w:after="0"/>
        <w:ind w:left="0"/>
        <w:jc w:val="both"/>
      </w:pPr>
      <w:r>
        <w:rPr>
          <w:rFonts w:ascii="Times New Roman"/>
          <w:b w:val="false"/>
          <w:i w:val="false"/>
          <w:color w:val="000000"/>
          <w:sz w:val="28"/>
        </w:rPr>
        <w:t xml:space="preserve">
      80. Пошта арқылы жіберілген кезде әрбір босатылған қаптамада толық активтік 3 кестеде көрсетілген сәйкес келуші шектің оннан бірінен аспауы тиіс. </w:t>
      </w:r>
    </w:p>
    <w:bookmarkEnd w:id="84"/>
    <w:bookmarkStart w:name="z86" w:id="85"/>
    <w:p>
      <w:pPr>
        <w:spacing w:after="0"/>
        <w:ind w:left="0"/>
        <w:jc w:val="left"/>
      </w:pPr>
      <w:r>
        <w:rPr>
          <w:rFonts w:ascii="Times New Roman"/>
          <w:b/>
          <w:i w:val="false"/>
          <w:color w:val="000000"/>
        </w:rPr>
        <w:t xml:space="preserve"> 
&amp;&amp;2. 1 типтi, 2 типтi және 3 типтi </w:t>
      </w:r>
      <w:r>
        <w:br/>
      </w:r>
      <w:r>
        <w:rPr>
          <w:rFonts w:ascii="Times New Roman"/>
          <w:b/>
          <w:i w:val="false"/>
          <w:color w:val="000000"/>
        </w:rPr>
        <w:t xml:space="preserve">
өнеркәсіптік қаптамалар </w:t>
      </w:r>
    </w:p>
    <w:bookmarkEnd w:id="85"/>
    <w:p>
      <w:pPr>
        <w:spacing w:after="0"/>
        <w:ind w:left="0"/>
        <w:jc w:val="both"/>
      </w:pPr>
      <w:r>
        <w:rPr>
          <w:rFonts w:ascii="Times New Roman"/>
          <w:b w:val="false"/>
          <w:i w:val="false"/>
          <w:color w:val="000000"/>
          <w:sz w:val="28"/>
        </w:rPr>
        <w:t xml:space="preserve">       81. ТМА материалы бар жеке қаптамада немесе БРЛН бар жеке қаптамада радиактивті ішіндегі нәрсеге, 110 тармақта көрсетілген сәуле шығару деңгейлерінен аспайтындай етіп, кедергі қойылуы тиіс, ал жеке қаптамадағы активтікке де солай, 114 тармақта көрсетілген тасымалдау құралына арналған активтік шектерінен аспайтындай етіп, кедергі қойылуы тиіс. </w:t>
      </w:r>
    </w:p>
    <w:bookmarkStart w:name="z87" w:id="86"/>
    <w:p>
      <w:pPr>
        <w:spacing w:after="0"/>
        <w:ind w:left="0"/>
        <w:jc w:val="both"/>
      </w:pPr>
      <w:r>
        <w:rPr>
          <w:rFonts w:ascii="Times New Roman"/>
          <w:b w:val="false"/>
          <w:i w:val="false"/>
          <w:color w:val="000000"/>
          <w:sz w:val="28"/>
        </w:rPr>
        <w:t xml:space="preserve">
      82. Жанбайтын қатты ТМА-ІІ немесе ТМА-ІІІ материалы бар жеке </w:t>
      </w:r>
      <w:r>
        <w:br/>
      </w:r>
      <w:r>
        <w:rPr>
          <w:rFonts w:ascii="Times New Roman"/>
          <w:b w:val="false"/>
          <w:i w:val="false"/>
          <w:color w:val="000000"/>
          <w:sz w:val="28"/>
        </w:rPr>
        <w:t xml:space="preserve">
қаптаманың әуе көлігімен оны тасымалдау жағдайында 3000 А </w:t>
      </w:r>
      <w:r>
        <w:rPr>
          <w:rFonts w:ascii="Times New Roman"/>
          <w:b w:val="false"/>
          <w:i w:val="false"/>
          <w:color w:val="000000"/>
          <w:vertAlign w:val="subscript"/>
        </w:rPr>
        <w:t xml:space="preserve">2 </w:t>
      </w:r>
      <w:r>
        <w:rPr>
          <w:rFonts w:ascii="Times New Roman"/>
          <w:b w:val="false"/>
          <w:i w:val="false"/>
          <w:color w:val="000000"/>
          <w:sz w:val="28"/>
        </w:rPr>
        <w:t xml:space="preserve">-ден артып кетуші активтігі болмауға тиіс. </w:t>
      </w:r>
    </w:p>
    <w:bookmarkEnd w:id="86"/>
    <w:bookmarkStart w:name="z88" w:id="87"/>
    <w:p>
      <w:pPr>
        <w:spacing w:after="0"/>
        <w:ind w:left="0"/>
        <w:jc w:val="left"/>
      </w:pPr>
      <w:r>
        <w:rPr>
          <w:rFonts w:ascii="Times New Roman"/>
          <w:b/>
          <w:i w:val="false"/>
          <w:color w:val="000000"/>
        </w:rPr>
        <w:t xml:space="preserve"> 
&amp;&amp;3. А типтi қаптамалар </w:t>
      </w:r>
    </w:p>
    <w:bookmarkEnd w:id="87"/>
    <w:p>
      <w:pPr>
        <w:spacing w:after="0"/>
        <w:ind w:left="0"/>
        <w:jc w:val="both"/>
      </w:pPr>
      <w:r>
        <w:rPr>
          <w:rFonts w:ascii="Times New Roman"/>
          <w:b w:val="false"/>
          <w:i w:val="false"/>
          <w:color w:val="000000"/>
          <w:sz w:val="28"/>
        </w:rPr>
        <w:t xml:space="preserve">      83. А типтi қаптамалардың келесі мәндерден артып кетуші активтігі болмауға тиіс: </w:t>
      </w:r>
      <w:r>
        <w:br/>
      </w:r>
      <w:r>
        <w:rPr>
          <w:rFonts w:ascii="Times New Roman"/>
          <w:b w:val="false"/>
          <w:i w:val="false"/>
          <w:color w:val="000000"/>
          <w:sz w:val="28"/>
        </w:rPr>
        <w:t xml:space="preserve">
      1) ерекше түрдегі радиактивті материал үшін - А </w:t>
      </w:r>
      <w:r>
        <w:rPr>
          <w:rFonts w:ascii="Times New Roman"/>
          <w:b w:val="false"/>
          <w:i w:val="false"/>
          <w:color w:val="000000"/>
          <w:vertAlign w:val="subscript"/>
        </w:rPr>
        <w:t xml:space="preserve">1 </w:t>
      </w:r>
      <w:r>
        <w:rPr>
          <w:rFonts w:ascii="Times New Roman"/>
          <w:b w:val="false"/>
          <w:i w:val="false"/>
          <w:color w:val="000000"/>
          <w:sz w:val="28"/>
        </w:rPr>
        <w:t xml:space="preserve">; немесе </w:t>
      </w:r>
      <w:r>
        <w:br/>
      </w:r>
      <w:r>
        <w:rPr>
          <w:rFonts w:ascii="Times New Roman"/>
          <w:b w:val="false"/>
          <w:i w:val="false"/>
          <w:color w:val="000000"/>
          <w:sz w:val="28"/>
        </w:rPr>
        <w:t xml:space="preserve">
      2) барлық басқа радиактивті материалдар үшін - А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Start w:name="z89" w:id="88"/>
    <w:p>
      <w:pPr>
        <w:spacing w:after="0"/>
        <w:ind w:left="0"/>
        <w:jc w:val="both"/>
      </w:pPr>
      <w:r>
        <w:rPr>
          <w:rFonts w:ascii="Times New Roman"/>
          <w:b w:val="false"/>
          <w:i w:val="false"/>
          <w:color w:val="000000"/>
          <w:sz w:val="28"/>
        </w:rPr>
        <w:t xml:space="preserve">
      84. Құрамы мен сәйкесті активтігі белгілі радинуклидтер қоспалары жайында, А типтi қаптаманың радиактивті ішіндегісіне келесі шарт қолданылады: </w:t>
      </w:r>
      <w:r>
        <w:br/>
      </w:r>
      <w:r>
        <w:rPr>
          <w:rFonts w:ascii="Times New Roman"/>
          <w:b w:val="false"/>
          <w:i w:val="false"/>
          <w:color w:val="000000"/>
          <w:sz w:val="28"/>
        </w:rPr>
        <w:t xml:space="preserve">
                   В(і)        С(j) </w:t>
      </w:r>
      <w:r>
        <w:br/>
      </w:r>
      <w:r>
        <w:rPr>
          <w:rFonts w:ascii="Times New Roman"/>
          <w:b w:val="false"/>
          <w:i w:val="false"/>
          <w:color w:val="000000"/>
          <w:sz w:val="28"/>
        </w:rPr>
        <w:t xml:space="preserve">
                 Е ------ + Е ------ &lt;= 1, </w:t>
      </w:r>
      <w:r>
        <w:br/>
      </w:r>
      <w:r>
        <w:rPr>
          <w:rFonts w:ascii="Times New Roman"/>
          <w:b w:val="false"/>
          <w:i w:val="false"/>
          <w:color w:val="000000"/>
          <w:sz w:val="28"/>
        </w:rPr>
        <w:t xml:space="preserve">
                 і А1(і)    j  А2(j) </w:t>
      </w:r>
      <w:r>
        <w:br/>
      </w:r>
      <w:r>
        <w:rPr>
          <w:rFonts w:ascii="Times New Roman"/>
          <w:b w:val="false"/>
          <w:i w:val="false"/>
          <w:color w:val="000000"/>
          <w:sz w:val="28"/>
        </w:rPr>
        <w:t xml:space="preserve">
мұнда: </w:t>
      </w:r>
    </w:p>
    <w:bookmarkEnd w:id="88"/>
    <w:p>
      <w:pPr>
        <w:spacing w:after="0"/>
        <w:ind w:left="0"/>
        <w:jc w:val="both"/>
      </w:pPr>
      <w:r>
        <w:rPr>
          <w:rFonts w:ascii="Times New Roman"/>
          <w:b w:val="false"/>
          <w:i w:val="false"/>
          <w:color w:val="000000"/>
          <w:sz w:val="28"/>
        </w:rPr>
        <w:t xml:space="preserve">      B(i) - ерекше түрдегі радиактивті материал ретінде і-ші радинуклид активтігі, ал А </w:t>
      </w:r>
      <w:r>
        <w:rPr>
          <w:rFonts w:ascii="Times New Roman"/>
          <w:b w:val="false"/>
          <w:i w:val="false"/>
          <w:color w:val="000000"/>
          <w:vertAlign w:val="subscript"/>
        </w:rPr>
        <w:t xml:space="preserve">1 </w:t>
      </w:r>
      <w:r>
        <w:rPr>
          <w:rFonts w:ascii="Times New Roman"/>
          <w:b w:val="false"/>
          <w:i w:val="false"/>
          <w:color w:val="000000"/>
          <w:sz w:val="28"/>
        </w:rPr>
        <w:t xml:space="preserve">(і) - і-ші радинуклид үшін А </w:t>
      </w:r>
      <w:r>
        <w:rPr>
          <w:rFonts w:ascii="Times New Roman"/>
          <w:b w:val="false"/>
          <w:i w:val="false"/>
          <w:color w:val="000000"/>
          <w:vertAlign w:val="subscript"/>
        </w:rPr>
        <w:t xml:space="preserve">1 </w:t>
      </w:r>
      <w:r>
        <w:rPr>
          <w:rFonts w:ascii="Times New Roman"/>
          <w:b w:val="false"/>
          <w:i w:val="false"/>
          <w:color w:val="000000"/>
          <w:sz w:val="28"/>
        </w:rPr>
        <w:t xml:space="preserve">мәні; және </w:t>
      </w:r>
      <w:r>
        <w:br/>
      </w:r>
      <w:r>
        <w:rPr>
          <w:rFonts w:ascii="Times New Roman"/>
          <w:b w:val="false"/>
          <w:i w:val="false"/>
          <w:color w:val="000000"/>
          <w:sz w:val="28"/>
        </w:rPr>
        <w:t xml:space="preserve">
      С(j) - ерекше түрдегі радиактивті материал болып табылмайтын материал ретінде j-ші радинуклид активтігі, ал А </w:t>
      </w:r>
      <w:r>
        <w:rPr>
          <w:rFonts w:ascii="Times New Roman"/>
          <w:b w:val="false"/>
          <w:i w:val="false"/>
          <w:color w:val="000000"/>
          <w:vertAlign w:val="subscript"/>
        </w:rPr>
        <w:t xml:space="preserve">2 </w:t>
      </w:r>
      <w:r>
        <w:rPr>
          <w:rFonts w:ascii="Times New Roman"/>
          <w:b w:val="false"/>
          <w:i w:val="false"/>
          <w:color w:val="000000"/>
          <w:sz w:val="28"/>
        </w:rPr>
        <w:t xml:space="preserve">(j) - j-ші радинуклид үшін А </w:t>
      </w:r>
      <w:r>
        <w:rPr>
          <w:rFonts w:ascii="Times New Roman"/>
          <w:b w:val="false"/>
          <w:i w:val="false"/>
          <w:color w:val="000000"/>
          <w:vertAlign w:val="subscript"/>
        </w:rPr>
        <w:t xml:space="preserve">2 </w:t>
      </w:r>
      <w:r>
        <w:rPr>
          <w:rFonts w:ascii="Times New Roman"/>
          <w:b w:val="false"/>
          <w:i w:val="false"/>
          <w:color w:val="000000"/>
          <w:sz w:val="28"/>
        </w:rPr>
        <w:t xml:space="preserve">мәні. </w:t>
      </w:r>
    </w:p>
    <w:bookmarkStart w:name="z90" w:id="89"/>
    <w:p>
      <w:pPr>
        <w:spacing w:after="0"/>
        <w:ind w:left="0"/>
        <w:jc w:val="left"/>
      </w:pPr>
      <w:r>
        <w:rPr>
          <w:rFonts w:ascii="Times New Roman"/>
          <w:b/>
          <w:i w:val="false"/>
          <w:color w:val="000000"/>
        </w:rPr>
        <w:t xml:space="preserve"> 
&amp;&amp;4. B(U) типті және B(M) типті қаптамалар </w:t>
      </w:r>
    </w:p>
    <w:bookmarkEnd w:id="89"/>
    <w:p>
      <w:pPr>
        <w:spacing w:after="0"/>
        <w:ind w:left="0"/>
        <w:jc w:val="both"/>
      </w:pPr>
      <w:r>
        <w:rPr>
          <w:rFonts w:ascii="Times New Roman"/>
          <w:b w:val="false"/>
          <w:i w:val="false"/>
          <w:color w:val="000000"/>
          <w:sz w:val="28"/>
        </w:rPr>
        <w:t xml:space="preserve">      85. B(U) типті және B(M) типті қаптамаларға кірмеуі тиіс: </w:t>
      </w:r>
      <w:r>
        <w:br/>
      </w:r>
      <w:r>
        <w:rPr>
          <w:rFonts w:ascii="Times New Roman"/>
          <w:b w:val="false"/>
          <w:i w:val="false"/>
          <w:color w:val="000000"/>
          <w:sz w:val="28"/>
        </w:rPr>
        <w:t xml:space="preserve">
      1) берілген қаптаманың құралымы үшін рұқсат етілген мәндерден артып кетуші активтік, </w:t>
      </w:r>
      <w:r>
        <w:br/>
      </w:r>
      <w:r>
        <w:rPr>
          <w:rFonts w:ascii="Times New Roman"/>
          <w:b w:val="false"/>
          <w:i w:val="false"/>
          <w:color w:val="000000"/>
          <w:sz w:val="28"/>
        </w:rPr>
        <w:t xml:space="preserve">
      2) берілген қаптаманың құралымы үшін рұқсат етілген радинуклидтерден айырмашылығы бар радинуклидтер, немесе </w:t>
      </w:r>
      <w:r>
        <w:br/>
      </w:r>
      <w:r>
        <w:rPr>
          <w:rFonts w:ascii="Times New Roman"/>
          <w:b w:val="false"/>
          <w:i w:val="false"/>
          <w:color w:val="000000"/>
          <w:sz w:val="28"/>
        </w:rPr>
        <w:t xml:space="preserve">
      3) берілген қаптаманың құралымы үшін рұқсат етілген ішіндегі нәрседен пішінінің немесе физикалық не химиялық күйінің айырмашылығы бар ішіндегі нәрсе, бұл олардың бекіту туралы куәлігінде көрсетіледі. </w:t>
      </w:r>
    </w:p>
    <w:bookmarkStart w:name="z91" w:id="90"/>
    <w:p>
      <w:pPr>
        <w:spacing w:after="0"/>
        <w:ind w:left="0"/>
        <w:jc w:val="both"/>
      </w:pPr>
      <w:r>
        <w:rPr>
          <w:rFonts w:ascii="Times New Roman"/>
          <w:b w:val="false"/>
          <w:i w:val="false"/>
          <w:color w:val="000000"/>
          <w:sz w:val="28"/>
        </w:rPr>
        <w:t xml:space="preserve">
      86. B(U) типті және B(M) типті қаптамалар әуе көлігімен тасымалдау жағдайында 415 тармақтың талаптарын қанағаттандыруға тиіс және келесі мәндерден артып кетуші активтікті құрамына кіргізбеуі тиіс: </w:t>
      </w:r>
      <w:r>
        <w:br/>
      </w:r>
      <w:r>
        <w:rPr>
          <w:rFonts w:ascii="Times New Roman"/>
          <w:b w:val="false"/>
          <w:i w:val="false"/>
          <w:color w:val="000000"/>
          <w:sz w:val="28"/>
        </w:rPr>
        <w:t xml:space="preserve">
      1) шашырауға төмен қабілеттілігі бар радиактивті материалдар үшін берілген қаптама құралымына рұқсат етілген, бекіту туралы куәлікте көрсетілген мән, </w:t>
      </w:r>
      <w:r>
        <w:br/>
      </w:r>
      <w:r>
        <w:rPr>
          <w:rFonts w:ascii="Times New Roman"/>
          <w:b w:val="false"/>
          <w:i w:val="false"/>
          <w:color w:val="000000"/>
          <w:sz w:val="28"/>
        </w:rPr>
        <w:t xml:space="preserve">
      2) ерекше түрдегі радиактивті материал үшін - 3000 А1 немесе 100 000 А </w:t>
      </w:r>
      <w:r>
        <w:rPr>
          <w:rFonts w:ascii="Times New Roman"/>
          <w:b w:val="false"/>
          <w:i w:val="false"/>
          <w:color w:val="000000"/>
          <w:vertAlign w:val="subscript"/>
        </w:rPr>
        <w:t xml:space="preserve">2 </w:t>
      </w:r>
      <w:r>
        <w:rPr>
          <w:rFonts w:ascii="Times New Roman"/>
          <w:b w:val="false"/>
          <w:i w:val="false"/>
          <w:color w:val="000000"/>
          <w:sz w:val="28"/>
        </w:rPr>
        <w:t xml:space="preserve">- осы мәндердің қайсысы кемірек екендігіне байланысты; немесе </w:t>
      </w:r>
      <w:r>
        <w:br/>
      </w:r>
      <w:r>
        <w:rPr>
          <w:rFonts w:ascii="Times New Roman"/>
          <w:b w:val="false"/>
          <w:i w:val="false"/>
          <w:color w:val="000000"/>
          <w:sz w:val="28"/>
        </w:rPr>
        <w:t xml:space="preserve">
      3) барлық басқа радиактивті материалдар үшін 3000 А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End w:id="90"/>
    <w:bookmarkStart w:name="z92" w:id="91"/>
    <w:p>
      <w:pPr>
        <w:spacing w:after="0"/>
        <w:ind w:left="0"/>
        <w:jc w:val="left"/>
      </w:pPr>
      <w:r>
        <w:rPr>
          <w:rFonts w:ascii="Times New Roman"/>
          <w:b/>
          <w:i w:val="false"/>
          <w:color w:val="000000"/>
        </w:rPr>
        <w:t xml:space="preserve"> 
&amp;&amp;5. С типті қаптамалар </w:t>
      </w:r>
    </w:p>
    <w:bookmarkEnd w:id="91"/>
    <w:p>
      <w:pPr>
        <w:spacing w:after="0"/>
        <w:ind w:left="0"/>
        <w:jc w:val="both"/>
      </w:pPr>
      <w:r>
        <w:rPr>
          <w:rFonts w:ascii="Times New Roman"/>
          <w:b w:val="false"/>
          <w:i w:val="false"/>
          <w:color w:val="000000"/>
          <w:sz w:val="28"/>
        </w:rPr>
        <w:t xml:space="preserve">      87. С типті қаптамаларға кірмеуі тиіс: </w:t>
      </w:r>
      <w:r>
        <w:br/>
      </w:r>
      <w:r>
        <w:rPr>
          <w:rFonts w:ascii="Times New Roman"/>
          <w:b w:val="false"/>
          <w:i w:val="false"/>
          <w:color w:val="000000"/>
          <w:sz w:val="28"/>
        </w:rPr>
        <w:t xml:space="preserve">
      1) берілген қаптама құралымына рұқсат етілген мәндерден артып кетуші активтік, </w:t>
      </w:r>
      <w:r>
        <w:br/>
      </w:r>
      <w:r>
        <w:rPr>
          <w:rFonts w:ascii="Times New Roman"/>
          <w:b w:val="false"/>
          <w:i w:val="false"/>
          <w:color w:val="000000"/>
          <w:sz w:val="28"/>
        </w:rPr>
        <w:t xml:space="preserve">
      2) берілген қаптама құралымына рұқсат етілген радинуклидтерден айырмашылығы бар радинуклидтер, немесе </w:t>
      </w:r>
      <w:r>
        <w:br/>
      </w:r>
      <w:r>
        <w:rPr>
          <w:rFonts w:ascii="Times New Roman"/>
          <w:b w:val="false"/>
          <w:i w:val="false"/>
          <w:color w:val="000000"/>
          <w:sz w:val="28"/>
        </w:rPr>
        <w:t xml:space="preserve">
      3) берілген қаптама құралымына рұқсат етілген ішіндегі нәрседен пішінінің немесе физикалық не химиялық күйінің айырмашылығы бар ішіндегі нәрсе, бұл олардың бекіту туралы куәлігінде көрсетіледі. </w:t>
      </w:r>
    </w:p>
    <w:bookmarkStart w:name="z93" w:id="92"/>
    <w:p>
      <w:pPr>
        <w:spacing w:after="0"/>
        <w:ind w:left="0"/>
        <w:jc w:val="left"/>
      </w:pPr>
      <w:r>
        <w:rPr>
          <w:rFonts w:ascii="Times New Roman"/>
          <w:b/>
          <w:i w:val="false"/>
          <w:color w:val="000000"/>
        </w:rPr>
        <w:t xml:space="preserve"> 
&amp;&amp;6. Бөлінуші материалдардан тұратын қаптамалар </w:t>
      </w:r>
    </w:p>
    <w:bookmarkEnd w:id="92"/>
    <w:p>
      <w:pPr>
        <w:spacing w:after="0"/>
        <w:ind w:left="0"/>
        <w:jc w:val="both"/>
      </w:pPr>
      <w:r>
        <w:rPr>
          <w:rFonts w:ascii="Times New Roman"/>
          <w:b w:val="false"/>
          <w:i w:val="false"/>
          <w:color w:val="000000"/>
          <w:sz w:val="28"/>
        </w:rPr>
        <w:t xml:space="preserve">      88. Бөлінуші материалдары бар қаптамаларға кірмеуі тиіс: </w:t>
      </w:r>
      <w:r>
        <w:br/>
      </w:r>
      <w:r>
        <w:rPr>
          <w:rFonts w:ascii="Times New Roman"/>
          <w:b w:val="false"/>
          <w:i w:val="false"/>
          <w:color w:val="000000"/>
          <w:sz w:val="28"/>
        </w:rPr>
        <w:t xml:space="preserve">
      1) берілген қаптама құралымына рұқсат етілген бөлінуші материал массасынан айырмашылығы бар масса; </w:t>
      </w:r>
      <w:r>
        <w:br/>
      </w:r>
      <w:r>
        <w:rPr>
          <w:rFonts w:ascii="Times New Roman"/>
          <w:b w:val="false"/>
          <w:i w:val="false"/>
          <w:color w:val="000000"/>
          <w:sz w:val="28"/>
        </w:rPr>
        <w:t xml:space="preserve">
      2) берілген қаптама құралымына рұқсат етілген кезкелген радинуклидтен немесе бөлінуші материалдардан айырмашылығы бар радинуклид не бөлінуші материалдар, немесе </w:t>
      </w:r>
      <w:r>
        <w:br/>
      </w:r>
      <w:r>
        <w:rPr>
          <w:rFonts w:ascii="Times New Roman"/>
          <w:b w:val="false"/>
          <w:i w:val="false"/>
          <w:color w:val="000000"/>
          <w:sz w:val="28"/>
        </w:rPr>
        <w:t xml:space="preserve">
      3) берілген қаптама құралымына рұқсат етілген ішіндегі нәрседен пішінінің, физикалық не химиялық күйінің, немесе кеңістікте орналасуының айырмашылығы бар ішіндегі нәрсе, бұл олардың бекіту туралы куәлігінде көрсетіледі. </w:t>
      </w:r>
    </w:p>
    <w:bookmarkStart w:name="z94" w:id="93"/>
    <w:p>
      <w:pPr>
        <w:spacing w:after="0"/>
        <w:ind w:left="0"/>
        <w:jc w:val="left"/>
      </w:pPr>
      <w:r>
        <w:rPr>
          <w:rFonts w:ascii="Times New Roman"/>
          <w:b/>
          <w:i w:val="false"/>
          <w:color w:val="000000"/>
        </w:rPr>
        <w:t xml:space="preserve"> 
&amp;&amp;7. Уранның гексафторидінен тұратын қаптамалар </w:t>
      </w:r>
    </w:p>
    <w:bookmarkEnd w:id="93"/>
    <w:p>
      <w:pPr>
        <w:spacing w:after="0"/>
        <w:ind w:left="0"/>
        <w:jc w:val="both"/>
      </w:pPr>
      <w:r>
        <w:rPr>
          <w:rFonts w:ascii="Times New Roman"/>
          <w:b w:val="false"/>
          <w:i w:val="false"/>
          <w:color w:val="000000"/>
          <w:sz w:val="28"/>
        </w:rPr>
        <w:t xml:space="preserve">      89. Қаптамада уран гексафторидінің массасы қаптаманың мейлінше көп температурасы болғанда, ол қаптама қолданылуға бармақшы завод жүйелері үшін көрсетіледі, толтырылмаған 5 %-дан кем көлемнің пайда болуына әкелуі мүмкін мәннен артып кетпеуге тиіс. Уранның гексафториді қатты пішінде болуы тиіс, ал қаптамадағы ішкі қысым оны тасымалдауға әкеліп тапсырған кезде атмосфералық қысымнан аспауы тиіс. </w:t>
      </w:r>
    </w:p>
    <w:bookmarkStart w:name="z95" w:id="94"/>
    <w:p>
      <w:pPr>
        <w:spacing w:after="0"/>
        <w:ind w:left="0"/>
        <w:jc w:val="left"/>
      </w:pPr>
      <w:r>
        <w:rPr>
          <w:rFonts w:ascii="Times New Roman"/>
          <w:b/>
          <w:i w:val="false"/>
          <w:color w:val="000000"/>
        </w:rPr>
        <w:t xml:space="preserve"> 
5 Тарау. ТАСЫМАЛДЫ ЖҮЗЕГЕ АСЫРУ КЕЗІНДЕГІ </w:t>
      </w:r>
      <w:r>
        <w:br/>
      </w:r>
      <w:r>
        <w:rPr>
          <w:rFonts w:ascii="Times New Roman"/>
          <w:b/>
          <w:i w:val="false"/>
          <w:color w:val="000000"/>
        </w:rPr>
        <w:t xml:space="preserve">
ТАЛАПТАР МЕН БАҚЫЛАУ  &amp;1. БІРІНШІ ТАСЫМАЛ АЛДЫНДА ОРЫНДАУҒА </w:t>
      </w:r>
      <w:r>
        <w:br/>
      </w:r>
      <w:r>
        <w:rPr>
          <w:rFonts w:ascii="Times New Roman"/>
          <w:b/>
          <w:i w:val="false"/>
          <w:color w:val="000000"/>
        </w:rPr>
        <w:t xml:space="preserve">
ЖАТАТЫН ТАЛАПТАР </w:t>
      </w:r>
    </w:p>
    <w:bookmarkEnd w:id="94"/>
    <w:p>
      <w:pPr>
        <w:spacing w:after="0"/>
        <w:ind w:left="0"/>
        <w:jc w:val="both"/>
      </w:pPr>
      <w:r>
        <w:rPr>
          <w:rFonts w:ascii="Times New Roman"/>
          <w:b w:val="false"/>
          <w:i w:val="false"/>
          <w:color w:val="000000"/>
          <w:sz w:val="28"/>
        </w:rPr>
        <w:t xml:space="preserve">      90. Кезкелген қаптаманың бірінші тасымалы алдында келесі талаптар орындалуы тиіс: </w:t>
      </w:r>
      <w:r>
        <w:br/>
      </w:r>
      <w:r>
        <w:rPr>
          <w:rFonts w:ascii="Times New Roman"/>
          <w:b w:val="false"/>
          <w:i w:val="false"/>
          <w:color w:val="000000"/>
          <w:sz w:val="28"/>
        </w:rPr>
        <w:t xml:space="preserve">
      1) Егер қорғауыш қабықша жүйесінің жобалық манометрлік қысымы 35 кПа асатын болса (ТНКА-ға қосымшаға қарау керек), берілген қысымда берілген жүйенің тұтастықты сақтау қабілетіне қатысы бар бекітілген жобалық талаптарға әрбір қаптаманың қорғауыш қабықша жүйесінің сәйкестігі қамтамасыз етілуге тиіс. </w:t>
      </w:r>
      <w:r>
        <w:br/>
      </w:r>
      <w:r>
        <w:rPr>
          <w:rFonts w:ascii="Times New Roman"/>
          <w:b w:val="false"/>
          <w:i w:val="false"/>
          <w:color w:val="000000"/>
          <w:sz w:val="28"/>
        </w:rPr>
        <w:t xml:space="preserve">
      2) B(U) типті, B(M) типті және С типті әрбір қаптама үшін, сондай-ақ бөлінуші материалдан тұратын әрбір қаптама үшін оның радиациялық қорғаныс пен қорғауыш қабықшасының және, қажет болғанда, жылу берілiсі сипаттамасының тиімділігі мен оқшаулап шектеу жүйесінің тиімділігі бекітілген құралым үшін қолдануға жарамды не көрсетілген шектер ішінде болуы тиіс. </w:t>
      </w:r>
      <w:r>
        <w:br/>
      </w:r>
      <w:r>
        <w:rPr>
          <w:rFonts w:ascii="Times New Roman"/>
          <w:b w:val="false"/>
          <w:i w:val="false"/>
          <w:color w:val="000000"/>
          <w:sz w:val="28"/>
        </w:rPr>
        <w:t xml:space="preserve">
      3) Бөлінуші материалдан тұратын қаптамалар үшін, бұлар 242 тармақтың талаптарын сақтау мақсатында нейтрондар жұтқыштарымен қаптама элементтері түрінде арнайы жабдықталады, осы нейтрондар жұтқыштарының бар екендігін және үлестірілуін растау мақсатымен тексерулер жүргізілуі тиіс. </w:t>
      </w:r>
    </w:p>
    <w:bookmarkStart w:name="z96" w:id="95"/>
    <w:p>
      <w:pPr>
        <w:spacing w:after="0"/>
        <w:ind w:left="0"/>
        <w:jc w:val="left"/>
      </w:pPr>
      <w:r>
        <w:rPr>
          <w:rFonts w:ascii="Times New Roman"/>
          <w:b/>
          <w:i w:val="false"/>
          <w:color w:val="000000"/>
        </w:rPr>
        <w:t xml:space="preserve"> 
&amp;2. ӘРБІР ТАСЫМАЛ АЛДЫНДА ОРЫНДАУҒА ЖАТАТЫН ТАЛАПТАР </w:t>
      </w:r>
    </w:p>
    <w:bookmarkEnd w:id="95"/>
    <w:p>
      <w:pPr>
        <w:spacing w:after="0"/>
        <w:ind w:left="0"/>
        <w:jc w:val="both"/>
      </w:pPr>
      <w:r>
        <w:rPr>
          <w:rFonts w:ascii="Times New Roman"/>
          <w:b w:val="false"/>
          <w:i w:val="false"/>
          <w:color w:val="000000"/>
          <w:sz w:val="28"/>
        </w:rPr>
        <w:t xml:space="preserve">      91. Кезкелген қаптаманың әрбір тасымалы алдында келесі талаптар орындалуы тиіс: </w:t>
      </w:r>
      <w:r>
        <w:br/>
      </w:r>
      <w:r>
        <w:rPr>
          <w:rFonts w:ascii="Times New Roman"/>
          <w:b w:val="false"/>
          <w:i w:val="false"/>
          <w:color w:val="000000"/>
          <w:sz w:val="28"/>
        </w:rPr>
        <w:t xml:space="preserve">
      1) Кезкелген қаптама үшін осы Ережелердің сәйкесті қағидаларында баяндалған барлық талаптардың орындалуы қамтамасыз етілуге тиіс. </w:t>
      </w:r>
      <w:r>
        <w:br/>
      </w:r>
      <w:r>
        <w:rPr>
          <w:rFonts w:ascii="Times New Roman"/>
          <w:b w:val="false"/>
          <w:i w:val="false"/>
          <w:color w:val="000000"/>
          <w:sz w:val="28"/>
        </w:rPr>
        <w:t xml:space="preserve">
      2) 178 тармақтың талаптарын қанағаттандырмайтын көтеруші құрал-жабдықтар алып тасталуы тиіс немесе 179 тармаққа сәйкес қаптаманы көтеру үшін оларды пайдалануға мүмкіндік бермейтін күйге өзге түрде келтірілуі тиіс. </w:t>
      </w:r>
      <w:r>
        <w:br/>
      </w:r>
      <w:r>
        <w:rPr>
          <w:rFonts w:ascii="Times New Roman"/>
          <w:b w:val="false"/>
          <w:i w:val="false"/>
          <w:color w:val="000000"/>
          <w:sz w:val="28"/>
        </w:rPr>
        <w:t xml:space="preserve">
      3) B(U) типті, B(M) типті және С типті әрбір қаптама үшін, сондай-ақ бөлінуші материалдан тұратын әрбір қаптама үшін бекіту туралы сертификатта көрсетілген барлық талаптардың орындалуы қамтамасыз етілуге тиіс. </w:t>
      </w:r>
      <w:r>
        <w:br/>
      </w:r>
      <w:r>
        <w:rPr>
          <w:rFonts w:ascii="Times New Roman"/>
          <w:b w:val="false"/>
          <w:i w:val="false"/>
          <w:color w:val="000000"/>
          <w:sz w:val="28"/>
        </w:rPr>
        <w:t xml:space="preserve">
      4) B(U) типті, B(M) типті және С типті әрбір қаптама температура және қысым бойынша сәйкес келуші талаптарға әжептәуір жақындайтын тепе-теңдік шарттарына қол жеткізгенге дейін ұсталып тұруға тиіс, егер тек бұл талаптар біржақты бекіту тәртібімен алынып тасталмаған болса ғана. </w:t>
      </w:r>
      <w:r>
        <w:br/>
      </w:r>
      <w:r>
        <w:rPr>
          <w:rFonts w:ascii="Times New Roman"/>
          <w:b w:val="false"/>
          <w:i w:val="false"/>
          <w:color w:val="000000"/>
          <w:sz w:val="28"/>
        </w:rPr>
        <w:t xml:space="preserve">
      5) B(U)типті, B(M) типті және С типті әрбір қаптама үшін қорғауыш қабықша жүйесіндегі, бұлар арқылы радиактивті ішiндегі нәрсе ағып кетуі мүмкін, барлық бекітпелердің, клапандардың және басқа тесіктердің тиісті түрде жабылуы, және қажет болған кезде оларды герметикаландыру, 227 және 240 тармақтың талаптары орындалғанын сондай көрнекі түрде растайтындай тәсілмен жүргiзiлiп, тексеру және/немесе сәйкесті сынақтар өткiзу арқылы қамтамасыз етілуі тиіс. </w:t>
      </w:r>
      <w:r>
        <w:br/>
      </w:r>
      <w:r>
        <w:rPr>
          <w:rFonts w:ascii="Times New Roman"/>
          <w:b w:val="false"/>
          <w:i w:val="false"/>
          <w:color w:val="000000"/>
          <w:sz w:val="28"/>
        </w:rPr>
        <w:t xml:space="preserve">
      6) Ерекше түрдегі радиактивті материалдың әрқайсысы үшiн ерекше түрдегі материалға берiлген бекіту туралы сертификатта көрсетілген талаптардың барлығының, және осы Ережелердің сәйкесті қағидаларының орындалуы қамтамасыз етілуге тиіс. </w:t>
      </w:r>
      <w:r>
        <w:br/>
      </w:r>
      <w:r>
        <w:rPr>
          <w:rFonts w:ascii="Times New Roman"/>
          <w:b w:val="false"/>
          <w:i w:val="false"/>
          <w:color w:val="000000"/>
          <w:sz w:val="28"/>
        </w:rPr>
        <w:t xml:space="preserve">
      7) Бөлінуші материал құрамына кіретін қаптамалар үшін сәйкесті жағдайларда 245-2) тармақта көрсетілген өлшеулер, және 248 тармақтың талаптарына сәйкес әрбір қаптаманың жабылуын растау мақсатында тексерістер жүргізілуі тиіс. </w:t>
      </w:r>
      <w:r>
        <w:br/>
      </w:r>
      <w:r>
        <w:rPr>
          <w:rFonts w:ascii="Times New Roman"/>
          <w:b w:val="false"/>
          <w:i w:val="false"/>
          <w:color w:val="000000"/>
          <w:sz w:val="28"/>
        </w:rPr>
        <w:t xml:space="preserve">
      8) Шашырауға төмен қабілеттілігі бар радиактивті материалдың әрқайсысы үшiн бекіту туралы сертификатта көрсетілген талаптардың барлығының, және осы Ережелердің сәйкесті қағидаларының орындалуы қамтамасыз етілуге тиіс. </w:t>
      </w:r>
    </w:p>
    <w:bookmarkStart w:name="z97" w:id="96"/>
    <w:p>
      <w:pPr>
        <w:spacing w:after="0"/>
        <w:ind w:left="0"/>
        <w:jc w:val="left"/>
      </w:pPr>
      <w:r>
        <w:rPr>
          <w:rFonts w:ascii="Times New Roman"/>
          <w:b/>
          <w:i w:val="false"/>
          <w:color w:val="000000"/>
        </w:rPr>
        <w:t xml:space="preserve"> 
&amp;3. БАСҚА ЖҮКТЕРДІ ТАСЫМАЛДАУ </w:t>
      </w:r>
    </w:p>
    <w:bookmarkEnd w:id="96"/>
    <w:p>
      <w:pPr>
        <w:spacing w:after="0"/>
        <w:ind w:left="0"/>
        <w:jc w:val="both"/>
      </w:pPr>
      <w:r>
        <w:rPr>
          <w:rFonts w:ascii="Times New Roman"/>
          <w:b w:val="false"/>
          <w:i w:val="false"/>
          <w:color w:val="000000"/>
          <w:sz w:val="28"/>
        </w:rPr>
        <w:t xml:space="preserve">      92. Қаптама құрамына, радиактивті материалды пайдалану үшін қажет нәрселер мен құжаттамадан өзге, ешқандай басқа нәрселер кірмеуі тиіс. Бұл талап төмен меншікті активтігі бар материалдарды немесе беттік радиактивті ластығы бар нысаналарды басқа нәрселермен бірге тасымалдауға бөгет болмауы тиіс. Осындай нәрселер мен құжаттаманы қаптамамен тасымалдауға немесе төмен меншікті активтігі бар материалдарды не беттік радиактивті ластығы бар нысаналарды басқа нәрселермен бірге тасымалдауға олардың қаптамалық жинақпен немесе оның радиактивті ішіндегісімен, қаптаманың қауіпсіздігін төмендетіп жібермекші, өзара әрекеттесуі болмайтын жағдайда ғана рұқсат етіле алады. </w:t>
      </w:r>
    </w:p>
    <w:bookmarkStart w:name="z98" w:id="97"/>
    <w:p>
      <w:pPr>
        <w:spacing w:after="0"/>
        <w:ind w:left="0"/>
        <w:jc w:val="both"/>
      </w:pPr>
      <w:r>
        <w:rPr>
          <w:rFonts w:ascii="Times New Roman"/>
          <w:b w:val="false"/>
          <w:i w:val="false"/>
          <w:color w:val="000000"/>
          <w:sz w:val="28"/>
        </w:rPr>
        <w:t xml:space="preserve">
      93. Радиактивті материалды тасымалдауға пайдаланылатын резервуарлар мен жаппай жүктерге арналған жүккөтергіштiгі орташа контейнерлер, егер тек олар бета - және гамма-шығарғыштар мен уыттылығы төмен альфа-шығарғыштардан 0,4 Бк/см2 деңгейден төмен, сондай-ақ барлық басқа альфа-шығарғыштардан 0,04 Бк/см2 деңгейден төмен тазартылмаған болса ғана, басқа жүктерді сақтауға немесе тасымалдауға пайдаланылмауы тиіс. </w:t>
      </w:r>
    </w:p>
    <w:bookmarkEnd w:id="97"/>
    <w:bookmarkStart w:name="z99" w:id="98"/>
    <w:p>
      <w:pPr>
        <w:spacing w:after="0"/>
        <w:ind w:left="0"/>
        <w:jc w:val="both"/>
      </w:pPr>
      <w:r>
        <w:rPr>
          <w:rFonts w:ascii="Times New Roman"/>
          <w:b w:val="false"/>
          <w:i w:val="false"/>
          <w:color w:val="000000"/>
          <w:sz w:val="28"/>
        </w:rPr>
        <w:t xml:space="preserve">
      94. Ерекше пайдалану тәртібімен тасымалданатын жүктермен бірге басқа нәрселерді тасымалдауға, егер осы тасымалды ұйымдастыру тек жүкжөнелтушімен бақыланса және басқа ережелермен тиым салынбаса ғана, рұқсат етілуге тиіс. </w:t>
      </w:r>
    </w:p>
    <w:bookmarkEnd w:id="98"/>
    <w:bookmarkStart w:name="z100" w:id="99"/>
    <w:p>
      <w:pPr>
        <w:spacing w:after="0"/>
        <w:ind w:left="0"/>
        <w:jc w:val="both"/>
      </w:pPr>
      <w:r>
        <w:rPr>
          <w:rFonts w:ascii="Times New Roman"/>
          <w:b w:val="false"/>
          <w:i w:val="false"/>
          <w:color w:val="000000"/>
          <w:sz w:val="28"/>
        </w:rPr>
        <w:t xml:space="preserve">
      95. Тасымалдау уақытында жүктер басқа қауіпті жүктерден, аумағы арқылы немесе аумағына материалдар тасымалданбақшы елдердің әрқайсысының сәйкесті қауіпті жүктерді тасымалдау ережелерін сақтай отырып, және қолдануға болатын уақытта, құзыретті көлік ұйымдарының ережелерін, сондай-ақ осы Ережелерді сақтай отырып бөлек қойылуы тиіс. </w:t>
      </w:r>
    </w:p>
    <w:bookmarkEnd w:id="99"/>
    <w:bookmarkStart w:name="z101" w:id="100"/>
    <w:p>
      <w:pPr>
        <w:spacing w:after="0"/>
        <w:ind w:left="0"/>
        <w:jc w:val="left"/>
      </w:pPr>
      <w:r>
        <w:rPr>
          <w:rFonts w:ascii="Times New Roman"/>
          <w:b/>
          <w:i w:val="false"/>
          <w:color w:val="000000"/>
        </w:rPr>
        <w:t xml:space="preserve"> 
&amp;4. ІШІНДЕГІ НӘРСЕНІҢ БАСҚА ҚАУІПТІ ҚАСИЕТТЕРІ </w:t>
      </w:r>
    </w:p>
    <w:bookmarkEnd w:id="100"/>
    <w:p>
      <w:pPr>
        <w:spacing w:after="0"/>
        <w:ind w:left="0"/>
        <w:jc w:val="both"/>
      </w:pPr>
      <w:r>
        <w:rPr>
          <w:rFonts w:ascii="Times New Roman"/>
          <w:b w:val="false"/>
          <w:i w:val="false"/>
          <w:color w:val="000000"/>
          <w:sz w:val="28"/>
        </w:rPr>
        <w:t xml:space="preserve">      96. Қаптамаға салу, затбелгілер қою, таңбалау, белгілерді шығарып қою, сақтау және тасымалдау кезінде аумағы арқылы немесе аумағына материалдар тасымалданбақшы елдердің әрқайсысының сәйкесті қауіпті жүктерді тасымалдау ережелерін, және қолдануға болатын уақытта, құзыретті көлік ұйымдарының ережелерін, сондай-ақ осы Ережелерді орындауды қамтамасыз ету үшін қаптама ішіндегі нәрсенің радиактивті қасиеттерінен және бөліну қабілеттілігінен өзге мынадай жарылу қауіптілігі, от алғыштық, өзтұтанғыштық, химиялық уыттылық және жемiрілу активтігі сияқты кезкелген басқа қауіпті қасиеттері ескерілуі тиіс. </w:t>
      </w:r>
    </w:p>
    <w:bookmarkStart w:name="z102" w:id="101"/>
    <w:p>
      <w:pPr>
        <w:spacing w:after="0"/>
        <w:ind w:left="0"/>
        <w:jc w:val="left"/>
      </w:pPr>
      <w:r>
        <w:rPr>
          <w:rFonts w:ascii="Times New Roman"/>
          <w:b/>
          <w:i w:val="false"/>
          <w:color w:val="000000"/>
        </w:rPr>
        <w:t xml:space="preserve"> 
&amp;5. РАДИАКТИВТІ ЛАСТАНУ ЖӘНЕ АҒЫМЫ БАР ҚАПТАМАЛАРҒА </w:t>
      </w:r>
      <w:r>
        <w:br/>
      </w:r>
      <w:r>
        <w:rPr>
          <w:rFonts w:ascii="Times New Roman"/>
          <w:b/>
          <w:i w:val="false"/>
          <w:color w:val="000000"/>
        </w:rPr>
        <w:t xml:space="preserve">
ҚАТЫСТЫ ТАЛАПТАР МЕН БАҚЫЛАУ </w:t>
      </w:r>
    </w:p>
    <w:bookmarkEnd w:id="101"/>
    <w:p>
      <w:pPr>
        <w:spacing w:after="0"/>
        <w:ind w:left="0"/>
        <w:jc w:val="both"/>
      </w:pPr>
      <w:r>
        <w:rPr>
          <w:rFonts w:ascii="Times New Roman"/>
          <w:b w:val="false"/>
          <w:i w:val="false"/>
          <w:color w:val="000000"/>
          <w:sz w:val="28"/>
        </w:rPr>
        <w:t xml:space="preserve">      97. Кезкелген қаптаманың сыртқы беттерінің орнықпаған радиактивті ластануы іс жүзінде қол жетерлік ең төмен деңгейде тұруға тиіс және тасымалдың әдеттегі жағдайында келесі шектерден аспауға тиіс: </w:t>
      </w:r>
      <w:r>
        <w:br/>
      </w:r>
      <w:r>
        <w:rPr>
          <w:rFonts w:ascii="Times New Roman"/>
          <w:b w:val="false"/>
          <w:i w:val="false"/>
          <w:color w:val="000000"/>
          <w:sz w:val="28"/>
        </w:rPr>
        <w:t xml:space="preserve">
      1) бета- және гамма-шығарғыштар мен төмен уыттылықты альфа-шығарғыштар үшін 4 Бк/см </w:t>
      </w:r>
      <w:r>
        <w:rPr>
          <w:rFonts w:ascii="Times New Roman"/>
          <w:b w:val="false"/>
          <w:i w:val="false"/>
          <w:color w:val="000000"/>
          <w:vertAlign w:val="superscript"/>
        </w:rPr>
        <w:t xml:space="preserve">2 </w:t>
      </w:r>
      <w:r>
        <w:rPr>
          <w:rFonts w:ascii="Times New Roman"/>
          <w:b w:val="false"/>
          <w:i w:val="false"/>
          <w:color w:val="000000"/>
          <w:sz w:val="28"/>
        </w:rPr>
        <w:t xml:space="preserve">, және </w:t>
      </w:r>
      <w:r>
        <w:br/>
      </w:r>
      <w:r>
        <w:rPr>
          <w:rFonts w:ascii="Times New Roman"/>
          <w:b w:val="false"/>
          <w:i w:val="false"/>
          <w:color w:val="000000"/>
          <w:sz w:val="28"/>
        </w:rPr>
        <w:t xml:space="preserve">
      2) барлық басқа альфа-шығарғыштар үшін 0,04 Бк/см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Бұл шектер беттің кезкелген бөлігінің 300 см </w:t>
      </w:r>
      <w:r>
        <w:rPr>
          <w:rFonts w:ascii="Times New Roman"/>
          <w:b w:val="false"/>
          <w:i w:val="false"/>
          <w:color w:val="000000"/>
          <w:vertAlign w:val="superscript"/>
        </w:rPr>
        <w:t xml:space="preserve">2 </w:t>
      </w:r>
      <w:r>
        <w:rPr>
          <w:rFonts w:ascii="Times New Roman"/>
          <w:b w:val="false"/>
          <w:i w:val="false"/>
          <w:color w:val="000000"/>
          <w:sz w:val="28"/>
        </w:rPr>
        <w:t xml:space="preserve">кезкелген бөлікшесі бойынша орташасын табу кезінде қолданылады. </w:t>
      </w:r>
    </w:p>
    <w:bookmarkStart w:name="z103" w:id="102"/>
    <w:p>
      <w:pPr>
        <w:spacing w:after="0"/>
        <w:ind w:left="0"/>
        <w:jc w:val="both"/>
      </w:pPr>
      <w:r>
        <w:rPr>
          <w:rFonts w:ascii="Times New Roman"/>
          <w:b w:val="false"/>
          <w:i w:val="false"/>
          <w:color w:val="000000"/>
          <w:sz w:val="28"/>
        </w:rPr>
        <w:t xml:space="preserve">
      98. Көліктiк пакеттердің, жүк контейнерлерінің, резервуарлар мен жаппай жүктерге арналған жүккөтергіштігі орташа контейнерлердің сыртқы және ішкі беттерінің орнықпаған радиактивті ластану деңгейі, 103 тармақта алдын ала ескерілгенді қоспағанда, 97 тармақта көрсетілген шектерден аспауы тиіс. </w:t>
      </w:r>
    </w:p>
    <w:bookmarkEnd w:id="102"/>
    <w:bookmarkStart w:name="z104" w:id="103"/>
    <w:p>
      <w:pPr>
        <w:spacing w:after="0"/>
        <w:ind w:left="0"/>
        <w:jc w:val="both"/>
      </w:pPr>
      <w:r>
        <w:rPr>
          <w:rFonts w:ascii="Times New Roman"/>
          <w:b w:val="false"/>
          <w:i w:val="false"/>
          <w:color w:val="000000"/>
          <w:sz w:val="28"/>
        </w:rPr>
        <w:t xml:space="preserve">
      99. Егер қаптаманың бүлінгені немесе ағымы табылып жатса, не егер қаптаманың ағымы болған немесе бүлінісі болған деп санауға дәлелдер болса, онда мұндай қаптамаға қолжеткізуге кедергі қойылуы тиіс және радиактивті ластану дәрежесі мен осының нәтижесінде пайда болған қаптаманың сәуле шығару деңгейіне арнайы маман мүмкіндігінше шапшаң баға беруге тиіс. Қаптама, тасымал құралы, жақын жатқан тиеу мен түсіру аймағы және қажет болғанда осы тасымал құралымен тасымалданған барлық басқа материалдар бағалануға тартылуы тиіс. Қажет болған жағдайда адамдарды, мүлікті және айналадағы ортаны қорғау үшін, сәйкесті құзыретті орган бекіткен ережелерге сәйкес, осындай ағым мен бүліністер зардаптарын жеңіп шығу және мейлінше аз шамаға жеткізу мақсатында қосымша шаралар қолданылуы тиіс. </w:t>
      </w:r>
    </w:p>
    <w:bookmarkEnd w:id="103"/>
    <w:bookmarkStart w:name="z105" w:id="104"/>
    <w:p>
      <w:pPr>
        <w:spacing w:after="0"/>
        <w:ind w:left="0"/>
        <w:jc w:val="both"/>
      </w:pPr>
      <w:r>
        <w:rPr>
          <w:rFonts w:ascii="Times New Roman"/>
          <w:b w:val="false"/>
          <w:i w:val="false"/>
          <w:color w:val="000000"/>
          <w:sz w:val="28"/>
        </w:rPr>
        <w:t xml:space="preserve">
      100. Қалыпты жағдайдағы тасымалдың рауалы шектерінен асып түсуші, радиактивті ішіндегі нәрсенің бүлінуі немесе ағымы бар қаптамаларды бақыланып тұрушы қолайлы аралық нысанаға апаруға болады, бірақ олар жөндеу жүргізілместен не қажетті күйге келтірілместен және активсіздендірместен бұрын әрі қарай жөнелтілмеуге тиіс. </w:t>
      </w:r>
    </w:p>
    <w:bookmarkEnd w:id="104"/>
    <w:bookmarkStart w:name="z106" w:id="105"/>
    <w:p>
      <w:pPr>
        <w:spacing w:after="0"/>
        <w:ind w:left="0"/>
        <w:jc w:val="both"/>
      </w:pPr>
      <w:r>
        <w:rPr>
          <w:rFonts w:ascii="Times New Roman"/>
          <w:b w:val="false"/>
          <w:i w:val="false"/>
          <w:color w:val="000000"/>
          <w:sz w:val="28"/>
        </w:rPr>
        <w:t xml:space="preserve">
      101. Радиактивті материалдарды тасымалдауға үнемі пайдаланылатын тасымал құралы мен жабдық радиактивті ластану деңгейін анықтау үшін мезгіл-мезгіл тексерілуі тиіс. Мұндай тексерулер жүргізу жиілігі радиактивті ластану ықтималдығына және радиактивті материалдарды тасымалдау көлеміне тәуелді болуға тиіс. </w:t>
      </w:r>
    </w:p>
    <w:bookmarkEnd w:id="105"/>
    <w:bookmarkStart w:name="z107" w:id="106"/>
    <w:p>
      <w:pPr>
        <w:spacing w:after="0"/>
        <w:ind w:left="0"/>
        <w:jc w:val="both"/>
      </w:pPr>
      <w:r>
        <w:rPr>
          <w:rFonts w:ascii="Times New Roman"/>
          <w:b w:val="false"/>
          <w:i w:val="false"/>
          <w:color w:val="000000"/>
          <w:sz w:val="28"/>
        </w:rPr>
        <w:t xml:space="preserve">
      102. 103 тармақта алдын ала ескерілгенді қоспағанда, радиактивті материалдарды тасымалдау барысында 97 тармақта көрсетілген шектерден жоғары радиактивті ластануға ұшыраған, немесе олардан сәуле шығу деңгейі беттік үстінде 5 мкЗв/сағ.-тен асатын, кезкелген тасымал құралы не жабдық немесе олардың бөлігі мүмкіндігінше тезірек маманның қатысуымен активсіздендіруден өткізілуі тиіс және орнықпаған радиактивті ластану 97 тармақта көрсетілген шектер деңгейіне дейін төмендегенше, ал беттердің орныққан радиактивті ластануы туғызған сәуле шығару деңгейі активсіздендіруден кейін бет үстінде 5 мкЗв/сағ.-тен кем түспейінше, қайтадан пайдаланылмауға тиіс. </w:t>
      </w:r>
    </w:p>
    <w:bookmarkEnd w:id="106"/>
    <w:bookmarkStart w:name="z108" w:id="107"/>
    <w:p>
      <w:pPr>
        <w:spacing w:after="0"/>
        <w:ind w:left="0"/>
        <w:jc w:val="both"/>
      </w:pPr>
      <w:r>
        <w:rPr>
          <w:rFonts w:ascii="Times New Roman"/>
          <w:b w:val="false"/>
          <w:i w:val="false"/>
          <w:color w:val="000000"/>
          <w:sz w:val="28"/>
        </w:rPr>
        <w:t xml:space="preserve">
      103. Ерекше пайдалану жағдайларында радиактивті материалдарды тасымалдауға арналған көліктiк пакет, жүк контейнері, резервуар, жаппай жүктер үшін жүккөтергіштігі орташа контейнер немесе тасымал құралы тек бұлардың ішкі беттеріне қатысты және тек берілген ерекше пайдалану жағдайларында тұрған уақытта ғана 98 және 102 тармақтардың талаптарынан босатылуы тиіс. </w:t>
      </w:r>
    </w:p>
    <w:bookmarkEnd w:id="107"/>
    <w:bookmarkStart w:name="z109" w:id="108"/>
    <w:p>
      <w:pPr>
        <w:spacing w:after="0"/>
        <w:ind w:left="0"/>
        <w:jc w:val="left"/>
      </w:pPr>
      <w:r>
        <w:rPr>
          <w:rFonts w:ascii="Times New Roman"/>
          <w:b/>
          <w:i w:val="false"/>
          <w:color w:val="000000"/>
        </w:rPr>
        <w:t xml:space="preserve"> 
&amp;6. БОСАТЫЛҒАН ҚАПТАМАЛАРДЫ ТАСЫМАЛДАУҒА ҚАТЫСТЫ </w:t>
      </w:r>
      <w:r>
        <w:br/>
      </w:r>
      <w:r>
        <w:rPr>
          <w:rFonts w:ascii="Times New Roman"/>
          <w:b/>
          <w:i w:val="false"/>
          <w:color w:val="000000"/>
        </w:rPr>
        <w:t xml:space="preserve">
ТАЛАПТАР ЖӘНЕ БАҚЫЛАУ </w:t>
      </w:r>
    </w:p>
    <w:bookmarkEnd w:id="108"/>
    <w:p>
      <w:pPr>
        <w:spacing w:after="0"/>
        <w:ind w:left="0"/>
        <w:jc w:val="both"/>
      </w:pPr>
      <w:r>
        <w:rPr>
          <w:rFonts w:ascii="Times New Roman"/>
          <w:b w:val="false"/>
          <w:i w:val="false"/>
          <w:color w:val="000000"/>
          <w:sz w:val="28"/>
        </w:rPr>
        <w:t xml:space="preserve">      104. Босатылған қаптамаларға 5 және 6 бөлімнің тек келесі ережелері таралып қолданылуы тиіс: </w:t>
      </w:r>
      <w:r>
        <w:br/>
      </w:r>
      <w:r>
        <w:rPr>
          <w:rFonts w:ascii="Times New Roman"/>
          <w:b w:val="false"/>
          <w:i w:val="false"/>
          <w:color w:val="000000"/>
          <w:sz w:val="28"/>
        </w:rPr>
        <w:t xml:space="preserve">
      1) 96, 97, 100, 105, 123-125, 138-3), 143 және қолдануға болатын уақытта, 106-109 тармақтарда көрсетілген талаптар; </w:t>
      </w:r>
      <w:r>
        <w:br/>
      </w:r>
      <w:r>
        <w:rPr>
          <w:rFonts w:ascii="Times New Roman"/>
          <w:b w:val="false"/>
          <w:i w:val="false"/>
          <w:color w:val="000000"/>
          <w:sz w:val="28"/>
        </w:rPr>
        <w:t xml:space="preserve">
      2) босатылған қаптамаларға 191 тармақта көрсетілген талаптар; </w:t>
      </w:r>
      <w:r>
        <w:br/>
      </w:r>
      <w:r>
        <w:rPr>
          <w:rFonts w:ascii="Times New Roman"/>
          <w:b w:val="false"/>
          <w:i w:val="false"/>
          <w:color w:val="000000"/>
          <w:sz w:val="28"/>
        </w:rPr>
        <w:t xml:space="preserve">
      3) егер босатылған қаптама бөлінуші материалдан тұратын болса, онда бөлінуші материал үшін 243 тармақта ескерілген босатылудың біреуі қолданылуға тиіс және 205 тармақтың талабы орындалуға тиіс, және </w:t>
      </w:r>
      <w:r>
        <w:br/>
      </w:r>
      <w:r>
        <w:rPr>
          <w:rFonts w:ascii="Times New Roman"/>
          <w:b w:val="false"/>
          <w:i w:val="false"/>
          <w:color w:val="000000"/>
          <w:sz w:val="28"/>
        </w:rPr>
        <w:t xml:space="preserve">
      4) пошта арқылы жіберу жағдайында 168 және 169 тармақтардың талаптары. </w:t>
      </w:r>
    </w:p>
    <w:bookmarkStart w:name="z110" w:id="109"/>
    <w:p>
      <w:pPr>
        <w:spacing w:after="0"/>
        <w:ind w:left="0"/>
        <w:jc w:val="both"/>
      </w:pPr>
      <w:r>
        <w:rPr>
          <w:rFonts w:ascii="Times New Roman"/>
          <w:b w:val="false"/>
          <w:i w:val="false"/>
          <w:color w:val="000000"/>
          <w:sz w:val="28"/>
        </w:rPr>
        <w:t xml:space="preserve">
      105. Босатылған қаптаманың сыртқы бетінің кезкелген нүктесінде сәуле шығару деңгейі 5 мкЗв/сағ.-тен аспауы тиіс. </w:t>
      </w:r>
    </w:p>
    <w:bookmarkEnd w:id="109"/>
    <w:bookmarkStart w:name="z111" w:id="110"/>
    <w:p>
      <w:pPr>
        <w:spacing w:after="0"/>
        <w:ind w:left="0"/>
        <w:jc w:val="both"/>
      </w:pPr>
      <w:r>
        <w:rPr>
          <w:rFonts w:ascii="Times New Roman"/>
          <w:b w:val="false"/>
          <w:i w:val="false"/>
          <w:color w:val="000000"/>
          <w:sz w:val="28"/>
        </w:rPr>
        <w:t xml:space="preserve">
      106. Аспап немесе басқа өнеркәсіп бұйымының құрамына кіретін не олардың бөлігі болып табылушы, жеке нәрселер мен қаптамалар үшін, сәйкесті, 3 кестенің 2 және 3 бағаналарында көрсетілген шектерден артып кетпейтін активтігі бар радиактивті материалды босаған қаптамамен мына жағдайда тасымалдауға болады: </w:t>
      </w:r>
      <w:r>
        <w:br/>
      </w:r>
      <w:r>
        <w:rPr>
          <w:rFonts w:ascii="Times New Roman"/>
          <w:b w:val="false"/>
          <w:i w:val="false"/>
          <w:color w:val="000000"/>
          <w:sz w:val="28"/>
        </w:rPr>
        <w:t xml:space="preserve">
      1) кезкелген қапталмаған аспаптың немесе бұйымның сыртқы бетінің кезкелген нүктесінен 10 см қашықтықта сәуле шығару деңгейі 0,1 мЗв/сағ.-тен аспайды; және </w:t>
      </w:r>
      <w:r>
        <w:br/>
      </w:r>
      <w:r>
        <w:rPr>
          <w:rFonts w:ascii="Times New Roman"/>
          <w:b w:val="false"/>
          <w:i w:val="false"/>
          <w:color w:val="000000"/>
          <w:sz w:val="28"/>
        </w:rPr>
        <w:t xml:space="preserve">
      2) әрбір аспапта немесе нәрседе (сағат немесе радилюминесценттік жабыны бар құрылғылардан басқалары) "РАДИАКТИВТІ" (RADIOACTIVE) таңбасы болады; және </w:t>
      </w:r>
      <w:r>
        <w:br/>
      </w:r>
      <w:r>
        <w:rPr>
          <w:rFonts w:ascii="Times New Roman"/>
          <w:b w:val="false"/>
          <w:i w:val="false"/>
          <w:color w:val="000000"/>
          <w:sz w:val="28"/>
        </w:rPr>
        <w:t xml:space="preserve">
      3) активті материал толығымен активті емес элементтермен жабылған (жалғыз қызмет аясы радиактивті материалды өз ішіне орналастыру болып табылатын құрылғы, аспап ретiнде немесе өнеркәсіп бұйымы ретінде қаралмауы тиіс). </w:t>
      </w:r>
    </w:p>
    <w:bookmarkEnd w:id="110"/>
    <w:bookmarkStart w:name="z112" w:id="111"/>
    <w:p>
      <w:pPr>
        <w:spacing w:after="0"/>
        <w:ind w:left="0"/>
        <w:jc w:val="both"/>
      </w:pPr>
      <w:r>
        <w:rPr>
          <w:rFonts w:ascii="Times New Roman"/>
          <w:b w:val="false"/>
          <w:i w:val="false"/>
          <w:color w:val="000000"/>
          <w:sz w:val="28"/>
        </w:rPr>
        <w:t xml:space="preserve">
      107. 3 Кестенің 4 бағанасында көрсетілген шектен аспайтын активтігі бар радиактивті материалды 106 тармақта көрсетілген түрден өзге түрде босаған қаптамамен мына жағдайда тасымалдауға болады: </w:t>
      </w:r>
      <w:r>
        <w:br/>
      </w:r>
      <w:r>
        <w:rPr>
          <w:rFonts w:ascii="Times New Roman"/>
          <w:b w:val="false"/>
          <w:i w:val="false"/>
          <w:color w:val="000000"/>
          <w:sz w:val="28"/>
        </w:rPr>
        <w:t xml:space="preserve">
      1) тасымалдың әдеттегі жағдайында қаптама радиактивті ішіндегі нәрсені сақтайды; және </w:t>
      </w:r>
      <w:r>
        <w:br/>
      </w:r>
      <w:r>
        <w:rPr>
          <w:rFonts w:ascii="Times New Roman"/>
          <w:b w:val="false"/>
          <w:i w:val="false"/>
          <w:color w:val="000000"/>
          <w:sz w:val="28"/>
        </w:rPr>
        <w:t xml:space="preserve">
      2) радиактивті материалдың бар екендігі жайлы ескерту қаптаманы ашқанда көрінетіндей етіп, қаптаманың ішкі бетіне қойылған "РАДИАКТИВТІ" (RADIOACTIVE) таңбасы болады. </w:t>
      </w:r>
    </w:p>
    <w:bookmarkEnd w:id="111"/>
    <w:bookmarkStart w:name="z113" w:id="112"/>
    <w:p>
      <w:pPr>
        <w:spacing w:after="0"/>
        <w:ind w:left="0"/>
        <w:jc w:val="both"/>
      </w:pPr>
      <w:r>
        <w:rPr>
          <w:rFonts w:ascii="Times New Roman"/>
          <w:b w:val="false"/>
          <w:i w:val="false"/>
          <w:color w:val="000000"/>
          <w:sz w:val="28"/>
        </w:rPr>
        <w:t xml:space="preserve">
      108. Сәулеленбеген уран, сәулеленбеген азайтылған уран немесе сәулеленбеген табиғи торий жалғыз-ақ радиактивті материалы болып табылатын өнеркәсіп бұйымын, уранның немесе торийдің сыртқы беті металдан немесе қандай болса да басқа берік материалдан жасалған активті емес қабықшамен жабылған жағдайда, босатылған қаптама ретінде тасымалдауға болады. </w:t>
      </w:r>
    </w:p>
    <w:bookmarkEnd w:id="112"/>
    <w:bookmarkStart w:name="z114" w:id="113"/>
    <w:p>
      <w:pPr>
        <w:spacing w:after="0"/>
        <w:ind w:left="0"/>
        <w:jc w:val="left"/>
      </w:pPr>
      <w:r>
        <w:rPr>
          <w:rFonts w:ascii="Times New Roman"/>
          <w:b/>
          <w:i w:val="false"/>
          <w:color w:val="000000"/>
        </w:rPr>
        <w:t xml:space="preserve"> 
&amp;&amp;1. Бос қамтамалық жинақтарды тасымалдауға қатысты </w:t>
      </w:r>
      <w:r>
        <w:br/>
      </w:r>
      <w:r>
        <w:rPr>
          <w:rFonts w:ascii="Times New Roman"/>
          <w:b/>
          <w:i w:val="false"/>
          <w:color w:val="000000"/>
        </w:rPr>
        <w:t xml:space="preserve">
қосымша талаптар және бақылау </w:t>
      </w:r>
    </w:p>
    <w:bookmarkEnd w:id="113"/>
    <w:p>
      <w:pPr>
        <w:spacing w:after="0"/>
        <w:ind w:left="0"/>
        <w:jc w:val="both"/>
      </w:pPr>
      <w:r>
        <w:rPr>
          <w:rFonts w:ascii="Times New Roman"/>
          <w:b w:val="false"/>
          <w:i w:val="false"/>
          <w:color w:val="000000"/>
          <w:sz w:val="28"/>
        </w:rPr>
        <w:t xml:space="preserve">      109. Бұрын радиактивті материалды қарамағына кіргізген бос қаптамалық жинақ, босатылған қаптама ретінде, мына жағдайда тасымалдана алады: </w:t>
      </w:r>
      <w:r>
        <w:br/>
      </w:r>
      <w:r>
        <w:rPr>
          <w:rFonts w:ascii="Times New Roman"/>
          <w:b w:val="false"/>
          <w:i w:val="false"/>
          <w:color w:val="000000"/>
          <w:sz w:val="28"/>
        </w:rPr>
        <w:t xml:space="preserve">
      1) оның жалпы күйі жақсы және сенімді жабылған; </w:t>
      </w:r>
      <w:r>
        <w:br/>
      </w:r>
      <w:r>
        <w:rPr>
          <w:rFonts w:ascii="Times New Roman"/>
          <w:b w:val="false"/>
          <w:i w:val="false"/>
          <w:color w:val="000000"/>
          <w:sz w:val="28"/>
        </w:rPr>
        <w:t xml:space="preserve">
      2) оның құралымында уран немесе торийі бар кезкелген тетіктің сыртқы беті металдан немесе қандай болса да басқа берік материалдан жасалған активті емес қабықшамен жабылған. </w:t>
      </w:r>
      <w:r>
        <w:br/>
      </w:r>
      <w:r>
        <w:rPr>
          <w:rFonts w:ascii="Times New Roman"/>
          <w:b w:val="false"/>
          <w:i w:val="false"/>
          <w:color w:val="000000"/>
          <w:sz w:val="28"/>
        </w:rPr>
        <w:t xml:space="preserve">
      3) ішкі орнықпаған радиактивті ластану деңгейі 97 тармақта көрсетілген деңгейлерден жүз еседен артық аспайды; және </w:t>
      </w:r>
      <w:r>
        <w:br/>
      </w:r>
      <w:r>
        <w:rPr>
          <w:rFonts w:ascii="Times New Roman"/>
          <w:b w:val="false"/>
          <w:i w:val="false"/>
          <w:color w:val="000000"/>
          <w:sz w:val="28"/>
        </w:rPr>
        <w:t xml:space="preserve">
      4) 139 тармаққа сәйкес оған қойылуы мүмкін болатын кезкелген заттаңбалар бұдан әрі көрінбейтін болады. </w:t>
      </w:r>
    </w:p>
    <w:bookmarkStart w:name="z115" w:id="114"/>
    <w:p>
      <w:pPr>
        <w:spacing w:after="0"/>
        <w:ind w:left="0"/>
        <w:jc w:val="left"/>
      </w:pPr>
      <w:r>
        <w:rPr>
          <w:rFonts w:ascii="Times New Roman"/>
          <w:b/>
          <w:i w:val="false"/>
          <w:color w:val="000000"/>
        </w:rPr>
        <w:t xml:space="preserve"> 
&amp;7. ӨНЕРКӘСІПТІК ҚАПТАМАЛАРДА НЕМЕСЕ ҚАПТАМАСЫЗ </w:t>
      </w:r>
      <w:r>
        <w:br/>
      </w:r>
      <w:r>
        <w:rPr>
          <w:rFonts w:ascii="Times New Roman"/>
          <w:b/>
          <w:i w:val="false"/>
          <w:color w:val="000000"/>
        </w:rPr>
        <w:t xml:space="preserve">
ТМА ЖӘНЕ БРЛН МАТЕРИАЛДАРЫН ТАСЫМАЛДАУҒА ҚАТЫСТЫ </w:t>
      </w:r>
      <w:r>
        <w:br/>
      </w:r>
      <w:r>
        <w:rPr>
          <w:rFonts w:ascii="Times New Roman"/>
          <w:b/>
          <w:i w:val="false"/>
          <w:color w:val="000000"/>
        </w:rPr>
        <w:t xml:space="preserve">
ТАЛАПТАР ЖӘНЕ БАҚЫЛАУ </w:t>
      </w:r>
    </w:p>
    <w:bookmarkEnd w:id="114"/>
    <w:p>
      <w:pPr>
        <w:spacing w:after="0"/>
        <w:ind w:left="0"/>
        <w:jc w:val="both"/>
      </w:pPr>
      <w:r>
        <w:rPr>
          <w:rFonts w:ascii="Times New Roman"/>
          <w:b w:val="false"/>
          <w:i w:val="false"/>
          <w:color w:val="000000"/>
          <w:sz w:val="28"/>
        </w:rPr>
        <w:t xml:space="preserve">      110. Жеке 1 типті өнеркәсіптік қаптамада (ӨҚ-1 тип), 2 типті өнеркәсіптік қаптамада (ӨҚ-2 тип), 3 типті өнеркәсіптік қаптамада (ӨҚ-3 тип) немесе нәрседе, немесе нәрселер тобында ТМА және БРЛН материалының мөлшері, жағдайға байланысты, қорғалмаған заттан немесе нәрседен, немесе нәрселер тобынан 3 м қашықтықта сыртқы сәуле шығару деңгейі 10 мЗв/сағ.-тен аспайтындай етіп шектелуге тиіс. </w:t>
      </w:r>
    </w:p>
    <w:bookmarkStart w:name="z116" w:id="115"/>
    <w:p>
      <w:pPr>
        <w:spacing w:after="0"/>
        <w:ind w:left="0"/>
        <w:jc w:val="both"/>
      </w:pPr>
      <w:r>
        <w:rPr>
          <w:rFonts w:ascii="Times New Roman"/>
          <w:b w:val="false"/>
          <w:i w:val="false"/>
          <w:color w:val="000000"/>
          <w:sz w:val="28"/>
        </w:rPr>
        <w:t xml:space="preserve">
      111. Бөлінуші материал болып саналушы немесе оны құрамына кіргізуші ТМА және БРЛН материалдары 157, 158 және 242 тармақтардың сәйкесті талаптарын қанағаттандыруға тиіс. </w:t>
      </w:r>
    </w:p>
    <w:bookmarkEnd w:id="115"/>
    <w:bookmarkStart w:name="z117" w:id="116"/>
    <w:p>
      <w:pPr>
        <w:spacing w:after="0"/>
        <w:ind w:left="0"/>
        <w:jc w:val="both"/>
      </w:pPr>
      <w:r>
        <w:rPr>
          <w:rFonts w:ascii="Times New Roman"/>
          <w:b w:val="false"/>
          <w:i w:val="false"/>
          <w:color w:val="000000"/>
          <w:sz w:val="28"/>
        </w:rPr>
        <w:t xml:space="preserve">
      112. ТМА-I және БРЛН-I топтарына жататын ТМА және БРЛН материалын келесі шарттарды сақтағанда қаптамасыз тасымалдауға болады: </w:t>
      </w:r>
      <w:r>
        <w:br/>
      </w:r>
      <w:r>
        <w:rPr>
          <w:rFonts w:ascii="Times New Roman"/>
          <w:b w:val="false"/>
          <w:i w:val="false"/>
          <w:color w:val="000000"/>
          <w:sz w:val="28"/>
        </w:rPr>
        <w:t xml:space="preserve">
      1) барлық қапталмаған материалдар, тек қана табиғи радинуклидтерден тұратын кендерді қоспағанда, тасымалдың әдеттегі жағдайларында тасымал құралынан радиактивті ішіндегі нәрсенің ағымы болмайтындай немесе қорғаныс нашарланбайтындай етіп тасымалдануы тиіс; </w:t>
      </w:r>
      <w:r>
        <w:br/>
      </w:r>
      <w:r>
        <w:rPr>
          <w:rFonts w:ascii="Times New Roman"/>
          <w:b w:val="false"/>
          <w:i w:val="false"/>
          <w:color w:val="000000"/>
          <w:sz w:val="28"/>
        </w:rPr>
        <w:t xml:space="preserve">
      2) әрбір тасымал құралы ерекше пайдалану жағдайларында болуы тиіс, тек қана БРЛН-І тасымалдау жағдайларын қоспағанда, бұнда қолжетерлік және қолжетпес беттердің радиактивті ластығы 40 тармақта көрсетілген сәйкесті шектен он еседен артық аспайды; және </w:t>
      </w:r>
      <w:r>
        <w:br/>
      </w:r>
      <w:r>
        <w:rPr>
          <w:rFonts w:ascii="Times New Roman"/>
          <w:b w:val="false"/>
          <w:i w:val="false"/>
          <w:color w:val="000000"/>
          <w:sz w:val="28"/>
        </w:rPr>
        <w:t xml:space="preserve">
      3) қолжетпес беттердің, 33-1-1) тармақта көрсетілген мәндерден асып түсетін, орнықпаған радиактивті ластығының бар екенін болжауға негіздер табылатын, БРЛН-I жағдайында радиактивті материалдың тасымал құралына түсуін болғызбайтын шаралар қолданылуы </w:t>
      </w:r>
      <w:r>
        <w:br/>
      </w:r>
      <w:r>
        <w:rPr>
          <w:rFonts w:ascii="Times New Roman"/>
          <w:b w:val="false"/>
          <w:i w:val="false"/>
          <w:color w:val="000000"/>
          <w:sz w:val="28"/>
        </w:rPr>
        <w:t xml:space="preserve">
тиіс. </w:t>
      </w:r>
    </w:p>
    <w:bookmarkEnd w:id="116"/>
    <w:bookmarkStart w:name="z118" w:id="117"/>
    <w:p>
      <w:pPr>
        <w:spacing w:after="0"/>
        <w:ind w:left="0"/>
        <w:jc w:val="both"/>
      </w:pPr>
      <w:r>
        <w:rPr>
          <w:rFonts w:ascii="Times New Roman"/>
          <w:b w:val="false"/>
          <w:i w:val="false"/>
          <w:color w:val="000000"/>
          <w:sz w:val="28"/>
        </w:rPr>
        <w:t xml:space="preserve">
      113. ТМА және БРЛН материалдары, 112 тармақта санап берiлген жағдайдан басқалары, 4 кестеге сәйкес қапталуы тиіс. </w:t>
      </w:r>
    </w:p>
    <w:bookmarkEnd w:id="117"/>
    <w:p>
      <w:pPr>
        <w:spacing w:after="0"/>
        <w:ind w:left="0"/>
        <w:jc w:val="left"/>
      </w:pPr>
      <w:r>
        <w:rPr>
          <w:rFonts w:ascii="Times New Roman"/>
          <w:b/>
          <w:i w:val="false"/>
          <w:color w:val="000000"/>
        </w:rPr>
        <w:t xml:space="preserve"> 4 КЕСТЕ. ТМА ЖӘНЕ БРЛН МАТЕРИАЛЫ ҮШІН ӨНЕРКӘСІПТІК </w:t>
      </w:r>
      <w:r>
        <w:br/>
      </w:r>
      <w:r>
        <w:rPr>
          <w:rFonts w:ascii="Times New Roman"/>
          <w:b/>
          <w:i w:val="false"/>
          <w:color w:val="000000"/>
        </w:rPr>
        <w:t xml:space="preserve">
ҚАПТАМАЛАРҒА ҚОЙЫЛАТЫН ТАЛАПТАР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Радиактивті ішіндегі                Өнеркәсіптік қаптама типі </w:t>
      </w:r>
      <w:r>
        <w:br/>
      </w:r>
      <w:r>
        <w:rPr>
          <w:rFonts w:ascii="Times New Roman"/>
          <w:b w:val="false"/>
          <w:i w:val="false"/>
          <w:color w:val="000000"/>
          <w:sz w:val="28"/>
        </w:rPr>
        <w:t xml:space="preserve">
     нәрсе               ___________________________________________ </w:t>
      </w:r>
      <w:r>
        <w:br/>
      </w:r>
      <w:r>
        <w:rPr>
          <w:rFonts w:ascii="Times New Roman"/>
          <w:b w:val="false"/>
          <w:i w:val="false"/>
          <w:color w:val="000000"/>
          <w:sz w:val="28"/>
        </w:rPr>
        <w:t xml:space="preserve">
                                Ерекше пайдалану     Ерекше емес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ТМА I </w:t>
      </w:r>
      <w:r>
        <w:br/>
      </w:r>
      <w:r>
        <w:rPr>
          <w:rFonts w:ascii="Times New Roman"/>
          <w:b w:val="false"/>
          <w:i w:val="false"/>
          <w:color w:val="000000"/>
          <w:sz w:val="28"/>
        </w:rPr>
        <w:t xml:space="preserve">
             (1) </w:t>
      </w:r>
      <w:r>
        <w:br/>
      </w:r>
      <w:r>
        <w:rPr>
          <w:rFonts w:ascii="Times New Roman"/>
          <w:b w:val="false"/>
          <w:i w:val="false"/>
          <w:color w:val="000000"/>
          <w:sz w:val="28"/>
        </w:rPr>
        <w:t xml:space="preserve">
   Қатты зат                      ӨҚ-1 типі             ӨҚ-1 типі </w:t>
      </w:r>
      <w:r>
        <w:br/>
      </w:r>
      <w:r>
        <w:rPr>
          <w:rFonts w:ascii="Times New Roman"/>
          <w:b w:val="false"/>
          <w:i w:val="false"/>
          <w:color w:val="000000"/>
          <w:sz w:val="28"/>
        </w:rPr>
        <w:t xml:space="preserve">
   Сұйықтық                       ӨҚ-1 типі             ӨҚ-2 типі </w:t>
      </w:r>
      <w:r>
        <w:br/>
      </w:r>
      <w:r>
        <w:rPr>
          <w:rFonts w:ascii="Times New Roman"/>
          <w:b w:val="false"/>
          <w:i w:val="false"/>
          <w:color w:val="000000"/>
          <w:sz w:val="28"/>
        </w:rPr>
        <w:t xml:space="preserve">
ТМА-II </w:t>
      </w:r>
      <w:r>
        <w:br/>
      </w:r>
      <w:r>
        <w:rPr>
          <w:rFonts w:ascii="Times New Roman"/>
          <w:b w:val="false"/>
          <w:i w:val="false"/>
          <w:color w:val="000000"/>
          <w:sz w:val="28"/>
        </w:rPr>
        <w:t xml:space="preserve">
   Қатты зат                      ӨҚ-2 типі             ӨҚ-2 типі </w:t>
      </w:r>
      <w:r>
        <w:br/>
      </w:r>
      <w:r>
        <w:rPr>
          <w:rFonts w:ascii="Times New Roman"/>
          <w:b w:val="false"/>
          <w:i w:val="false"/>
          <w:color w:val="000000"/>
          <w:sz w:val="28"/>
        </w:rPr>
        <w:t xml:space="preserve">
   Сұйықтық және газ              ӨҚ-2 типі             ӨҚ-3 типі </w:t>
      </w:r>
      <w:r>
        <w:br/>
      </w:r>
      <w:r>
        <w:rPr>
          <w:rFonts w:ascii="Times New Roman"/>
          <w:b w:val="false"/>
          <w:i w:val="false"/>
          <w:color w:val="000000"/>
          <w:sz w:val="28"/>
        </w:rPr>
        <w:t xml:space="preserve">
ТМА-III                           ӨҚ-2 типі             ӨҚ-3 типі </w:t>
      </w:r>
      <w:r>
        <w:br/>
      </w:r>
      <w:r>
        <w:rPr>
          <w:rFonts w:ascii="Times New Roman"/>
          <w:b w:val="false"/>
          <w:i w:val="false"/>
          <w:color w:val="000000"/>
          <w:sz w:val="28"/>
        </w:rPr>
        <w:t xml:space="preserve">
БРЛН-I                            ӨҚ-1 типі             ӨҚ-1 типі </w:t>
      </w:r>
      <w:r>
        <w:br/>
      </w:r>
      <w:r>
        <w:rPr>
          <w:rFonts w:ascii="Times New Roman"/>
          <w:b w:val="false"/>
          <w:i w:val="false"/>
          <w:color w:val="000000"/>
          <w:sz w:val="28"/>
        </w:rPr>
        <w:t xml:space="preserve">
БРЛН-II                           ӨҚ-2 типі             ӨҚ-2 типі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112 тармақта көрсетілген жағдайларда ТМА-I және БРЛН-I </w:t>
      </w:r>
      <w:r>
        <w:br/>
      </w:r>
      <w:r>
        <w:rPr>
          <w:rFonts w:ascii="Times New Roman"/>
          <w:b w:val="false"/>
          <w:i w:val="false"/>
          <w:color w:val="000000"/>
          <w:sz w:val="28"/>
        </w:rPr>
        <w:t>
</w:t>
      </w:r>
      <w:r>
        <w:rPr>
          <w:rFonts w:ascii="Times New Roman"/>
          <w:b w:val="false"/>
          <w:i w:val="false"/>
          <w:color w:val="ff0000"/>
          <w:sz w:val="28"/>
        </w:rPr>
        <w:t xml:space="preserve">материалын қаптамасыз тасымалдауға болады. </w:t>
      </w:r>
    </w:p>
    <w:bookmarkStart w:name="z119" w:id="118"/>
    <w:p>
      <w:pPr>
        <w:spacing w:after="0"/>
        <w:ind w:left="0"/>
        <w:jc w:val="both"/>
      </w:pPr>
      <w:r>
        <w:rPr>
          <w:rFonts w:ascii="Times New Roman"/>
          <w:b w:val="false"/>
          <w:i w:val="false"/>
          <w:color w:val="000000"/>
          <w:sz w:val="28"/>
        </w:rPr>
        <w:t xml:space="preserve">
     114. Ішкі су жолдарына арналған кеменің және трюмінде немесе </w:t>
      </w:r>
      <w:r>
        <w:br/>
      </w:r>
      <w:r>
        <w:rPr>
          <w:rFonts w:ascii="Times New Roman"/>
          <w:b w:val="false"/>
          <w:i w:val="false"/>
          <w:color w:val="000000"/>
          <w:sz w:val="28"/>
        </w:rPr>
        <w:t xml:space="preserve">
бөлігінде немесе ӨҚ-1 типті, ӨҚ-2 типті, ӨҚ-3 типті қаптамалармен немесе қаптамасыз ТМА және БРЛН материалын тасымалдауға арналған басқа тасымал құралында толық активтік 5 кестеде көрсетілген шектерден асып кетпеуі тиіс. </w:t>
      </w:r>
    </w:p>
    <w:bookmarkEnd w:id="118"/>
    <w:p>
      <w:pPr>
        <w:spacing w:after="0"/>
        <w:ind w:left="0"/>
        <w:jc w:val="left"/>
      </w:pPr>
      <w:r>
        <w:rPr>
          <w:rFonts w:ascii="Times New Roman"/>
          <w:b/>
          <w:i w:val="false"/>
          <w:color w:val="000000"/>
        </w:rPr>
        <w:t xml:space="preserve"> 5 КЕСТЕ. ӨНЕРКӘСІПТІК ҚАПТАМАДА НЕМЕСЕ ҚАПТАМАСЫЗ </w:t>
      </w:r>
      <w:r>
        <w:br/>
      </w:r>
      <w:r>
        <w:rPr>
          <w:rFonts w:ascii="Times New Roman"/>
          <w:b/>
          <w:i w:val="false"/>
          <w:color w:val="000000"/>
        </w:rPr>
        <w:t xml:space="preserve">
ТМА ЖӘНЕ БРЛН МАТЕРИАЛЫ ҮШІН ТАСЫМАЛ ҚҰРАЛДАРЫНДАҒЫ </w:t>
      </w:r>
      <w:r>
        <w:br/>
      </w:r>
      <w:r>
        <w:rPr>
          <w:rFonts w:ascii="Times New Roman"/>
          <w:b/>
          <w:i w:val="false"/>
          <w:color w:val="000000"/>
        </w:rPr>
        <w:t xml:space="preserve">
АКТИВТІК ШЕКТЕРІ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Материал сипаты        Ішкі су жолдарымен       Ішкі су жолдарымен </w:t>
      </w:r>
      <w:r>
        <w:br/>
      </w:r>
      <w:r>
        <w:rPr>
          <w:rFonts w:ascii="Times New Roman"/>
          <w:b w:val="false"/>
          <w:i w:val="false"/>
          <w:color w:val="000000"/>
          <w:sz w:val="28"/>
        </w:rPr>
        <w:t xml:space="preserve">
                       тасымалдау құралдары     тасымалға арналған </w:t>
      </w:r>
      <w:r>
        <w:br/>
      </w:r>
      <w:r>
        <w:rPr>
          <w:rFonts w:ascii="Times New Roman"/>
          <w:b w:val="false"/>
          <w:i w:val="false"/>
          <w:color w:val="000000"/>
          <w:sz w:val="28"/>
        </w:rPr>
        <w:t xml:space="preserve">
                       болып табылатын          кеме трюмінің немесе </w:t>
      </w:r>
      <w:r>
        <w:br/>
      </w:r>
      <w:r>
        <w:rPr>
          <w:rFonts w:ascii="Times New Roman"/>
          <w:b w:val="false"/>
          <w:i w:val="false"/>
          <w:color w:val="000000"/>
          <w:sz w:val="28"/>
        </w:rPr>
        <w:t xml:space="preserve">
                       тасымал құралдары үшін   бөлігінің активтік  </w:t>
      </w:r>
      <w:r>
        <w:br/>
      </w:r>
      <w:r>
        <w:rPr>
          <w:rFonts w:ascii="Times New Roman"/>
          <w:b w:val="false"/>
          <w:i w:val="false"/>
          <w:color w:val="000000"/>
          <w:sz w:val="28"/>
        </w:rPr>
        <w:t xml:space="preserve">
                       активтік шегі            шегі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ТМА-І                       Шектелмеген                  Шектелмеген </w:t>
      </w:r>
      <w:r>
        <w:br/>
      </w:r>
      <w:r>
        <w:rPr>
          <w:rFonts w:ascii="Times New Roman"/>
          <w:b w:val="false"/>
          <w:i w:val="false"/>
          <w:color w:val="000000"/>
          <w:sz w:val="28"/>
        </w:rPr>
        <w:t xml:space="preserve">
ТМА-ІІ және ТМА-ІІІ         Шектелмеген                    100 А2 </w:t>
      </w:r>
      <w:r>
        <w:br/>
      </w:r>
      <w:r>
        <w:rPr>
          <w:rFonts w:ascii="Times New Roman"/>
          <w:b w:val="false"/>
          <w:i w:val="false"/>
          <w:color w:val="000000"/>
          <w:sz w:val="28"/>
        </w:rPr>
        <w:t xml:space="preserve">
Тұтанбайтын қатты заттар </w:t>
      </w:r>
      <w:r>
        <w:br/>
      </w:r>
      <w:r>
        <w:rPr>
          <w:rFonts w:ascii="Times New Roman"/>
          <w:b w:val="false"/>
          <w:i w:val="false"/>
          <w:color w:val="000000"/>
          <w:sz w:val="28"/>
        </w:rPr>
        <w:t xml:space="preserve">
ТМА-ІІ және ТМА-ІІІ         100 А2                         10 А2 </w:t>
      </w:r>
      <w:r>
        <w:br/>
      </w:r>
      <w:r>
        <w:rPr>
          <w:rFonts w:ascii="Times New Roman"/>
          <w:b w:val="false"/>
          <w:i w:val="false"/>
          <w:color w:val="000000"/>
          <w:sz w:val="28"/>
        </w:rPr>
        <w:t xml:space="preserve">
Тұтанатын қатты заттар, </w:t>
      </w:r>
      <w:r>
        <w:br/>
      </w:r>
      <w:r>
        <w:rPr>
          <w:rFonts w:ascii="Times New Roman"/>
          <w:b w:val="false"/>
          <w:i w:val="false"/>
          <w:color w:val="000000"/>
          <w:sz w:val="28"/>
        </w:rPr>
        <w:t xml:space="preserve">
барлық сұйықтықтар мен </w:t>
      </w:r>
      <w:r>
        <w:br/>
      </w:r>
      <w:r>
        <w:rPr>
          <w:rFonts w:ascii="Times New Roman"/>
          <w:b w:val="false"/>
          <w:i w:val="false"/>
          <w:color w:val="000000"/>
          <w:sz w:val="28"/>
        </w:rPr>
        <w:t xml:space="preserve">
газдар БРЛН                 100 А2                         10 А2 </w:t>
      </w:r>
      <w:r>
        <w:br/>
      </w:r>
      <w:r>
        <w:rPr>
          <w:rFonts w:ascii="Times New Roman"/>
          <w:b w:val="false"/>
          <w:i w:val="false"/>
          <w:color w:val="000000"/>
          <w:sz w:val="28"/>
        </w:rPr>
        <w:t xml:space="preserve">
____________________________________________________________________ </w:t>
      </w:r>
    </w:p>
    <w:bookmarkStart w:name="z120" w:id="119"/>
    <w:p>
      <w:pPr>
        <w:spacing w:after="0"/>
        <w:ind w:left="0"/>
        <w:jc w:val="left"/>
      </w:pPr>
      <w:r>
        <w:rPr>
          <w:rFonts w:ascii="Times New Roman"/>
          <w:b/>
          <w:i w:val="false"/>
          <w:color w:val="000000"/>
        </w:rPr>
        <w:t xml:space="preserve"> 
&amp;8. КӨЛІКТІК ИНДЕКСТІ АНЫҚТАУ (КИ ) </w:t>
      </w:r>
    </w:p>
    <w:bookmarkEnd w:id="119"/>
    <w:p>
      <w:pPr>
        <w:spacing w:after="0"/>
        <w:ind w:left="0"/>
        <w:jc w:val="both"/>
      </w:pPr>
      <w:r>
        <w:rPr>
          <w:rFonts w:ascii="Times New Roman"/>
          <w:b w:val="false"/>
          <w:i w:val="false"/>
          <w:color w:val="000000"/>
          <w:sz w:val="28"/>
        </w:rPr>
        <w:t xml:space="preserve">      115. Қаптама, көліктік пакет немесе жүк контейнері үшін немесе қапталмаған ТМА-І немесе БРЛН-І үшін көліктік индекстің (КИ) мәні былайша анықталуы тиіс: </w:t>
      </w:r>
      <w:r>
        <w:br/>
      </w:r>
      <w:r>
        <w:rPr>
          <w:rFonts w:ascii="Times New Roman"/>
          <w:b w:val="false"/>
          <w:i w:val="false"/>
          <w:color w:val="000000"/>
          <w:sz w:val="28"/>
        </w:rPr>
        <w:t xml:space="preserve">
      1) Қаптаманың, көліктік пакеттің, жүк контейнерінің немесе қапталмаған ТМА-І немесе БРЛН-І сыртқы беттерінен 1 м қашықтықта "сағатына миллизиверт" (мЗв/сағ.) бірлігімен мейлінше көп сәуле шығару деңгейі анықталады. Өлшенген мәнді 100-ге көбейту керек, ал алынған сан көліктік индекс болып саналады. Уран мен торий кендері және олардың концентраттары жағдайында жүктің сыртқы бетінен 1 м қашықтықта кезкелген нүктеде мейлінше көп сәуле шығару деңгейі ретінде келесіні қабылдауға болады: 0,4 мЗв/сағ. - уран мен торий кендері және концентраттары үшін; 0,3 мЗв/сағ. - торийдің химиялық концентраттары үшін; 0,02 мЗв/сағ. - уранның гексафторидін қоспағанда, уранның химиялық концентраттары үшін. </w:t>
      </w:r>
      <w:r>
        <w:br/>
      </w:r>
      <w:r>
        <w:rPr>
          <w:rFonts w:ascii="Times New Roman"/>
          <w:b w:val="false"/>
          <w:i w:val="false"/>
          <w:color w:val="000000"/>
          <w:sz w:val="28"/>
        </w:rPr>
        <w:t xml:space="preserve">
      2) Резервуарлар, жүк контейнерлері және қаптамалған ТМА-I және БРЛН-I үшін жоғарыда баяндалған "а" тармақша бойынша анықталған мән 6 кестеде көрсетілген сәйкесті қайта санау коэффициентіне көбейтілуге тиіс. </w:t>
      </w:r>
      <w:r>
        <w:br/>
      </w:r>
      <w:r>
        <w:rPr>
          <w:rFonts w:ascii="Times New Roman"/>
          <w:b w:val="false"/>
          <w:i w:val="false"/>
          <w:color w:val="000000"/>
          <w:sz w:val="28"/>
        </w:rPr>
        <w:t xml:space="preserve">
      3) Жоғарыда баяндалған 1) мен 2) тармақшаларға сәйкес алынған мәнді бірінші ондық белгіге дейін жоғарылату жағына қарай дөңгелектеу керек (мысалы, 1,13-ті, 1,2-ге дейін), сонымен бірге 0,05 немесе кемірек мәндерді нөльге тең деп санауға болады. </w:t>
      </w:r>
    </w:p>
    <w:p>
      <w:pPr>
        <w:spacing w:after="0"/>
        <w:ind w:left="0"/>
        <w:jc w:val="left"/>
      </w:pPr>
      <w:r>
        <w:rPr>
          <w:rFonts w:ascii="Times New Roman"/>
          <w:b/>
          <w:i w:val="false"/>
          <w:color w:val="000000"/>
        </w:rPr>
        <w:t xml:space="preserve"> 6 КЕСТЕ. ІРІ ГАБАРИТТІ ЖҮКТЕР ҮШІН ҚАЙТА </w:t>
      </w:r>
      <w:r>
        <w:br/>
      </w:r>
      <w:r>
        <w:rPr>
          <w:rFonts w:ascii="Times New Roman"/>
          <w:b/>
          <w:i w:val="false"/>
          <w:color w:val="000000"/>
        </w:rPr>
        <w:t xml:space="preserve">
САНАУ КОЭФФИЦИЕНТТЕРІ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Жүк өлшемі                    Қайта санау коэффициенті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өлшемі &lt;= 1 м </w:t>
      </w:r>
      <w:r>
        <w:rPr>
          <w:rFonts w:ascii="Times New Roman"/>
          <w:b w:val="false"/>
          <w:i w:val="false"/>
          <w:color w:val="000000"/>
          <w:vertAlign w:val="superscript"/>
        </w:rPr>
        <w:t xml:space="preserve">2 </w:t>
      </w:r>
      <w:r>
        <w:rPr>
          <w:rFonts w:ascii="Times New Roman"/>
          <w:b w:val="false"/>
          <w:i w:val="false"/>
          <w:color w:val="000000"/>
          <w:sz w:val="28"/>
        </w:rPr>
        <w:t xml:space="preserve">                           1 </w:t>
      </w:r>
      <w:r>
        <w:br/>
      </w:r>
      <w:r>
        <w:rPr>
          <w:rFonts w:ascii="Times New Roman"/>
          <w:b w:val="false"/>
          <w:i w:val="false"/>
          <w:color w:val="000000"/>
          <w:sz w:val="28"/>
        </w:rPr>
        <w:t xml:space="preserve">
     1 м </w:t>
      </w:r>
      <w:r>
        <w:rPr>
          <w:rFonts w:ascii="Times New Roman"/>
          <w:b w:val="false"/>
          <w:i w:val="false"/>
          <w:color w:val="000000"/>
          <w:vertAlign w:val="superscript"/>
        </w:rPr>
        <w:t xml:space="preserve">2 </w:t>
      </w:r>
      <w:r>
        <w:rPr>
          <w:rFonts w:ascii="Times New Roman"/>
          <w:b w:val="false"/>
          <w:i w:val="false"/>
          <w:color w:val="000000"/>
          <w:sz w:val="28"/>
        </w:rPr>
        <w:t xml:space="preserve">&lt;= жүк өлшемі &lt;= 5 м </w:t>
      </w:r>
      <w:r>
        <w:rPr>
          <w:rFonts w:ascii="Times New Roman"/>
          <w:b w:val="false"/>
          <w:i w:val="false"/>
          <w:color w:val="000000"/>
          <w:vertAlign w:val="superscript"/>
        </w:rPr>
        <w:t xml:space="preserve">2 </w:t>
      </w:r>
      <w:r>
        <w:rPr>
          <w:rFonts w:ascii="Times New Roman"/>
          <w:b w:val="false"/>
          <w:i w:val="false"/>
          <w:color w:val="000000"/>
          <w:sz w:val="28"/>
        </w:rPr>
        <w:t xml:space="preserve">                   2 </w:t>
      </w:r>
      <w:r>
        <w:br/>
      </w:r>
      <w:r>
        <w:rPr>
          <w:rFonts w:ascii="Times New Roman"/>
          <w:b w:val="false"/>
          <w:i w:val="false"/>
          <w:color w:val="000000"/>
          <w:sz w:val="28"/>
        </w:rPr>
        <w:t xml:space="preserve">
     5 м </w:t>
      </w:r>
      <w:r>
        <w:rPr>
          <w:rFonts w:ascii="Times New Roman"/>
          <w:b w:val="false"/>
          <w:i w:val="false"/>
          <w:color w:val="000000"/>
          <w:vertAlign w:val="superscript"/>
        </w:rPr>
        <w:t xml:space="preserve">2 </w:t>
      </w:r>
      <w:r>
        <w:rPr>
          <w:rFonts w:ascii="Times New Roman"/>
          <w:b w:val="false"/>
          <w:i w:val="false"/>
          <w:color w:val="000000"/>
          <w:sz w:val="28"/>
        </w:rPr>
        <w:t xml:space="preserve">&lt;= жүк өлшемі &lt;=20 м </w:t>
      </w:r>
      <w:r>
        <w:rPr>
          <w:rFonts w:ascii="Times New Roman"/>
          <w:b w:val="false"/>
          <w:i w:val="false"/>
          <w:color w:val="000000"/>
          <w:vertAlign w:val="superscript"/>
        </w:rPr>
        <w:t xml:space="preserve">2 </w:t>
      </w:r>
      <w:r>
        <w:rPr>
          <w:rFonts w:ascii="Times New Roman"/>
          <w:b w:val="false"/>
          <w:i w:val="false"/>
          <w:color w:val="000000"/>
          <w:sz w:val="28"/>
        </w:rPr>
        <w:t xml:space="preserve">                   3 </w:t>
      </w:r>
      <w:r>
        <w:br/>
      </w:r>
      <w:r>
        <w:rPr>
          <w:rFonts w:ascii="Times New Roman"/>
          <w:b w:val="false"/>
          <w:i w:val="false"/>
          <w:color w:val="000000"/>
          <w:sz w:val="28"/>
        </w:rPr>
        <w:t xml:space="preserve">
     20 м </w:t>
      </w:r>
      <w:r>
        <w:rPr>
          <w:rFonts w:ascii="Times New Roman"/>
          <w:b w:val="false"/>
          <w:i w:val="false"/>
          <w:color w:val="000000"/>
          <w:vertAlign w:val="superscript"/>
        </w:rPr>
        <w:t xml:space="preserve">2 </w:t>
      </w:r>
      <w:r>
        <w:rPr>
          <w:rFonts w:ascii="Times New Roman"/>
          <w:b w:val="false"/>
          <w:i w:val="false"/>
          <w:color w:val="000000"/>
          <w:sz w:val="28"/>
        </w:rPr>
        <w:t xml:space="preserve">&lt;= жүк өлшемі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w:t>
      </w:r>
      <w:r>
        <w:br/>
      </w:r>
      <w:r>
        <w:rPr>
          <w:rFonts w:ascii="Times New Roman"/>
          <w:b w:val="false"/>
          <w:i w:val="false"/>
          <w:color w:val="000000"/>
          <w:sz w:val="28"/>
        </w:rPr>
        <w:t>
</w:t>
      </w:r>
      <w:r>
        <w:rPr>
          <w:rFonts w:ascii="Times New Roman"/>
          <w:b w:val="false"/>
          <w:i w:val="false"/>
          <w:color w:val="ff0000"/>
          <w:sz w:val="28"/>
        </w:rPr>
        <w:t xml:space="preserve">        Өлшеулер нәтижелері бойынша ең үлкен көлденең қима ауданы </w:t>
      </w:r>
    </w:p>
    <w:bookmarkStart w:name="z121" w:id="120"/>
    <w:p>
      <w:pPr>
        <w:spacing w:after="0"/>
        <w:ind w:left="0"/>
        <w:jc w:val="both"/>
      </w:pPr>
      <w:r>
        <w:rPr>
          <w:rFonts w:ascii="Times New Roman"/>
          <w:b w:val="false"/>
          <w:i w:val="false"/>
          <w:color w:val="000000"/>
          <w:sz w:val="28"/>
        </w:rPr>
        <w:t xml:space="preserve">
       116. Көліктік индекс көліктік пакеттің, жүк контейнерінің немесе тасымал құралының әрқайсысы үшін, не барлық кіргізілген қаптамалардың көліктік индекстерінің (КИ) қосындысы ретінде, не сәуле шығару деңгейін төте өлшеумен анықталуы тиіс, қатқыл емес көліктік пакеттер жағдайын қоспағанда, бұлар үшін көліктік индекс барлық қаптамалардың көліктік индекстерінің (КИ) тек қосындысы ретінде ғана анықталуы тиіс. </w:t>
      </w:r>
    </w:p>
    <w:bookmarkEnd w:id="120"/>
    <w:bookmarkStart w:name="z122" w:id="121"/>
    <w:p>
      <w:pPr>
        <w:spacing w:after="0"/>
        <w:ind w:left="0"/>
        <w:jc w:val="left"/>
      </w:pPr>
      <w:r>
        <w:rPr>
          <w:rFonts w:ascii="Times New Roman"/>
          <w:b/>
          <w:i w:val="false"/>
          <w:color w:val="000000"/>
        </w:rPr>
        <w:t xml:space="preserve"> 
&amp;9. СЫНДЫЛЫҚ БОЙЫНША ҚАУІПСІЗДІК </w:t>
      </w:r>
      <w:r>
        <w:br/>
      </w:r>
      <w:r>
        <w:rPr>
          <w:rFonts w:ascii="Times New Roman"/>
          <w:b/>
          <w:i w:val="false"/>
          <w:color w:val="000000"/>
        </w:rPr>
        <w:t xml:space="preserve">
ИНДЕКСІН АНЫҚТАУ (СҚИ) </w:t>
      </w:r>
    </w:p>
    <w:bookmarkEnd w:id="121"/>
    <w:p>
      <w:pPr>
        <w:spacing w:after="0"/>
        <w:ind w:left="0"/>
        <w:jc w:val="both"/>
      </w:pPr>
      <w:r>
        <w:rPr>
          <w:rFonts w:ascii="Times New Roman"/>
          <w:b w:val="false"/>
          <w:i w:val="false"/>
          <w:color w:val="000000"/>
          <w:sz w:val="28"/>
        </w:rPr>
        <w:t xml:space="preserve">       117. Бөлінуші материалдан тұратын қаптамалар үшін сындылық бойынша қауіпсіздік индексі (СҚИ) 252 мен 253 тармақтарға сәйкес шығарылатын N-нің екі мәнінің азырағына 50 санын бөлу жолымен есептелуі тиіс (яғни СҚИ=50/N). Қаптамалардың шек қойылмаған саны сындылыққа таяу болып табылатын жағдайда, сындылық бойынша қауіпсіздік индексі нөлге тең бола алады (яғни екі жағдайда да N шын мәнісінде шексіздікке тең). </w:t>
      </w:r>
    </w:p>
    <w:bookmarkStart w:name="z123" w:id="122"/>
    <w:p>
      <w:pPr>
        <w:spacing w:after="0"/>
        <w:ind w:left="0"/>
        <w:jc w:val="both"/>
      </w:pPr>
      <w:r>
        <w:rPr>
          <w:rFonts w:ascii="Times New Roman"/>
          <w:b w:val="false"/>
          <w:i w:val="false"/>
          <w:color w:val="000000"/>
          <w:sz w:val="28"/>
        </w:rPr>
        <w:t xml:space="preserve">
      118. Әрбір жүкке сындылық бойынша қауіпсіздік индексі осы жүкке кіретін барлық қаптамалардың СҚИ қосындысы ретінде анықталуға тиіс. </w:t>
      </w:r>
    </w:p>
    <w:bookmarkEnd w:id="122"/>
    <w:bookmarkStart w:name="z124" w:id="123"/>
    <w:p>
      <w:pPr>
        <w:spacing w:after="0"/>
        <w:ind w:left="0"/>
        <w:jc w:val="left"/>
      </w:pPr>
      <w:r>
        <w:rPr>
          <w:rFonts w:ascii="Times New Roman"/>
          <w:b/>
          <w:i w:val="false"/>
          <w:color w:val="000000"/>
        </w:rPr>
        <w:t xml:space="preserve"> 
&amp;10. ҚАПТАМАЛАР МЕН КӨЛІКТІК ПАКЕТТЕР ҮШІН КӨЛІКТІК </w:t>
      </w:r>
      <w:r>
        <w:br/>
      </w:r>
      <w:r>
        <w:rPr>
          <w:rFonts w:ascii="Times New Roman"/>
          <w:b/>
          <w:i w:val="false"/>
          <w:color w:val="000000"/>
        </w:rPr>
        <w:t xml:space="preserve">
ИНДЕКСТІҢ, СЫНДЫЛЫҚ БОЙЫНША ҚАУІПСІЗДІК ИНДЕКСІНІҢ </w:t>
      </w:r>
      <w:r>
        <w:br/>
      </w:r>
      <w:r>
        <w:rPr>
          <w:rFonts w:ascii="Times New Roman"/>
          <w:b/>
          <w:i w:val="false"/>
          <w:color w:val="000000"/>
        </w:rPr>
        <w:t xml:space="preserve">
ЖӘНЕ СӘУЛЕ ШЫҒАРУ ДЕҢГЕЙІНІҢ МӘНДЕРІНІҢ ШЕКТЕРІ </w:t>
      </w:r>
    </w:p>
    <w:bookmarkEnd w:id="123"/>
    <w:p>
      <w:pPr>
        <w:spacing w:after="0"/>
        <w:ind w:left="0"/>
        <w:jc w:val="both"/>
      </w:pPr>
      <w:r>
        <w:rPr>
          <w:rFonts w:ascii="Times New Roman"/>
          <w:b w:val="false"/>
          <w:i w:val="false"/>
          <w:color w:val="000000"/>
          <w:sz w:val="28"/>
        </w:rPr>
        <w:t xml:space="preserve">      119. Ерекше пайдалану жағдайларында тасымалданатын жүктерді қоспағанда, кезкелген қаптаманың немесе көліктік пакеттің көліктік индексі 10-нан аспауға тиіс, ал кезкелген қаптаманың немесе көліктік пакеттің сындылық бойынша қауіпсіздік индексі 50-ден аспауға тиіс. </w:t>
      </w:r>
    </w:p>
    <w:bookmarkStart w:name="z125" w:id="124"/>
    <w:p>
      <w:pPr>
        <w:spacing w:after="0"/>
        <w:ind w:left="0"/>
        <w:jc w:val="both"/>
      </w:pPr>
      <w:r>
        <w:rPr>
          <w:rFonts w:ascii="Times New Roman"/>
          <w:b w:val="false"/>
          <w:i w:val="false"/>
          <w:color w:val="000000"/>
          <w:sz w:val="28"/>
        </w:rPr>
        <w:t xml:space="preserve">
      120. 161-1) тармақшада көрсетілген шарттарды сақтай отырып, темір жолдармен не автомобиль жолдарымен ерекше пайдалану жағдайларында, немесе 163 не 167 тармақтарда, сәйкес, көрсетілген шарттарды сақтай отырып, кеме бортындағы не әуе көлігімен ерекше пайдалану жағдайларында немесе арнайы жағдайларда тасымалданатын қаптамаларды немесе көліктік пакеттерді қоспағанда, қаптаманың немесе көліктік пакеттің сыртқы бетінің кезкелген нүктесінде мейлінше көп сәуле шығару деңгейі 2 мЗв/сағ.- тен аспауға тиіс. </w:t>
      </w:r>
    </w:p>
    <w:bookmarkEnd w:id="124"/>
    <w:bookmarkStart w:name="z126" w:id="125"/>
    <w:p>
      <w:pPr>
        <w:spacing w:after="0"/>
        <w:ind w:left="0"/>
        <w:jc w:val="both"/>
      </w:pPr>
      <w:r>
        <w:rPr>
          <w:rFonts w:ascii="Times New Roman"/>
          <w:b w:val="false"/>
          <w:i w:val="false"/>
          <w:color w:val="000000"/>
          <w:sz w:val="28"/>
        </w:rPr>
        <w:t xml:space="preserve">
      121. Ерекше пайдалану жағдайларында қаптаманың сыртқы бетінің кезкелген нүктесінде мейлінше көп сәуле шығару деңгейі 10 мЗв/сағ.- тен аспауға тиіс. </w:t>
      </w:r>
    </w:p>
    <w:bookmarkEnd w:id="125"/>
    <w:bookmarkStart w:name="z127" w:id="126"/>
    <w:p>
      <w:pPr>
        <w:spacing w:after="0"/>
        <w:ind w:left="0"/>
        <w:jc w:val="left"/>
      </w:pPr>
      <w:r>
        <w:rPr>
          <w:rFonts w:ascii="Times New Roman"/>
          <w:b/>
          <w:i w:val="false"/>
          <w:color w:val="000000"/>
        </w:rPr>
        <w:t xml:space="preserve"> 
&amp;11. САНАТТАР </w:t>
      </w:r>
    </w:p>
    <w:bookmarkEnd w:id="126"/>
    <w:p>
      <w:pPr>
        <w:spacing w:after="0"/>
        <w:ind w:left="0"/>
        <w:jc w:val="both"/>
      </w:pPr>
      <w:r>
        <w:rPr>
          <w:rFonts w:ascii="Times New Roman"/>
          <w:b w:val="false"/>
          <w:i w:val="false"/>
          <w:color w:val="000000"/>
          <w:sz w:val="28"/>
        </w:rPr>
        <w:t xml:space="preserve">      122. 7 Кестеде көрсетілген шарттарға және келесі талаптарға сәйкес, қаптамалар және көліктік пакеттер келесі санаттардың біреуіне жатқызылуы тиіс: І-АҚ (І-WHITE), II-САРЫ (II-YELLOW) немесе ІІІ-САРЫ (IIІ-YELLOW): </w:t>
      </w:r>
      <w:r>
        <w:br/>
      </w:r>
      <w:r>
        <w:rPr>
          <w:rFonts w:ascii="Times New Roman"/>
          <w:b w:val="false"/>
          <w:i w:val="false"/>
          <w:color w:val="000000"/>
          <w:sz w:val="28"/>
        </w:rPr>
        <w:t xml:space="preserve">
      1) Қаптамаға немесе көліктік пакетке үйлестіріп сәйкес келуші санатты анықтағанда көліктік индекс те, беттегі сәуле шығару деңгейі де назарға алынуға тиіс. Егер көліктік индекс санаттың біреуінің шартын қанағаттандырса, ал беттегі сәуле шығару деңгейі санаттың екіншісінің шартын қанағаттындырса, онда қаптама немесе көліктік пакет жоғарылау санатқа жатқызылуы тиіс. Осы мақсат үшін І-АҚ санат ең төмен санат ретінде қарастырылуы тиіс. </w:t>
      </w:r>
      <w:r>
        <w:br/>
      </w:r>
      <w:r>
        <w:rPr>
          <w:rFonts w:ascii="Times New Roman"/>
          <w:b w:val="false"/>
          <w:i w:val="false"/>
          <w:color w:val="000000"/>
          <w:sz w:val="28"/>
        </w:rPr>
        <w:t xml:space="preserve">
      2) Көліктік индекс 115 және 116 тармақтарда көрсетілген рәсімдерге сәйкес анықталуға тиіс. </w:t>
      </w:r>
      <w:r>
        <w:br/>
      </w:r>
      <w:r>
        <w:rPr>
          <w:rFonts w:ascii="Times New Roman"/>
          <w:b w:val="false"/>
          <w:i w:val="false"/>
          <w:color w:val="000000"/>
          <w:sz w:val="28"/>
        </w:rPr>
        <w:t xml:space="preserve">
      3) Егер беттегі сәуле шығару деңгейі 2 мЗв/сағ.-тен артып кететін болса, қаптама немесе көліктік пакет ерекше пайдалану жағдайларында және 161-1), 163 не 167 тармақтардың қағидаларын жағдайға байланысты сақтай отырып тасымалдануы тиіс. </w:t>
      </w:r>
      <w:r>
        <w:br/>
      </w:r>
      <w:r>
        <w:rPr>
          <w:rFonts w:ascii="Times New Roman"/>
          <w:b w:val="false"/>
          <w:i w:val="false"/>
          <w:color w:val="000000"/>
          <w:sz w:val="28"/>
        </w:rPr>
        <w:t xml:space="preserve">
      4) Арнайы жағдайларда тасымалданатын қаптама III-САРЫ санатқа жатқызылуы тиіс. </w:t>
      </w:r>
      <w:r>
        <w:br/>
      </w:r>
      <w:r>
        <w:rPr>
          <w:rFonts w:ascii="Times New Roman"/>
          <w:b w:val="false"/>
          <w:i w:val="false"/>
          <w:color w:val="000000"/>
          <w:sz w:val="28"/>
        </w:rPr>
        <w:t xml:space="preserve">
      5) Арнайы жағдайларда тасымалданатын қаптамаларды құрамына кіргізетін көліктік пакет III-САРЫ санатқа жатқызылуы тиіс. </w:t>
      </w:r>
    </w:p>
    <w:bookmarkStart w:name="z128" w:id="127"/>
    <w:p>
      <w:pPr>
        <w:spacing w:after="0"/>
        <w:ind w:left="0"/>
        <w:jc w:val="left"/>
      </w:pPr>
      <w:r>
        <w:rPr>
          <w:rFonts w:ascii="Times New Roman"/>
          <w:b/>
          <w:i w:val="false"/>
          <w:color w:val="000000"/>
        </w:rPr>
        <w:t xml:space="preserve"> 
&amp;12. ТАҢБАЛАУ, ЗАТТАҢБАЛАР МЕН БЕЛГІЛЕР   &amp;&amp;1. Таңбалау </w:t>
      </w:r>
    </w:p>
    <w:bookmarkEnd w:id="127"/>
    <w:p>
      <w:pPr>
        <w:spacing w:after="0"/>
        <w:ind w:left="0"/>
        <w:jc w:val="both"/>
      </w:pPr>
      <w:r>
        <w:rPr>
          <w:rFonts w:ascii="Times New Roman"/>
          <w:b w:val="false"/>
          <w:i w:val="false"/>
          <w:color w:val="000000"/>
          <w:sz w:val="28"/>
        </w:rPr>
        <w:t xml:space="preserve">      123. Әрбір қаптаманың қаптамалық жинақтың сыртқы бетінде не жүк жөнелтуші, не жүк алушы, не ол да, бұл да көрсетіліп анық және өшпейтін таңбасы болуы тиіс. </w:t>
      </w:r>
    </w:p>
    <w:p>
      <w:pPr>
        <w:spacing w:after="0"/>
        <w:ind w:left="0"/>
        <w:jc w:val="left"/>
      </w:pPr>
      <w:r>
        <w:rPr>
          <w:rFonts w:ascii="Times New Roman"/>
          <w:b/>
          <w:i w:val="false"/>
          <w:color w:val="000000"/>
        </w:rPr>
        <w:t xml:space="preserve"> 7 КЕСТЕ. ҚАПТАМАЛАР МЕН КӨЛІКТІК ПАКЕТТЕР САНАТЫ </w:t>
      </w:r>
    </w:p>
    <w:p>
      <w:pPr>
        <w:spacing w:after="0"/>
        <w:ind w:left="0"/>
        <w:jc w:val="both"/>
      </w:pPr>
      <w:r>
        <w:rPr>
          <w:rFonts w:ascii="Times New Roman"/>
          <w:b w:val="false"/>
          <w:i w:val="false"/>
          <w:color w:val="000000"/>
          <w:sz w:val="28"/>
        </w:rPr>
        <w:t xml:space="preserve">____________________________________________________________________                                 Шарттар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Көліктік индекс          Сыртқы беттің кезкелген          Санат   </w:t>
      </w:r>
      <w:r>
        <w:br/>
      </w:r>
      <w:r>
        <w:rPr>
          <w:rFonts w:ascii="Times New Roman"/>
          <w:b w:val="false"/>
          <w:i w:val="false"/>
          <w:color w:val="000000"/>
          <w:sz w:val="28"/>
        </w:rPr>
        <w:t xml:space="preserve">
                         нүктесіндегі мейлінше көп </w:t>
      </w:r>
      <w:r>
        <w:br/>
      </w:r>
      <w:r>
        <w:rPr>
          <w:rFonts w:ascii="Times New Roman"/>
          <w:b w:val="false"/>
          <w:i w:val="false"/>
          <w:color w:val="000000"/>
          <w:sz w:val="28"/>
        </w:rPr>
        <w:t xml:space="preserve">
                           сәуле шығару деңгейі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 </w:t>
      </w:r>
      <w:r>
        <w:rPr>
          <w:rFonts w:ascii="Times New Roman"/>
          <w:b w:val="false"/>
          <w:i w:val="false"/>
          <w:color w:val="000000"/>
          <w:vertAlign w:val="superscript"/>
        </w:rPr>
        <w:t xml:space="preserve">(1) </w:t>
      </w:r>
      <w:r>
        <w:rPr>
          <w:rFonts w:ascii="Times New Roman"/>
          <w:b w:val="false"/>
          <w:i w:val="false"/>
          <w:color w:val="000000"/>
          <w:sz w:val="28"/>
        </w:rPr>
        <w:t xml:space="preserve">                          0,005 мЗв/сағ. артық емес    І-АҚ </w:t>
      </w:r>
      <w:r>
        <w:br/>
      </w:r>
      <w:r>
        <w:rPr>
          <w:rFonts w:ascii="Times New Roman"/>
          <w:b w:val="false"/>
          <w:i w:val="false"/>
          <w:color w:val="000000"/>
          <w:sz w:val="28"/>
        </w:rPr>
        <w:t xml:space="preserve">
О-ден артық, бірақ 1-ден   0,005 мЗв/сағ. артық, бірақ     ІІ-САРЫ </w:t>
      </w:r>
      <w:r>
        <w:br/>
      </w:r>
      <w:r>
        <w:rPr>
          <w:rFonts w:ascii="Times New Roman"/>
          <w:b w:val="false"/>
          <w:i w:val="false"/>
          <w:color w:val="000000"/>
          <w:sz w:val="28"/>
        </w:rPr>
        <w:t xml:space="preserve">
артық емес </w:t>
      </w:r>
      <w:r>
        <w:rPr>
          <w:rFonts w:ascii="Times New Roman"/>
          <w:b w:val="false"/>
          <w:i w:val="false"/>
          <w:color w:val="000000"/>
          <w:vertAlign w:val="superscript"/>
        </w:rPr>
        <w:t xml:space="preserve">(1) </w:t>
      </w:r>
      <w:r>
        <w:rPr>
          <w:rFonts w:ascii="Times New Roman"/>
          <w:b w:val="false"/>
          <w:i w:val="false"/>
          <w:color w:val="000000"/>
          <w:sz w:val="28"/>
        </w:rPr>
        <w:t xml:space="preserve">                 0,5 мЗв/сағ. артық емес </w:t>
      </w:r>
      <w:r>
        <w:br/>
      </w:r>
      <w:r>
        <w:rPr>
          <w:rFonts w:ascii="Times New Roman"/>
          <w:b w:val="false"/>
          <w:i w:val="false"/>
          <w:color w:val="000000"/>
          <w:sz w:val="28"/>
        </w:rPr>
        <w:t xml:space="preserve">
1-ден артық, бірақ 10-нан  0,5 мЗв/сағ. артық, бірақ       ІІІ-САРЫ </w:t>
      </w:r>
      <w:r>
        <w:br/>
      </w:r>
      <w:r>
        <w:rPr>
          <w:rFonts w:ascii="Times New Roman"/>
          <w:b w:val="false"/>
          <w:i w:val="false"/>
          <w:color w:val="000000"/>
          <w:sz w:val="28"/>
        </w:rPr>
        <w:t xml:space="preserve">
артық емес                 2 мЗв/сағ. артық емес </w:t>
      </w:r>
      <w:r>
        <w:br/>
      </w:r>
      <w:r>
        <w:rPr>
          <w:rFonts w:ascii="Times New Roman"/>
          <w:b w:val="false"/>
          <w:i w:val="false"/>
          <w:color w:val="000000"/>
          <w:sz w:val="28"/>
        </w:rPr>
        <w:t xml:space="preserve">
10-нан артық               2 мЗв/сағ. артық, бірақ       ІІІ-САРЫ </w:t>
      </w:r>
      <w:r>
        <w:rPr>
          <w:rFonts w:ascii="Times New Roman"/>
          <w:b w:val="false"/>
          <w:i w:val="false"/>
          <w:color w:val="000000"/>
          <w:vertAlign w:val="superscript"/>
        </w:rPr>
        <w:t xml:space="preserve">(2) </w:t>
      </w:r>
      <w:r>
        <w:br/>
      </w:r>
      <w:r>
        <w:rPr>
          <w:rFonts w:ascii="Times New Roman"/>
          <w:b w:val="false"/>
          <w:i w:val="false"/>
          <w:color w:val="000000"/>
          <w:sz w:val="28"/>
        </w:rPr>
        <w:t xml:space="preserve">
                           10 мЗв/сағ. артық емес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(1) </w:t>
      </w:r>
      <w:r>
        <w:br/>
      </w:r>
      <w:r>
        <w:rPr>
          <w:rFonts w:ascii="Times New Roman"/>
          <w:b w:val="false"/>
          <w:i w:val="false"/>
          <w:color w:val="000000"/>
          <w:sz w:val="28"/>
        </w:rPr>
        <w:t>
</w:t>
      </w:r>
      <w:r>
        <w:rPr>
          <w:rFonts w:ascii="Times New Roman"/>
          <w:b w:val="false"/>
          <w:i w:val="false"/>
          <w:color w:val="ff0000"/>
          <w:sz w:val="28"/>
        </w:rPr>
        <w:t xml:space="preserve">        Егер өлшенген КИ 0,05 аспайтын болса, онда келтірілген мән </w:t>
      </w:r>
      <w:r>
        <w:br/>
      </w:r>
      <w:r>
        <w:rPr>
          <w:rFonts w:ascii="Times New Roman"/>
          <w:b w:val="false"/>
          <w:i w:val="false"/>
          <w:color w:val="000000"/>
          <w:sz w:val="28"/>
        </w:rPr>
        <w:t>
</w:t>
      </w:r>
      <w:r>
        <w:rPr>
          <w:rFonts w:ascii="Times New Roman"/>
          <w:b w:val="false"/>
          <w:i w:val="false"/>
          <w:color w:val="ff0000"/>
          <w:sz w:val="28"/>
        </w:rPr>
        <w:t xml:space="preserve">115-3) тармақ бойынша нөлге тең бола алады. </w:t>
      </w:r>
      <w:r>
        <w:br/>
      </w:r>
      <w:r>
        <w:rPr>
          <w:rFonts w:ascii="Times New Roman"/>
          <w:b w:val="false"/>
          <w:i w:val="false"/>
          <w:color w:val="000000"/>
          <w:sz w:val="28"/>
        </w:rPr>
        <w:t>
</w:t>
      </w:r>
      <w:r>
        <w:rPr>
          <w:rFonts w:ascii="Times New Roman"/>
          <w:b w:val="false"/>
          <w:i w:val="false"/>
          <w:color w:val="ff0000"/>
          <w:sz w:val="28"/>
        </w:rPr>
        <w:t xml:space="preserve">     (2) </w:t>
      </w:r>
      <w:r>
        <w:br/>
      </w:r>
      <w:r>
        <w:rPr>
          <w:rFonts w:ascii="Times New Roman"/>
          <w:b w:val="false"/>
          <w:i w:val="false"/>
          <w:color w:val="000000"/>
          <w:sz w:val="28"/>
        </w:rPr>
        <w:t>
</w:t>
      </w:r>
      <w:r>
        <w:rPr>
          <w:rFonts w:ascii="Times New Roman"/>
          <w:b w:val="false"/>
          <w:i w:val="false"/>
          <w:color w:val="ff0000"/>
          <w:sz w:val="28"/>
        </w:rPr>
        <w:t xml:space="preserve">        Сондай-ақ ерекше пайдалану жағдайларында тасымалдануы тиіс. </w:t>
      </w:r>
    </w:p>
    <w:bookmarkStart w:name="z129" w:id="128"/>
    <w:p>
      <w:pPr>
        <w:spacing w:after="0"/>
        <w:ind w:left="0"/>
        <w:jc w:val="both"/>
      </w:pPr>
      <w:r>
        <w:rPr>
          <w:rFonts w:ascii="Times New Roman"/>
          <w:b w:val="false"/>
          <w:i w:val="false"/>
          <w:color w:val="000000"/>
          <w:sz w:val="28"/>
        </w:rPr>
        <w:t xml:space="preserve">
      124. Әрбір қаптамаға үйлестіріп, босатылған қаптамаларды қоспағанда, қаптамалық жинақтың сыртқы бетіне Біріккен Ұлттар Ұйымының нөмірі көрсетілген (8 кестені қараңыз) анық және өшпейтін таңба қойылуы тиіс, бұның алдында "БҰҰ" (UN) әріптері, сондай-ақ қажетті көліктің атауы болады. Босатылған қаптамалар бола қалса, халықаралық пошта арқылы жіберуге қабылданатынды қоспағанда, тек Біріккен Ұлттар Ұйымының нөмірі болуға тиіс, бұның алдында "БҰҰ" (UN) әріптері болады. Халықаралық пошта арқылы жіберуге қабылданатын қаптамаларға 169 тармақта баяндалған талаптар </w:t>
      </w:r>
      <w:r>
        <w:br/>
      </w:r>
      <w:r>
        <w:rPr>
          <w:rFonts w:ascii="Times New Roman"/>
          <w:b w:val="false"/>
          <w:i w:val="false"/>
          <w:color w:val="000000"/>
          <w:sz w:val="28"/>
        </w:rPr>
        <w:t xml:space="preserve">
қолданылуы тиіс.  </w:t>
      </w:r>
    </w:p>
    <w:bookmarkEnd w:id="128"/>
    <w:p>
      <w:pPr>
        <w:spacing w:after="0"/>
        <w:ind w:left="0"/>
        <w:jc w:val="left"/>
      </w:pPr>
      <w:r>
        <w:rPr>
          <w:rFonts w:ascii="Times New Roman"/>
          <w:b/>
          <w:i w:val="false"/>
          <w:color w:val="000000"/>
        </w:rPr>
        <w:t xml:space="preserve"> 8 КЕСТЕ. ҚАЖЕТТІ КӨЛІК АТАУЛАРЫ МЕН ЖҮКТЕР СИПАТТАМАСЫ </w:t>
      </w:r>
      <w:r>
        <w:br/>
      </w:r>
      <w:r>
        <w:rPr>
          <w:rFonts w:ascii="Times New Roman"/>
          <w:b/>
          <w:i w:val="false"/>
          <w:color w:val="000000"/>
        </w:rPr>
        <w:t xml:space="preserve">
ЖӘНЕ ҚОСЫМША ҚАУІПТІЛІКТЕР МЕН ОЛАРДЫҢ ҰСЫНЫЛҒАН ТІЗБЕЛЕРМЕН </w:t>
      </w:r>
      <w:r>
        <w:br/>
      </w:r>
      <w:r>
        <w:rPr>
          <w:rFonts w:ascii="Times New Roman"/>
          <w:b/>
          <w:i w:val="false"/>
          <w:color w:val="000000"/>
        </w:rPr>
        <w:t xml:space="preserve">
БАЙЛАНЫСЫ КӨРСЕТІЛГЕН БІРІККЕН ҰЛТТАР ҰЙЫМЫ НӨМІРЛЕРІНІҢ </w:t>
      </w:r>
      <w:r>
        <w:br/>
      </w:r>
      <w:r>
        <w:rPr>
          <w:rFonts w:ascii="Times New Roman"/>
          <w:b/>
          <w:i w:val="false"/>
          <w:color w:val="000000"/>
        </w:rPr>
        <w:t xml:space="preserve">
ТІЗБЕСІНЕН ҮЗІНДІЛЕР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Тізбе     БҰҰ           ҚАЖЕТТІ КӨЛІК АТАУЫ(1)             Қосымша </w:t>
      </w:r>
      <w:r>
        <w:br/>
      </w:r>
      <w:r>
        <w:rPr>
          <w:rFonts w:ascii="Times New Roman"/>
          <w:b w:val="false"/>
          <w:i w:val="false"/>
          <w:color w:val="000000"/>
          <w:sz w:val="28"/>
        </w:rPr>
        <w:t xml:space="preserve">
нөмipi   нөмірі             және сипаттама                 қауіпті. </w:t>
      </w:r>
      <w:r>
        <w:br/>
      </w:r>
      <w:r>
        <w:rPr>
          <w:rFonts w:ascii="Times New Roman"/>
          <w:b w:val="false"/>
          <w:i w:val="false"/>
          <w:color w:val="000000"/>
          <w:sz w:val="28"/>
        </w:rPr>
        <w:t xml:space="preserve">
                                                           ліктер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2910       РАДИАКТИВТІ МАТЕРИАЛ, БОСАҒАН ҚАПТАМА - </w:t>
      </w:r>
      <w:r>
        <w:br/>
      </w:r>
      <w:r>
        <w:rPr>
          <w:rFonts w:ascii="Times New Roman"/>
          <w:b w:val="false"/>
          <w:i w:val="false"/>
          <w:color w:val="000000"/>
          <w:sz w:val="28"/>
        </w:rPr>
        <w:t xml:space="preserve">
                   МАТЕРИАЛДЫҢ ШЕКТЕЛГЕН МӨЛШЕРІ </w:t>
      </w:r>
      <w:r>
        <w:br/>
      </w:r>
      <w:r>
        <w:rPr>
          <w:rFonts w:ascii="Times New Roman"/>
          <w:b w:val="false"/>
          <w:i w:val="false"/>
          <w:color w:val="000000"/>
          <w:sz w:val="28"/>
        </w:rPr>
        <w:t xml:space="preserve">
2       2911       РАДИАКТИВТІ МАТЕРИАЛ, БОСАҒАН ҚАПТАМА - </w:t>
      </w:r>
      <w:r>
        <w:br/>
      </w:r>
      <w:r>
        <w:rPr>
          <w:rFonts w:ascii="Times New Roman"/>
          <w:b w:val="false"/>
          <w:i w:val="false"/>
          <w:color w:val="000000"/>
          <w:sz w:val="28"/>
        </w:rPr>
        <w:t xml:space="preserve">
                   АСПАПТАР НЕМЕСЕ БҰЙЫМДАР </w:t>
      </w:r>
      <w:r>
        <w:br/>
      </w:r>
      <w:r>
        <w:rPr>
          <w:rFonts w:ascii="Times New Roman"/>
          <w:b w:val="false"/>
          <w:i w:val="false"/>
          <w:color w:val="000000"/>
          <w:sz w:val="28"/>
        </w:rPr>
        <w:t xml:space="preserve">
3       2909       РАДИАКТИВТІ МАТЕРИАЛ, БОСАҒАН ҚАПТАМАМА - </w:t>
      </w:r>
      <w:r>
        <w:br/>
      </w:r>
      <w:r>
        <w:rPr>
          <w:rFonts w:ascii="Times New Roman"/>
          <w:b w:val="false"/>
          <w:i w:val="false"/>
          <w:color w:val="000000"/>
          <w:sz w:val="28"/>
        </w:rPr>
        <w:t xml:space="preserve">
                   ТАБИҒИ УРАННАН НЕМЕСЕ АЗАЙТЫЛҒАН УРАННАН </w:t>
      </w:r>
      <w:r>
        <w:br/>
      </w:r>
      <w:r>
        <w:rPr>
          <w:rFonts w:ascii="Times New Roman"/>
          <w:b w:val="false"/>
          <w:i w:val="false"/>
          <w:color w:val="000000"/>
          <w:sz w:val="28"/>
        </w:rPr>
        <w:t xml:space="preserve">
                   НЕМЕСЕ ТАБИҒИ ТОРИЙДЕН ЖАСАЛҒАН БҰЙЫМДАР </w:t>
      </w:r>
      <w:r>
        <w:br/>
      </w:r>
      <w:r>
        <w:rPr>
          <w:rFonts w:ascii="Times New Roman"/>
          <w:b w:val="false"/>
          <w:i w:val="false"/>
          <w:color w:val="000000"/>
          <w:sz w:val="28"/>
        </w:rPr>
        <w:t xml:space="preserve">
4       2908       РАДИАКТИВТІ МАТЕРИАЛ, БОСАҒАН ҚАПТАМА - </w:t>
      </w:r>
      <w:r>
        <w:br/>
      </w:r>
      <w:r>
        <w:rPr>
          <w:rFonts w:ascii="Times New Roman"/>
          <w:b w:val="false"/>
          <w:i w:val="false"/>
          <w:color w:val="000000"/>
          <w:sz w:val="28"/>
        </w:rPr>
        <w:t xml:space="preserve">
                   БОС ҚАПТАМАЛЫҚ ЖИНАҚ  </w:t>
      </w:r>
      <w:r>
        <w:br/>
      </w:r>
      <w:r>
        <w:rPr>
          <w:rFonts w:ascii="Times New Roman"/>
          <w:b w:val="false"/>
          <w:i w:val="false"/>
          <w:color w:val="000000"/>
          <w:sz w:val="28"/>
        </w:rPr>
        <w:t xml:space="preserve">
5       2912       РАДИАКТИВТІ МАТЕРИАЛ, ТӨМЕН МЕНШІКТІ </w:t>
      </w:r>
      <w:r>
        <w:br/>
      </w:r>
      <w:r>
        <w:rPr>
          <w:rFonts w:ascii="Times New Roman"/>
          <w:b w:val="false"/>
          <w:i w:val="false"/>
          <w:color w:val="000000"/>
          <w:sz w:val="28"/>
        </w:rPr>
        <w:t xml:space="preserve">
                   АКТИВТІК (ТМА-I),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6       3321       РАДИАКТИВТІ МАТЕРИАЛ, ТӨМЕН МЕНШІКТІ </w:t>
      </w:r>
      <w:r>
        <w:br/>
      </w:r>
      <w:r>
        <w:rPr>
          <w:rFonts w:ascii="Times New Roman"/>
          <w:b w:val="false"/>
          <w:i w:val="false"/>
          <w:color w:val="000000"/>
          <w:sz w:val="28"/>
        </w:rPr>
        <w:t xml:space="preserve">
                   АКТИВТІК (ТМА-II),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7       3322       РАДИАКТИВТІ МАТЕРИАЛ, ТӨМЕН МЕНШІКТІ </w:t>
      </w:r>
      <w:r>
        <w:br/>
      </w:r>
      <w:r>
        <w:rPr>
          <w:rFonts w:ascii="Times New Roman"/>
          <w:b w:val="false"/>
          <w:i w:val="false"/>
          <w:color w:val="000000"/>
          <w:sz w:val="28"/>
        </w:rPr>
        <w:t xml:space="preserve">
                   АКТИВТІК (ТМА-III),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8       2913       РАДИАКТИВТІ МАТЕРИАЛ, БЕТТІК РАДИАКТИВТІ </w:t>
      </w:r>
      <w:r>
        <w:br/>
      </w:r>
      <w:r>
        <w:rPr>
          <w:rFonts w:ascii="Times New Roman"/>
          <w:b w:val="false"/>
          <w:i w:val="false"/>
          <w:color w:val="000000"/>
          <w:sz w:val="28"/>
        </w:rPr>
        <w:t xml:space="preserve">
                   ЛАСТЫҒЫ БАР НЫСАНАЛАР (БРЛН-I немесе </w:t>
      </w:r>
      <w:r>
        <w:br/>
      </w:r>
      <w:r>
        <w:rPr>
          <w:rFonts w:ascii="Times New Roman"/>
          <w:b w:val="false"/>
          <w:i w:val="false"/>
          <w:color w:val="000000"/>
          <w:sz w:val="28"/>
        </w:rPr>
        <w:t xml:space="preserve">
                   БРЛН-II), бөлінбейтін немесе бөлінуші - </w:t>
      </w:r>
      <w:r>
        <w:br/>
      </w:r>
      <w:r>
        <w:rPr>
          <w:rFonts w:ascii="Times New Roman"/>
          <w:b w:val="false"/>
          <w:i w:val="false"/>
          <w:color w:val="000000"/>
          <w:sz w:val="28"/>
        </w:rPr>
        <w:t xml:space="preserve">
                   босаған(2) </w:t>
      </w:r>
      <w:r>
        <w:br/>
      </w:r>
      <w:r>
        <w:rPr>
          <w:rFonts w:ascii="Times New Roman"/>
          <w:b w:val="false"/>
          <w:i w:val="false"/>
          <w:color w:val="000000"/>
          <w:sz w:val="28"/>
        </w:rPr>
        <w:t xml:space="preserve">
9       2915       РАДИАКТИВТІ МАТЕРИАЛ, А ТИПТI ҚАПТАМА, </w:t>
      </w:r>
      <w:r>
        <w:br/>
      </w:r>
      <w:r>
        <w:rPr>
          <w:rFonts w:ascii="Times New Roman"/>
          <w:b w:val="false"/>
          <w:i w:val="false"/>
          <w:color w:val="000000"/>
          <w:sz w:val="28"/>
        </w:rPr>
        <w:t xml:space="preserve">
                   түрі ерекше емес,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9       3332       РАДИАКТИВТІ МАТЕРИАЛ, А ТИПТІ ҚАПТАМА, </w:t>
      </w:r>
      <w:r>
        <w:br/>
      </w:r>
      <w:r>
        <w:rPr>
          <w:rFonts w:ascii="Times New Roman"/>
          <w:b w:val="false"/>
          <w:i w:val="false"/>
          <w:color w:val="000000"/>
          <w:sz w:val="28"/>
        </w:rPr>
        <w:t xml:space="preserve">
                   түрі ерекше,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10      2916       РАДИАКТИВТІ МАТЕРИАЛ, B(U) ТИПТІ ҚАПТАМА, </w:t>
      </w:r>
      <w:r>
        <w:br/>
      </w:r>
      <w:r>
        <w:rPr>
          <w:rFonts w:ascii="Times New Roman"/>
          <w:b w:val="false"/>
          <w:i w:val="false"/>
          <w:color w:val="000000"/>
          <w:sz w:val="28"/>
        </w:rPr>
        <w:t xml:space="preserve">
                   бөлінбейтін немесе бөлінуші - босаған(2) </w:t>
      </w:r>
      <w:r>
        <w:br/>
      </w:r>
      <w:r>
        <w:rPr>
          <w:rFonts w:ascii="Times New Roman"/>
          <w:b w:val="false"/>
          <w:i w:val="false"/>
          <w:color w:val="000000"/>
          <w:sz w:val="28"/>
        </w:rPr>
        <w:t xml:space="preserve">
11      2917       РАДИАКТИВТІ МАТЕРИАЛ, B(M) ТИПТI ҚАПТАМА, </w:t>
      </w:r>
      <w:r>
        <w:br/>
      </w:r>
      <w:r>
        <w:rPr>
          <w:rFonts w:ascii="Times New Roman"/>
          <w:b w:val="false"/>
          <w:i w:val="false"/>
          <w:color w:val="000000"/>
          <w:sz w:val="28"/>
        </w:rPr>
        <w:t xml:space="preserve">
                   бөлінбейтін немесе бөлінуші - босаған(2) </w:t>
      </w:r>
      <w:r>
        <w:br/>
      </w:r>
      <w:r>
        <w:rPr>
          <w:rFonts w:ascii="Times New Roman"/>
          <w:b w:val="false"/>
          <w:i w:val="false"/>
          <w:color w:val="000000"/>
          <w:sz w:val="28"/>
        </w:rPr>
        <w:t xml:space="preserve">
12      3323       РАДИАКТИВТІ МАТЕРИАЛ, С ТИПТI ҚАПТАМА, </w:t>
      </w:r>
      <w:r>
        <w:br/>
      </w:r>
      <w:r>
        <w:rPr>
          <w:rFonts w:ascii="Times New Roman"/>
          <w:b w:val="false"/>
          <w:i w:val="false"/>
          <w:color w:val="000000"/>
          <w:sz w:val="28"/>
        </w:rPr>
        <w:t xml:space="preserve">
                   бөлінбейтін немесе бөлінуші - босаған(2) </w:t>
      </w:r>
      <w:r>
        <w:br/>
      </w:r>
      <w:r>
        <w:rPr>
          <w:rFonts w:ascii="Times New Roman"/>
          <w:b w:val="false"/>
          <w:i w:val="false"/>
          <w:color w:val="000000"/>
          <w:sz w:val="28"/>
        </w:rPr>
        <w:t xml:space="preserve">
14      2919       АРНАЙЫ ЖАҒДАЙЛАРДА ТАСЫМАЛДАНАТЫН </w:t>
      </w:r>
      <w:r>
        <w:br/>
      </w:r>
      <w:r>
        <w:rPr>
          <w:rFonts w:ascii="Times New Roman"/>
          <w:b w:val="false"/>
          <w:i w:val="false"/>
          <w:color w:val="000000"/>
          <w:sz w:val="28"/>
        </w:rPr>
        <w:t xml:space="preserve">
                   РАДИАКТИВТІ МАТЕРИАЛ, бөлінбейтін немесе </w:t>
      </w:r>
      <w:r>
        <w:br/>
      </w:r>
      <w:r>
        <w:rPr>
          <w:rFonts w:ascii="Times New Roman"/>
          <w:b w:val="false"/>
          <w:i w:val="false"/>
          <w:color w:val="000000"/>
          <w:sz w:val="28"/>
        </w:rPr>
        <w:t xml:space="preserve">
                   бөлінуші - босаған(2) </w:t>
      </w:r>
      <w:r>
        <w:br/>
      </w:r>
      <w:r>
        <w:rPr>
          <w:rFonts w:ascii="Times New Roman"/>
          <w:b w:val="false"/>
          <w:i w:val="false"/>
          <w:color w:val="000000"/>
          <w:sz w:val="28"/>
        </w:rPr>
        <w:t xml:space="preserve">
(3)     2978       РАДИАКТИВТІ МАТЕРИАЛ, УРАННЫҢ ГЕКСАФ. </w:t>
      </w:r>
      <w:r>
        <w:br/>
      </w:r>
      <w:r>
        <w:rPr>
          <w:rFonts w:ascii="Times New Roman"/>
          <w:b w:val="false"/>
          <w:i w:val="false"/>
          <w:color w:val="000000"/>
          <w:sz w:val="28"/>
        </w:rPr>
        <w:t xml:space="preserve">
                   ТОРИДІ, жемірілу бөлінбейтін немесе </w:t>
      </w:r>
      <w:r>
        <w:br/>
      </w:r>
      <w:r>
        <w:rPr>
          <w:rFonts w:ascii="Times New Roman"/>
          <w:b w:val="false"/>
          <w:i w:val="false"/>
          <w:color w:val="000000"/>
          <w:sz w:val="28"/>
        </w:rPr>
        <w:t xml:space="preserve">
                   бөлінуші - босаған(2)                    (8 класс </w:t>
      </w:r>
      <w:r>
        <w:br/>
      </w:r>
      <w:r>
        <w:rPr>
          <w:rFonts w:ascii="Times New Roman"/>
          <w:b w:val="false"/>
          <w:i w:val="false"/>
          <w:color w:val="000000"/>
          <w:sz w:val="28"/>
        </w:rPr>
        <w:t xml:space="preserve">
                                                               БҰҰ) </w:t>
      </w:r>
      <w:r>
        <w:br/>
      </w:r>
      <w:r>
        <w:rPr>
          <w:rFonts w:ascii="Times New Roman"/>
          <w:b w:val="false"/>
          <w:i w:val="false"/>
          <w:color w:val="000000"/>
          <w:sz w:val="28"/>
        </w:rPr>
        <w:t xml:space="preserve">
6+13    3324       РАДИАКТИВТІ МАТЕРИАЛ, ТӨМЕН МЕНШІКТІ </w:t>
      </w:r>
      <w:r>
        <w:br/>
      </w:r>
      <w:r>
        <w:rPr>
          <w:rFonts w:ascii="Times New Roman"/>
          <w:b w:val="false"/>
          <w:i w:val="false"/>
          <w:color w:val="000000"/>
          <w:sz w:val="28"/>
        </w:rPr>
        <w:t xml:space="preserve">
                   АКТИВТІК (ТМА-II), БӨЛІНУШІ </w:t>
      </w:r>
      <w:r>
        <w:br/>
      </w:r>
      <w:r>
        <w:rPr>
          <w:rFonts w:ascii="Times New Roman"/>
          <w:b w:val="false"/>
          <w:i w:val="false"/>
          <w:color w:val="000000"/>
          <w:sz w:val="28"/>
        </w:rPr>
        <w:t xml:space="preserve">
7+13    3325       РАДИАКТИВТІ МАТЕРИАЛ, ТӨМЕН МЕНШІКТІ </w:t>
      </w:r>
      <w:r>
        <w:br/>
      </w:r>
      <w:r>
        <w:rPr>
          <w:rFonts w:ascii="Times New Roman"/>
          <w:b w:val="false"/>
          <w:i w:val="false"/>
          <w:color w:val="000000"/>
          <w:sz w:val="28"/>
        </w:rPr>
        <w:t xml:space="preserve">
                   АКТИВТІК (ТМА-III), БӨЛІНУШІ </w:t>
      </w:r>
      <w:r>
        <w:br/>
      </w:r>
      <w:r>
        <w:rPr>
          <w:rFonts w:ascii="Times New Roman"/>
          <w:b w:val="false"/>
          <w:i w:val="false"/>
          <w:color w:val="000000"/>
          <w:sz w:val="28"/>
        </w:rPr>
        <w:t xml:space="preserve">
8+13    3326       РАДИАКТИВТІ МАТЕРИАЛ, БЕТТІК РАДИАКТИВТІ </w:t>
      </w:r>
      <w:r>
        <w:br/>
      </w:r>
      <w:r>
        <w:rPr>
          <w:rFonts w:ascii="Times New Roman"/>
          <w:b w:val="false"/>
          <w:i w:val="false"/>
          <w:color w:val="000000"/>
          <w:sz w:val="28"/>
        </w:rPr>
        <w:t xml:space="preserve">
                   ЛАСТЫҒЫ БАР НЫСАНАЛАР (БРЛН-I немесе </w:t>
      </w:r>
      <w:r>
        <w:br/>
      </w:r>
      <w:r>
        <w:rPr>
          <w:rFonts w:ascii="Times New Roman"/>
          <w:b w:val="false"/>
          <w:i w:val="false"/>
          <w:color w:val="000000"/>
          <w:sz w:val="28"/>
        </w:rPr>
        <w:t xml:space="preserve">
                   БРЛН-II), БӨЛІНУШІ </w:t>
      </w:r>
      <w:r>
        <w:br/>
      </w:r>
      <w:r>
        <w:rPr>
          <w:rFonts w:ascii="Times New Roman"/>
          <w:b w:val="false"/>
          <w:i w:val="false"/>
          <w:color w:val="000000"/>
          <w:sz w:val="28"/>
        </w:rPr>
        <w:t xml:space="preserve">
9+13    3327       РАДИАКТИВТИВТІ МАТЕРИАЛ, А ТИПТI ҚАПТАМА, </w:t>
      </w:r>
      <w:r>
        <w:br/>
      </w:r>
      <w:r>
        <w:rPr>
          <w:rFonts w:ascii="Times New Roman"/>
          <w:b w:val="false"/>
          <w:i w:val="false"/>
          <w:color w:val="000000"/>
          <w:sz w:val="28"/>
        </w:rPr>
        <w:t xml:space="preserve">
                   БӨЛІНУШІ, түрі ерекше емес </w:t>
      </w:r>
      <w:r>
        <w:br/>
      </w:r>
      <w:r>
        <w:rPr>
          <w:rFonts w:ascii="Times New Roman"/>
          <w:b w:val="false"/>
          <w:i w:val="false"/>
          <w:color w:val="000000"/>
          <w:sz w:val="28"/>
        </w:rPr>
        <w:t xml:space="preserve">
9+13    3333       РАДИАКТИВТІ МАТЕРИАЛ, А ТИПТI ҚАПТАМА, </w:t>
      </w:r>
      <w:r>
        <w:br/>
      </w:r>
      <w:r>
        <w:rPr>
          <w:rFonts w:ascii="Times New Roman"/>
          <w:b w:val="false"/>
          <w:i w:val="false"/>
          <w:color w:val="000000"/>
          <w:sz w:val="28"/>
        </w:rPr>
        <w:t xml:space="preserve">
                   ТҮРІ ЕРЕКШЕ, БӨЛІНУШІ </w:t>
      </w:r>
      <w:r>
        <w:br/>
      </w:r>
      <w:r>
        <w:rPr>
          <w:rFonts w:ascii="Times New Roman"/>
          <w:b w:val="false"/>
          <w:i w:val="false"/>
          <w:color w:val="000000"/>
          <w:sz w:val="28"/>
        </w:rPr>
        <w:t xml:space="preserve">
10+13   3328       РАДИАКТИВТІ МАТЕРИАЛ, B(U) ТИПТI ҚАПТАМА, </w:t>
      </w:r>
      <w:r>
        <w:br/>
      </w:r>
      <w:r>
        <w:rPr>
          <w:rFonts w:ascii="Times New Roman"/>
          <w:b w:val="false"/>
          <w:i w:val="false"/>
          <w:color w:val="000000"/>
          <w:sz w:val="28"/>
        </w:rPr>
        <w:t xml:space="preserve">
                   БӨЛІНУШІ    </w:t>
      </w:r>
      <w:r>
        <w:br/>
      </w:r>
      <w:r>
        <w:rPr>
          <w:rFonts w:ascii="Times New Roman"/>
          <w:b w:val="false"/>
          <w:i w:val="false"/>
          <w:color w:val="000000"/>
          <w:sz w:val="28"/>
        </w:rPr>
        <w:t xml:space="preserve">
11+13   3329       РАДИАКТИВТІ МАТЕРИАЛ, B(M) ТИПТI ҚАПТАМА, </w:t>
      </w:r>
      <w:r>
        <w:br/>
      </w:r>
      <w:r>
        <w:rPr>
          <w:rFonts w:ascii="Times New Roman"/>
          <w:b w:val="false"/>
          <w:i w:val="false"/>
          <w:color w:val="000000"/>
          <w:sz w:val="28"/>
        </w:rPr>
        <w:t xml:space="preserve">
                   БӨЛІНУШІ </w:t>
      </w:r>
      <w:r>
        <w:br/>
      </w:r>
      <w:r>
        <w:rPr>
          <w:rFonts w:ascii="Times New Roman"/>
          <w:b w:val="false"/>
          <w:i w:val="false"/>
          <w:color w:val="000000"/>
          <w:sz w:val="28"/>
        </w:rPr>
        <w:t xml:space="preserve">
12+13   3330       РАДИАКТИВТІ МАТЕРИАЛ, С ТИПТI ҚАПТАМА, </w:t>
      </w:r>
      <w:r>
        <w:br/>
      </w:r>
      <w:r>
        <w:rPr>
          <w:rFonts w:ascii="Times New Roman"/>
          <w:b w:val="false"/>
          <w:i w:val="false"/>
          <w:color w:val="000000"/>
          <w:sz w:val="28"/>
        </w:rPr>
        <w:t xml:space="preserve">
                   БӨЛІНУШІ </w:t>
      </w:r>
      <w:r>
        <w:br/>
      </w:r>
      <w:r>
        <w:rPr>
          <w:rFonts w:ascii="Times New Roman"/>
          <w:b w:val="false"/>
          <w:i w:val="false"/>
          <w:color w:val="000000"/>
          <w:sz w:val="28"/>
        </w:rPr>
        <w:t xml:space="preserve">
14+13   3331       АРНАЙЫ ЖАҒДАЙЛАРДА ТАСЫМАЛДАНАТЫН </w:t>
      </w:r>
      <w:r>
        <w:br/>
      </w:r>
      <w:r>
        <w:rPr>
          <w:rFonts w:ascii="Times New Roman"/>
          <w:b w:val="false"/>
          <w:i w:val="false"/>
          <w:color w:val="000000"/>
          <w:sz w:val="28"/>
        </w:rPr>
        <w:t xml:space="preserve">
                   РАДИАКТИВТІ МАТЕРИАЛ, БӨЛІНУШІ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+13  2977       РАДИАКТИВТІ МАТЕРИАЛ, УРАННЫҢ            жемірілу </w:t>
      </w:r>
      <w:r>
        <w:br/>
      </w:r>
      <w:r>
        <w:rPr>
          <w:rFonts w:ascii="Times New Roman"/>
          <w:b w:val="false"/>
          <w:i w:val="false"/>
          <w:color w:val="000000"/>
          <w:sz w:val="28"/>
        </w:rPr>
        <w:t xml:space="preserve">
                   ГЕКСАФТОРИДІ, БӨЛІНУШІ                  (8 класс </w:t>
      </w:r>
      <w:r>
        <w:br/>
      </w:r>
      <w:r>
        <w:rPr>
          <w:rFonts w:ascii="Times New Roman"/>
          <w:b w:val="false"/>
          <w:i w:val="false"/>
          <w:color w:val="000000"/>
          <w:sz w:val="28"/>
        </w:rPr>
        <w:t xml:space="preserve">
                                                             БҰҰ)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ҚАЖЕТТІ КӨЛІК АТАУЫ "ҚАЖЕТТІ КӨЛІК АТАУЫ және сипаттама" бағанының тек қана БАС ӘРІПТЕРМЕН терілген бөлігінде көрсетілген. N 2909 БҰҰ және N 2911 БҰҰ болғанда, бұларға қатысты "немесе" жалғаулығымен ажыраған балама ҚАЖЕТТІ КӨЛІК АТАУЫ көрсетілген, тек қабылдауға жарайтын ҚАЖЕТТІ КӨЛІК АТАУЫ пайдаланылады. </w:t>
      </w:r>
      <w:r>
        <w:br/>
      </w:r>
      <w:r>
        <w:rPr>
          <w:rFonts w:ascii="Times New Roman"/>
          <w:b w:val="false"/>
          <w:i w:val="false"/>
          <w:color w:val="000000"/>
          <w:sz w:val="28"/>
        </w:rPr>
        <w:t xml:space="preserve">
      (2) "Бөлінуші-босаған" термині тек 243 тармақта баяндалған талаптарға сәйкес келуші қаптамаларға ғана қолданылады. </w:t>
      </w:r>
      <w:r>
        <w:br/>
      </w:r>
      <w:r>
        <w:rPr>
          <w:rFonts w:ascii="Times New Roman"/>
          <w:b w:val="false"/>
          <w:i w:val="false"/>
          <w:color w:val="000000"/>
          <w:sz w:val="28"/>
        </w:rPr>
        <w:t xml:space="preserve">
      (3) N 2977 БҰҰ және N 2978 БҰҰ Тізбелермен қандай болса да бір мағыналы байланысы жоқ ерекше жағдайлар болып табылады. </w:t>
      </w:r>
    </w:p>
    <w:bookmarkStart w:name="z130" w:id="129"/>
    <w:p>
      <w:pPr>
        <w:spacing w:after="0"/>
        <w:ind w:left="0"/>
        <w:jc w:val="both"/>
      </w:pPr>
      <w:r>
        <w:rPr>
          <w:rFonts w:ascii="Times New Roman"/>
          <w:b w:val="false"/>
          <w:i w:val="false"/>
          <w:color w:val="000000"/>
          <w:sz w:val="28"/>
        </w:rPr>
        <w:t xml:space="preserve">
      125. Массасы брутто 50 кг артық әрбір қаптаманың қаптамалық жинақтың сыртқы бетінде оның рауалы массасы брутто көрсетіліп қойылған анық және жуылып кетпейтін таңбасы болуы тиіс. </w:t>
      </w:r>
    </w:p>
    <w:bookmarkEnd w:id="129"/>
    <w:bookmarkStart w:name="z131" w:id="130"/>
    <w:p>
      <w:pPr>
        <w:spacing w:after="0"/>
        <w:ind w:left="0"/>
        <w:jc w:val="both"/>
      </w:pPr>
      <w:r>
        <w:rPr>
          <w:rFonts w:ascii="Times New Roman"/>
          <w:b w:val="false"/>
          <w:i w:val="false"/>
          <w:color w:val="000000"/>
          <w:sz w:val="28"/>
        </w:rPr>
        <w:t xml:space="preserve">
      126. Сәйкес келетiн әрбір қаптама: </w:t>
      </w:r>
      <w:r>
        <w:br/>
      </w:r>
      <w:r>
        <w:rPr>
          <w:rFonts w:ascii="Times New Roman"/>
          <w:b w:val="false"/>
          <w:i w:val="false"/>
          <w:color w:val="000000"/>
          <w:sz w:val="28"/>
        </w:rPr>
        <w:t xml:space="preserve">
      1) 1 типті өнеркәсіптік қаптаманың, 2 типті өнеркәсіптік қаптаманың немесе 3 типті өнеркәсіптік қаптаманың құралымына сәйкес келетін әрбір қаптаманың, қаптамалық жинақтың сыртқы жағында, "ӨҚ-1 ТИПI" (TYPE IP-1), немесе "ӨҚ-2 ТИПI" (TYPE IP-2), "ӨҚ-3 ТИПI" (TYPE IP-3) деген, сәйкесті, анық және өшпейтін таңбасы болуға тиіс; </w:t>
      </w:r>
      <w:r>
        <w:br/>
      </w:r>
      <w:r>
        <w:rPr>
          <w:rFonts w:ascii="Times New Roman"/>
          <w:b w:val="false"/>
          <w:i w:val="false"/>
          <w:color w:val="000000"/>
          <w:sz w:val="28"/>
        </w:rPr>
        <w:t xml:space="preserve">
      2) А типті қаптаманың құралымына сәйкес келетін әрбір қаптаманың, қаптамалық жинақтың сыртқы жағында, анық және өшпейтін "А ТИПI" (TYPE A) таңбасы болуға тиіс; </w:t>
      </w:r>
      <w:r>
        <w:br/>
      </w:r>
      <w:r>
        <w:rPr>
          <w:rFonts w:ascii="Times New Roman"/>
          <w:b w:val="false"/>
          <w:i w:val="false"/>
          <w:color w:val="000000"/>
          <w:sz w:val="28"/>
        </w:rPr>
        <w:t xml:space="preserve">
      3) 2 типті өнеркәсіптік қаптаманың, 3 типті өнеркәсіптік қаптаманың немесе А типті қаптаманың құралымына сәйкес келетін әрбір қаптаманың, қаптамалық жинақтың сыртқы жағында, құралымды әзірлеген елдің көлік құралының халықаралық тіркелу коды (код VRI), сондай-ақ дайындаушы-фирманың атауы немесе, құзыретті орган анықтаған, қаптамалық жинақтың басқа сәйкестендіруі көрсетілген, анық және өшпейтін таңбасы болуға тиіс. </w:t>
      </w:r>
    </w:p>
    <w:bookmarkEnd w:id="130"/>
    <w:bookmarkStart w:name="z132" w:id="131"/>
    <w:p>
      <w:pPr>
        <w:spacing w:after="0"/>
        <w:ind w:left="0"/>
        <w:jc w:val="both"/>
      </w:pPr>
      <w:r>
        <w:rPr>
          <w:rFonts w:ascii="Times New Roman"/>
          <w:b w:val="false"/>
          <w:i w:val="false"/>
          <w:color w:val="000000"/>
          <w:sz w:val="28"/>
        </w:rPr>
        <w:t xml:space="preserve">
      127. 295-304 және 306-307 тармақтар бойынша бекiтiлген құралымға сәйкес келетін әрбір қаптамаға қаптамалық жинақтың сыртқы жағында анық және өшпейтін таңба салу мыналар түрінде болуға тиіс: </w:t>
      </w:r>
      <w:r>
        <w:br/>
      </w:r>
      <w:r>
        <w:rPr>
          <w:rFonts w:ascii="Times New Roman"/>
          <w:b w:val="false"/>
          <w:i w:val="false"/>
          <w:color w:val="000000"/>
          <w:sz w:val="28"/>
        </w:rPr>
        <w:t xml:space="preserve">
      1) берілген құралым үшін құзыретті органмен белгіленген тану белгісі; </w:t>
      </w:r>
      <w:r>
        <w:br/>
      </w:r>
      <w:r>
        <w:rPr>
          <w:rFonts w:ascii="Times New Roman"/>
          <w:b w:val="false"/>
          <w:i w:val="false"/>
          <w:color w:val="000000"/>
          <w:sz w:val="28"/>
        </w:rPr>
        <w:t xml:space="preserve">
      2) берілген құралымға сәйкес келуші қаптамалық жинақтың әрқайсысын дербес белгілеу үшін сериялық нөмір; </w:t>
      </w:r>
      <w:r>
        <w:br/>
      </w:r>
      <w:r>
        <w:rPr>
          <w:rFonts w:ascii="Times New Roman"/>
          <w:b w:val="false"/>
          <w:i w:val="false"/>
          <w:color w:val="000000"/>
          <w:sz w:val="28"/>
        </w:rPr>
        <w:t xml:space="preserve">
      3) B(U) типті қаптаманың немесе B(M) типті қаптаманың құралымы үшін - "B(U) ТИПІ" (TYPE B(U)) немесе "B(M) ТИПІ)" (TYPE B(M)) жазба; және </w:t>
      </w:r>
      <w:r>
        <w:br/>
      </w:r>
      <w:r>
        <w:rPr>
          <w:rFonts w:ascii="Times New Roman"/>
          <w:b w:val="false"/>
          <w:i w:val="false"/>
          <w:color w:val="000000"/>
          <w:sz w:val="28"/>
        </w:rPr>
        <w:t xml:space="preserve">
      4) С типті қаптаманың құралымы үшін - "C ТИПІ" (TYPE C) жазба. </w:t>
      </w:r>
    </w:p>
    <w:bookmarkEnd w:id="131"/>
    <w:bookmarkStart w:name="z133" w:id="132"/>
    <w:p>
      <w:pPr>
        <w:spacing w:after="0"/>
        <w:ind w:left="0"/>
        <w:jc w:val="both"/>
      </w:pPr>
      <w:r>
        <w:rPr>
          <w:rFonts w:ascii="Times New Roman"/>
          <w:b w:val="false"/>
          <w:i w:val="false"/>
          <w:color w:val="000000"/>
          <w:sz w:val="28"/>
        </w:rPr>
        <w:t xml:space="preserve">
      128. В(U) типті, В(М) типті, немесе С типті қаптаманың құралымына сәйкес келетін әрбір қаптама от пен судың әсеріне төзімді ең сыртқы сыйымсауыттың тысқы бетінде шекіме, қалыптау әдісімен және от пен судың әсеріне төзімді басқа тәсілмен салынған, 1 суретте көрсетілген үш жапырақ түріндегі радиациялық қауіптілік белгісі бейнеленіп анық таңбалануға тиіс. </w:t>
      </w:r>
    </w:p>
    <w:bookmarkEnd w:id="132"/>
    <w:p>
      <w:pPr>
        <w:spacing w:after="0"/>
        <w:ind w:left="0"/>
        <w:jc w:val="both"/>
      </w:pPr>
      <w:r>
        <w:rPr>
          <w:rFonts w:ascii="Times New Roman"/>
          <w:b/>
          <w:i w:val="false"/>
          <w:color w:val="000000"/>
          <w:sz w:val="28"/>
        </w:rPr>
        <w:t xml:space="preserve">      1 сурет </w:t>
      </w:r>
      <w:r>
        <w:rPr>
          <w:rFonts w:ascii="Times New Roman"/>
          <w:b w:val="false"/>
          <w:i w:val="false"/>
          <w:color w:val="ff0000"/>
          <w:sz w:val="28"/>
        </w:rPr>
        <w:t xml:space="preserve">*. </w:t>
      </w:r>
      <w:r>
        <w:rPr>
          <w:rFonts w:ascii="Times New Roman"/>
          <w:b w:val="false"/>
          <w:i w:val="false"/>
          <w:color w:val="000000"/>
          <w:sz w:val="28"/>
        </w:rPr>
        <w:t xml:space="preserve">Орталық шеңбердің айналасына Х радиусымен салынатын үш жапырақ түріндегі радиациялық қауіптіліктің негізгі белгісі. Мейлінше аз рауалы Х мөлшері 4 мм тең.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p>
    <w:bookmarkStart w:name="z134" w:id="133"/>
    <w:p>
      <w:pPr>
        <w:spacing w:after="0"/>
        <w:ind w:left="0"/>
        <w:jc w:val="both"/>
      </w:pPr>
      <w:r>
        <w:rPr>
          <w:rFonts w:ascii="Times New Roman"/>
          <w:b w:val="false"/>
          <w:i w:val="false"/>
          <w:color w:val="000000"/>
          <w:sz w:val="28"/>
        </w:rPr>
        <w:t xml:space="preserve">
       129. Егер ТМА немесе БРЛН материалдары ыдыстарға салынса немесе қаптамалық материалға кіргізілсе және 112 тармақтың қағидалары бойынша ерекше пайдалану жағдайында тасымалданатын болса, онда бұл ыдыстардың немесе қаптамалық материалдардың сыртқы бетіне, сәйкесті, "РАДИАКТИВТІ, ТМА-І" (RADIOACTIVE LSA-I) немесе "РАДИАКТИВТІ, БРЛН-І" (RADIOACTIVE SСО-I) таңбаны қоюға болады. </w:t>
      </w:r>
    </w:p>
    <w:bookmarkEnd w:id="133"/>
    <w:bookmarkStart w:name="z135" w:id="134"/>
    <w:p>
      <w:pPr>
        <w:spacing w:after="0"/>
        <w:ind w:left="0"/>
        <w:jc w:val="left"/>
      </w:pPr>
      <w:r>
        <w:rPr>
          <w:rFonts w:ascii="Times New Roman"/>
          <w:b/>
          <w:i w:val="false"/>
          <w:color w:val="000000"/>
        </w:rPr>
        <w:t xml:space="preserve"> 
&amp;&amp;2. Заттаңбалар қою </w:t>
      </w:r>
    </w:p>
    <w:bookmarkEnd w:id="134"/>
    <w:p>
      <w:pPr>
        <w:spacing w:after="0"/>
        <w:ind w:left="0"/>
        <w:jc w:val="both"/>
      </w:pPr>
      <w:r>
        <w:rPr>
          <w:rFonts w:ascii="Times New Roman"/>
          <w:b w:val="false"/>
          <w:i w:val="false"/>
          <w:color w:val="000000"/>
          <w:sz w:val="28"/>
        </w:rPr>
        <w:t xml:space="preserve">      130. Әрбір қаптаманың, әрбір көліктік пакеттің және әрбір жүк контейнерінің 2, 3 және 4-суретте көрсетілген үлгілері бойынша қажетті санатқа сәйкес заттаңбасы болуға тиіс, үлкен жүк контейнерлері мен резервуарларды қоспағанда, бұларға қатысты 135 тармақтың балама қағидаларында көрсетілген белгілерді пайдалануға рұқсат етіледі. Бұдан басқа, 243 тармақ бойынша босатуға жататын бөлінуші материал болып табылмайтын бөлінуші материалдан тұратын әрбір қаптаманың, әрбір көліктік пакеттің және әрбір жүк контейнерінің 5-суретте келтірілген үлгі бойынша заттаңбасы болуға тиіс, ішіндегі нәрсемен байланысты емес кезкелген заттаңбалар кетіріп тасталады немесе жабылады. Қауіпті басқа қасиеттерге ие болушы радиактивті материалдар жайында 96 тармақты қараңыз. </w:t>
      </w:r>
    </w:p>
    <w:p>
      <w:pPr>
        <w:spacing w:after="0"/>
        <w:ind w:left="0"/>
        <w:jc w:val="both"/>
      </w:pPr>
      <w:r>
        <w:rPr>
          <w:rFonts w:ascii="Times New Roman"/>
          <w:b/>
          <w:i w:val="false"/>
          <w:color w:val="000000"/>
          <w:sz w:val="28"/>
        </w:rPr>
        <w:t xml:space="preserve">      2 сурет </w:t>
      </w:r>
      <w:r>
        <w:rPr>
          <w:rFonts w:ascii="Times New Roman"/>
          <w:b w:val="false"/>
          <w:i w:val="false"/>
          <w:color w:val="ff0000"/>
          <w:sz w:val="28"/>
        </w:rPr>
        <w:t xml:space="preserve">* </w:t>
      </w:r>
      <w:r>
        <w:rPr>
          <w:rFonts w:ascii="Times New Roman"/>
          <w:b w:val="false"/>
          <w:i w:val="false"/>
          <w:color w:val="000000"/>
          <w:sz w:val="28"/>
        </w:rPr>
        <w:t xml:space="preserve">. І-АҚ санатты заттаңба. Заттаңба аясының түсі-ақ, радиациялық қауіптіліктің негізгі белгісінің (үш жапырақтың) және жазбалардың түсі - қара, санатты белгілейтін жолақтың түсі - қызыл.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p>
    <w:p>
      <w:pPr>
        <w:spacing w:after="0"/>
        <w:ind w:left="0"/>
        <w:jc w:val="both"/>
      </w:pPr>
      <w:r>
        <w:rPr>
          <w:rFonts w:ascii="Times New Roman"/>
          <w:b/>
          <w:i w:val="false"/>
          <w:color w:val="000000"/>
          <w:sz w:val="28"/>
        </w:rPr>
        <w:t xml:space="preserve">       3 сурет </w:t>
      </w:r>
      <w:r>
        <w:rPr>
          <w:rFonts w:ascii="Times New Roman"/>
          <w:b w:val="false"/>
          <w:i w:val="false"/>
          <w:color w:val="ff0000"/>
          <w:sz w:val="28"/>
        </w:rPr>
        <w:t xml:space="preserve">* </w:t>
      </w:r>
      <w:r>
        <w:rPr>
          <w:rFonts w:ascii="Times New Roman"/>
          <w:b w:val="false"/>
          <w:i w:val="false"/>
          <w:color w:val="000000"/>
          <w:sz w:val="28"/>
        </w:rPr>
        <w:t xml:space="preserve">. II-САРЫ санатты заттаңба. Заттаңбаның жоғарғы жартысы аясының түсі - сары, төменгі жартысы - ақ, радиациялық қауіптіліктің негізгі белгісінің (үш жапырақтың) және жазбалардың түсі - қара, санатты белгілейтін жолақтардың түсі - қызыл.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p>
    <w:p>
      <w:pPr>
        <w:spacing w:after="0"/>
        <w:ind w:left="0"/>
        <w:jc w:val="both"/>
      </w:pPr>
      <w:r>
        <w:rPr>
          <w:rFonts w:ascii="Times New Roman"/>
          <w:b/>
          <w:i w:val="false"/>
          <w:color w:val="000000"/>
          <w:sz w:val="28"/>
        </w:rPr>
        <w:t xml:space="preserve">      4 сурет </w:t>
      </w:r>
      <w:r>
        <w:rPr>
          <w:rFonts w:ascii="Times New Roman"/>
          <w:b w:val="false"/>
          <w:i w:val="false"/>
          <w:color w:val="ff0000"/>
          <w:sz w:val="28"/>
        </w:rPr>
        <w:t xml:space="preserve">*. </w:t>
      </w:r>
      <w:r>
        <w:rPr>
          <w:rFonts w:ascii="Times New Roman"/>
          <w:b w:val="false"/>
          <w:i w:val="false"/>
          <w:color w:val="000000"/>
          <w:sz w:val="28"/>
        </w:rPr>
        <w:t xml:space="preserve">III-САРЫ заттаңба. Заттаңбаның жоғарғы жартысы аясының түсі - сары, төменгі жартысы - ақ, радиациялық қауіптіліктің негізгі белгісінің (үш жапырақтың) және жазбалардың түсі - қара, санатты белгілейтін жолақтардың түсі - қызыл.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p>
    <w:p>
      <w:pPr>
        <w:spacing w:after="0"/>
        <w:ind w:left="0"/>
        <w:jc w:val="both"/>
      </w:pPr>
      <w:r>
        <w:rPr>
          <w:rFonts w:ascii="Times New Roman"/>
          <w:b/>
          <w:i w:val="false"/>
          <w:color w:val="000000"/>
          <w:sz w:val="28"/>
        </w:rPr>
        <w:t xml:space="preserve">      5 сурет </w:t>
      </w:r>
      <w:r>
        <w:rPr>
          <w:rFonts w:ascii="Times New Roman"/>
          <w:b w:val="false"/>
          <w:i w:val="false"/>
          <w:color w:val="ff0000"/>
          <w:sz w:val="28"/>
        </w:rPr>
        <w:t xml:space="preserve">* </w:t>
      </w:r>
      <w:r>
        <w:rPr>
          <w:rFonts w:ascii="Times New Roman"/>
          <w:b w:val="false"/>
          <w:i w:val="false"/>
          <w:color w:val="000000"/>
          <w:sz w:val="28"/>
        </w:rPr>
        <w:t xml:space="preserve">. Сындылық бойынша қауіпсіздік индексінің заттаңбасы. Заттаңба аясының түсі - ақ, жазбалар түсі - қара.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r>
        <w:rPr>
          <w:rFonts w:ascii="Times New Roman"/>
          <w:b w:val="false"/>
          <w:i w:val="false"/>
          <w:color w:val="000000"/>
          <w:sz w:val="28"/>
        </w:rPr>
        <w:t xml:space="preserve">. </w:t>
      </w:r>
    </w:p>
    <w:bookmarkStart w:name="z136" w:id="135"/>
    <w:p>
      <w:pPr>
        <w:spacing w:after="0"/>
        <w:ind w:left="0"/>
        <w:jc w:val="both"/>
      </w:pPr>
      <w:r>
        <w:rPr>
          <w:rFonts w:ascii="Times New Roman"/>
          <w:b w:val="false"/>
          <w:i w:val="false"/>
          <w:color w:val="000000"/>
          <w:sz w:val="28"/>
        </w:rPr>
        <w:t xml:space="preserve">
      131. 2, 3 және 4-суретте келтірілген үлгілерге сәйкес келетін заттаңбалар қаптаманың немесе көліктік пакеттің екі қарама-қарсы сыртқы бетіне немесе жүк контейнерінің болмаса резервуардың барлық төрт жағының сыртқы беттеріне бекітілуі тиіс. 5-суретте келтірілген үлгіге сәйкес келетін заттаңбалар қажетті жағдайларда 2, 3 және 4-суретте келтірілген үлгілерге сәйкес келуші заттаңбалармен қатар бекітілуі тиіс. Бұл заттаңбалар 123-128 тармақтарда көрсетілген таңбалауды тасаламауы тиіс. </w:t>
      </w:r>
    </w:p>
    <w:bookmarkEnd w:id="135"/>
    <w:bookmarkStart w:name="z137" w:id="136"/>
    <w:p>
      <w:pPr>
        <w:spacing w:after="0"/>
        <w:ind w:left="0"/>
        <w:jc w:val="left"/>
      </w:pPr>
      <w:r>
        <w:rPr>
          <w:rFonts w:ascii="Times New Roman"/>
          <w:b/>
          <w:i w:val="false"/>
          <w:color w:val="000000"/>
        </w:rPr>
        <w:t xml:space="preserve"> 
&amp;&amp;3. Заттаңбаларда радиактивті ішіндегі нәрсе туралы </w:t>
      </w:r>
      <w:r>
        <w:br/>
      </w:r>
      <w:r>
        <w:rPr>
          <w:rFonts w:ascii="Times New Roman"/>
          <w:b/>
          <w:i w:val="false"/>
          <w:color w:val="000000"/>
        </w:rPr>
        <w:t xml:space="preserve">
ақпаратты көрсету </w:t>
      </w:r>
    </w:p>
    <w:bookmarkEnd w:id="136"/>
    <w:p>
      <w:pPr>
        <w:spacing w:after="0"/>
        <w:ind w:left="0"/>
        <w:jc w:val="both"/>
      </w:pPr>
      <w:r>
        <w:rPr>
          <w:rFonts w:ascii="Times New Roman"/>
          <w:b w:val="false"/>
          <w:i w:val="false"/>
          <w:color w:val="000000"/>
          <w:sz w:val="28"/>
        </w:rPr>
        <w:t xml:space="preserve">      132. 2, 3 және 4-cуретте келтірілген үлгілерге сәйкес келуші заттаңбаның әрқайсысында келесі ақпарат көрсетілуі тиіс: </w:t>
      </w:r>
      <w:r>
        <w:br/>
      </w:r>
      <w:r>
        <w:rPr>
          <w:rFonts w:ascii="Times New Roman"/>
          <w:b w:val="false"/>
          <w:i w:val="false"/>
          <w:color w:val="000000"/>
          <w:sz w:val="28"/>
        </w:rPr>
        <w:t xml:space="preserve">
      1) Ішіндегі нәрсе: </w:t>
      </w:r>
      <w:r>
        <w:br/>
      </w:r>
      <w:r>
        <w:rPr>
          <w:rFonts w:ascii="Times New Roman"/>
          <w:b w:val="false"/>
          <w:i w:val="false"/>
          <w:color w:val="000000"/>
          <w:sz w:val="28"/>
        </w:rPr>
        <w:t xml:space="preserve">
      1-1) 1 Кестеден, сонда ұсынылған рәмізді пайдалана отырып, алынған, ТМА-І материалын қоспағанда, радинуклидтің(тердің) атауы(лары). Радинуклидтер қоспасы болғанда, бұларға қатысты ең көп шектеулер қойылған нуклидтер, жазба жолы өлшемінің мүмкіндік беруіне қарай, көрсетілуі тиіс. Радинуклид(тер) атау(лар)ынан кейін ТМА немесе БРЛН тобы көрсетілуі тиіс. Осы мақсатта "ТМА-ІІ" (LSA-II), "ТМА-ІIІ" (LSA-III), "БРЛН-І" (SСО-I) және "БРЛН-ІІ" (SСО-IІ) терминдері пайдаланылуы тиіс. </w:t>
      </w:r>
      <w:r>
        <w:br/>
      </w:r>
      <w:r>
        <w:rPr>
          <w:rFonts w:ascii="Times New Roman"/>
          <w:b w:val="false"/>
          <w:i w:val="false"/>
          <w:color w:val="000000"/>
          <w:sz w:val="28"/>
        </w:rPr>
        <w:t xml:space="preserve">
      1-2) ТМА-І материалдары үшін тек "ТМА-І" (LSО-I) термині жеткілікті, радинуклидтің атауы керек болмайды. </w:t>
      </w:r>
      <w:r>
        <w:br/>
      </w:r>
      <w:r>
        <w:rPr>
          <w:rFonts w:ascii="Times New Roman"/>
          <w:b w:val="false"/>
          <w:i w:val="false"/>
          <w:color w:val="000000"/>
          <w:sz w:val="28"/>
        </w:rPr>
        <w:t xml:space="preserve">
      2) Активтік: Радиактивті ішіндегі нәрсенің тасымалдау кезіндегі мейлінше көп активтігі, сәйкесті СИ жалғауы бар беккерельмен (Бк) берілген (ТНДК-ға қосымшаны қара). Бөлінуші материал үшін активтіктің орнына бөлінуші материалдың массасын граммен (г) немесе оған еселі бірліктермен көрсетуге болады. </w:t>
      </w:r>
      <w:r>
        <w:br/>
      </w:r>
      <w:r>
        <w:rPr>
          <w:rFonts w:ascii="Times New Roman"/>
          <w:b w:val="false"/>
          <w:i w:val="false"/>
          <w:color w:val="000000"/>
          <w:sz w:val="28"/>
        </w:rPr>
        <w:t xml:space="preserve">
      3) Көліктік пакеттер мен жүк контейнерлерін алғанда заттаңбада "ішіндегісі" (contents) және "активтік" (activity) бағандағы жазу, 132-1) мен 132-2) тармақшалардың, сәйкесті, қағидалары бойынша қажет болушы, және көліктік пакеттің немесе жүк контейнерінің барлық ішіндегісі бойынша жинақталған ақпаратты кіргізуі тиіс, дегенмен әртүрлі радинуклидтері бар қаптамалардың араласқан тиемесінен тұратын көліктік пакеттердің немесе жүк контейнерлерінің заттаңбасында "Көлік құжаттарын қара"(See Transport Documents) жазбасы тұра алады. </w:t>
      </w:r>
      <w:r>
        <w:br/>
      </w:r>
      <w:r>
        <w:rPr>
          <w:rFonts w:ascii="Times New Roman"/>
          <w:b w:val="false"/>
          <w:i w:val="false"/>
          <w:color w:val="000000"/>
          <w:sz w:val="28"/>
        </w:rPr>
        <w:t xml:space="preserve">
      4) Көліктік индекс: 115 және 116 тармақтарды қараңыз. (I-АҚ санат үшін көліктік индексті жазу қажет болмайды). </w:t>
      </w:r>
    </w:p>
    <w:bookmarkStart w:name="z138" w:id="137"/>
    <w:p>
      <w:pPr>
        <w:spacing w:after="0"/>
        <w:ind w:left="0"/>
        <w:jc w:val="left"/>
      </w:pPr>
      <w:r>
        <w:rPr>
          <w:rFonts w:ascii="Times New Roman"/>
          <w:b/>
          <w:i w:val="false"/>
          <w:color w:val="000000"/>
        </w:rPr>
        <w:t xml:space="preserve"> 
&amp;&amp;4. Заттаңбаларда сындылық бойынша қауіпсіздік </w:t>
      </w:r>
      <w:r>
        <w:br/>
      </w:r>
      <w:r>
        <w:rPr>
          <w:rFonts w:ascii="Times New Roman"/>
          <w:b/>
          <w:i w:val="false"/>
          <w:color w:val="000000"/>
        </w:rPr>
        <w:t xml:space="preserve">
туралы ақпаратты көрсету </w:t>
      </w:r>
    </w:p>
    <w:bookmarkEnd w:id="137"/>
    <w:p>
      <w:pPr>
        <w:spacing w:after="0"/>
        <w:ind w:left="0"/>
        <w:jc w:val="both"/>
      </w:pPr>
      <w:r>
        <w:rPr>
          <w:rFonts w:ascii="Times New Roman"/>
          <w:b w:val="false"/>
          <w:i w:val="false"/>
          <w:color w:val="000000"/>
          <w:sz w:val="28"/>
        </w:rPr>
        <w:t xml:space="preserve">      133. 5-суретте келтірілген үлгіге сәйкес келетін әрбір заттаңбада, құзыретті орган беретін арнайы жағдайларды бекіту туралы сертификатта немесе қаптаманың берілген құралымын бекіту туралы сертификатта анықталған, сындылық бойынша қауіпсіздік индексі (СҚИ) көрсетілуге тиіс. </w:t>
      </w:r>
    </w:p>
    <w:p>
      <w:pPr>
        <w:spacing w:after="0"/>
        <w:ind w:left="0"/>
        <w:jc w:val="both"/>
      </w:pPr>
      <w:r>
        <w:rPr>
          <w:rFonts w:ascii="Times New Roman"/>
          <w:b/>
          <w:i w:val="false"/>
          <w:color w:val="000000"/>
          <w:sz w:val="28"/>
        </w:rPr>
        <w:t xml:space="preserve">      6 сурет </w:t>
      </w: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Ескерту белгісі. </w:t>
      </w:r>
      <w:r>
        <w:rPr>
          <w:rFonts w:ascii="Times New Roman"/>
          <w:b w:val="false"/>
          <w:i w:val="false"/>
          <w:color w:val="000000"/>
          <w:sz w:val="28"/>
        </w:rPr>
        <w:t xml:space="preserve">159 тармақта ескертілген жағдайларды қоспағанда, мейлінше аз өлшемдер суретте көрсетілген өлшемдерге сәйкес келуге тиіс: басқа өлшемдерді пайдаланғанда тиісті пропорция сақталуы керек. "7" цифрының биіктігі 25 мм кем емес болу керек. Белгінің жоғарғы жартысы аясының түсі - сары, төменгі жартысы - ақ, радиациялық қауіптіліктің негізгі белгісінің (үш жапырақтың) және жазбалардың түсі - қара. Төменгі бөлімде "РАДИАКТИВТІ" (RADIOACTIVE) сөзін пайдалану міндетті емес, бұл жүкке арналған сәйкесті ООН нөмірін бейнелеу үшін осы белгіні нұсқа ретінде қолдануға мүмкіндік береді.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p>
    <w:bookmarkStart w:name="z139" w:id="138"/>
    <w:p>
      <w:pPr>
        <w:spacing w:after="0"/>
        <w:ind w:left="0"/>
        <w:jc w:val="both"/>
      </w:pPr>
      <w:r>
        <w:rPr>
          <w:rFonts w:ascii="Times New Roman"/>
          <w:b w:val="false"/>
          <w:i w:val="false"/>
          <w:color w:val="000000"/>
          <w:sz w:val="28"/>
        </w:rPr>
        <w:t xml:space="preserve">
       134. Көліктік пакеттер және жүк контейнерлері болғанда заттаңбадағы сындылық бойынша қауіпсіздік индексінде (СҚИ), 133 тармақтың қағидаларына сәйкес талап етілетін, көліктік пакеттің немесе жүк контейнерінің барлық бөлінуші ішіндегі нәрсесі бойынша жинақталған ақпарат көрсетілуге тиіс. </w:t>
      </w:r>
    </w:p>
    <w:bookmarkEnd w:id="138"/>
    <w:bookmarkStart w:name="z140" w:id="139"/>
    <w:p>
      <w:pPr>
        <w:spacing w:after="0"/>
        <w:ind w:left="0"/>
        <w:jc w:val="left"/>
      </w:pPr>
      <w:r>
        <w:rPr>
          <w:rFonts w:ascii="Times New Roman"/>
          <w:b/>
          <w:i w:val="false"/>
          <w:color w:val="000000"/>
        </w:rPr>
        <w:t xml:space="preserve"> 
&amp;&amp;5. Ескерту белгілерін қою </w:t>
      </w:r>
    </w:p>
    <w:bookmarkEnd w:id="139"/>
    <w:p>
      <w:pPr>
        <w:spacing w:after="0"/>
        <w:ind w:left="0"/>
        <w:jc w:val="both"/>
      </w:pPr>
      <w:r>
        <w:rPr>
          <w:rFonts w:ascii="Times New Roman"/>
          <w:b w:val="false"/>
          <w:i w:val="false"/>
          <w:color w:val="000000"/>
          <w:sz w:val="28"/>
        </w:rPr>
        <w:t xml:space="preserve">      135. Қаптамаларды, босатылған қаптамалардан басқаларды және резервуарларды тасымалдайтын үлкен жүк контейнерлерінің 6-сур. үлгіге сәйкес келуші төрт белгісі болуға тиіс. Белгілер үлкен жүк контейнерінің немесе резервуардың әрбір жағына және алдыңғы мен артқы қабырғасына тікесінен бекітілуі тиіс. Ішіндегі нәрсемен байланысы жоқ кезкелген белгілер алынып тасталуға тиіс. Заттаңбалар мен белгілерді қатарлас пайдаланудың орнына балама ретінде мейлінше аз өлшемдері 6-суретте көрсетілген, сәйкесті, 2, 3, 4 және 5-суреттерде көрсетіп берілген үлгілерге сәйкес келуші тек үлкейтілген заттаңбаларды ғана қолдануға рұқсат етіледі. </w:t>
      </w:r>
    </w:p>
    <w:bookmarkStart w:name="z141" w:id="140"/>
    <w:p>
      <w:pPr>
        <w:spacing w:after="0"/>
        <w:ind w:left="0"/>
        <w:jc w:val="both"/>
      </w:pPr>
      <w:r>
        <w:rPr>
          <w:rFonts w:ascii="Times New Roman"/>
          <w:b w:val="false"/>
          <w:i w:val="false"/>
          <w:color w:val="000000"/>
          <w:sz w:val="28"/>
        </w:rPr>
        <w:t xml:space="preserve">
      136. Егер жүк контейнерінде немесе резервуарда жүк қапталмаған материал ТМА-I немесе БРЛН-I болып келетін жағдайда, немесе егер жүк контейнерімен ерекше пайдалану жағдайында тасылатын жүк Біріккен Ұлттар Ұйымының бір нөмiрі бар қапталған радиактивті материал болып саналса, онда Біріккен Ұлттар Ұйымының осы жүкке сәйкес келетін нөмiрін (8 кестені қараңыз) сондай-ақ биіктігі 65 мм кем емес қара цифрлармен: </w:t>
      </w:r>
      <w:r>
        <w:br/>
      </w:r>
      <w:r>
        <w:rPr>
          <w:rFonts w:ascii="Times New Roman"/>
          <w:b w:val="false"/>
          <w:i w:val="false"/>
          <w:color w:val="000000"/>
          <w:sz w:val="28"/>
        </w:rPr>
        <w:t xml:space="preserve">
      1) не алдында "БҰҰ (UN) әріптері бар ақ түсті аяға 6-суретте көрсетілген белгінің төменгі жартысына, </w:t>
      </w:r>
      <w:r>
        <w:br/>
      </w:r>
      <w:r>
        <w:rPr>
          <w:rFonts w:ascii="Times New Roman"/>
          <w:b w:val="false"/>
          <w:i w:val="false"/>
          <w:color w:val="000000"/>
          <w:sz w:val="28"/>
        </w:rPr>
        <w:t xml:space="preserve">
      2) не 7-суретте көрсетілген белгіге жазып қою қажет. </w:t>
      </w:r>
      <w:r>
        <w:br/>
      </w:r>
      <w:r>
        <w:rPr>
          <w:rFonts w:ascii="Times New Roman"/>
          <w:b w:val="false"/>
          <w:i w:val="false"/>
          <w:color w:val="000000"/>
          <w:sz w:val="28"/>
        </w:rPr>
        <w:t xml:space="preserve">
      Қосымша белгі 2) нұсқаны пайдаланған жағдайда жүк контейнерінің немесе резервуардың барлық төрт жағына негізгі белгімен қатар бекітіледі. </w:t>
      </w:r>
    </w:p>
    <w:bookmarkEnd w:id="140"/>
    <w:p>
      <w:pPr>
        <w:spacing w:after="0"/>
        <w:ind w:left="0"/>
        <w:jc w:val="both"/>
      </w:pPr>
      <w:r>
        <w:rPr>
          <w:rFonts w:ascii="Times New Roman"/>
          <w:b/>
          <w:i w:val="false"/>
          <w:color w:val="000000"/>
          <w:sz w:val="28"/>
        </w:rPr>
        <w:t xml:space="preserve">      7 сурет </w:t>
      </w:r>
      <w:r>
        <w:rPr>
          <w:rFonts w:ascii="Times New Roman"/>
          <w:b w:val="false"/>
          <w:i w:val="false"/>
          <w:color w:val="ff0000"/>
          <w:sz w:val="28"/>
        </w:rPr>
        <w:t xml:space="preserve">* </w:t>
      </w:r>
      <w:r>
        <w:rPr>
          <w:rFonts w:ascii="Times New Roman"/>
          <w:b w:val="false"/>
          <w:i w:val="false"/>
          <w:color w:val="000000"/>
          <w:sz w:val="28"/>
        </w:rPr>
        <w:t xml:space="preserve">. Бiрiккен Ұлттар Ұйымының нөмірін жеке кескіндеуге арналған ескерту белгісі. Белгі аясының түсі - қызғылт сары, рамка мен Біріккен Ұлттар Ұйымының нөмірі - қара. </w:t>
      </w:r>
      <w:r>
        <w:br/>
      </w:r>
      <w:r>
        <w:rPr>
          <w:rFonts w:ascii="Times New Roman"/>
          <w:b w:val="false"/>
          <w:i w:val="false"/>
          <w:color w:val="000000"/>
          <w:sz w:val="28"/>
        </w:rPr>
        <w:t xml:space="preserve">
      " </w:t>
      </w:r>
      <w:r>
        <w:rPr>
          <w:rFonts w:ascii="Times New Roman"/>
          <w:b/>
          <w:i w:val="false"/>
          <w:color w:val="000000"/>
          <w:sz w:val="28"/>
        </w:rPr>
        <w:t xml:space="preserve">**** </w:t>
      </w:r>
      <w:r>
        <w:rPr>
          <w:rFonts w:ascii="Times New Roman"/>
          <w:b w:val="false"/>
          <w:i w:val="false"/>
          <w:color w:val="000000"/>
          <w:sz w:val="28"/>
        </w:rPr>
        <w:t xml:space="preserve">" белгі радиактивті материалға 8 кесте бойынша сәйкес келуші Біріккен Ұлттар Ұйымының нөмірі қойылуға тиісті орынды білдіреді. </w:t>
      </w:r>
      <w:r>
        <w:br/>
      </w:r>
      <w:r>
        <w:rPr>
          <w:rFonts w:ascii="Times New Roman"/>
          <w:b w:val="false"/>
          <w:i w:val="false"/>
          <w:color w:val="000000"/>
          <w:sz w:val="28"/>
        </w:rPr>
        <w:t>
</w:t>
      </w:r>
      <w:r>
        <w:rPr>
          <w:rFonts w:ascii="Times New Roman"/>
          <w:b w:val="false"/>
          <w:i w:val="false"/>
          <w:color w:val="ff0000"/>
          <w:sz w:val="28"/>
        </w:rPr>
        <w:t xml:space="preserve">      * Суретті қағаз мәтіннен қараңыз </w:t>
      </w:r>
      <w:r>
        <w:rPr>
          <w:rFonts w:ascii="Times New Roman"/>
          <w:b w:val="false"/>
          <w:i w:val="false"/>
          <w:color w:val="000000"/>
          <w:sz w:val="28"/>
        </w:rPr>
        <w:t xml:space="preserve">. </w:t>
      </w:r>
    </w:p>
    <w:bookmarkStart w:name="z142" w:id="141"/>
    <w:p>
      <w:pPr>
        <w:spacing w:after="0"/>
        <w:ind w:left="0"/>
        <w:jc w:val="left"/>
      </w:pPr>
      <w:r>
        <w:rPr>
          <w:rFonts w:ascii="Times New Roman"/>
          <w:b/>
          <w:i w:val="false"/>
          <w:color w:val="000000"/>
        </w:rPr>
        <w:t xml:space="preserve"> 
&amp;13. ЖҮК ЖӨНЕЛТУШІНІҢ ЖАУАПКЕРШІЛІГІ </w:t>
      </w:r>
    </w:p>
    <w:bookmarkEnd w:id="141"/>
    <w:p>
      <w:pPr>
        <w:spacing w:after="0"/>
        <w:ind w:left="0"/>
        <w:jc w:val="both"/>
      </w:pPr>
      <w:r>
        <w:rPr>
          <w:rFonts w:ascii="Times New Roman"/>
          <w:b w:val="false"/>
          <w:i w:val="false"/>
          <w:color w:val="000000"/>
          <w:sz w:val="28"/>
        </w:rPr>
        <w:t xml:space="preserve">      137. Таңбалау, заттаңбалар мен белгілер жайында, 109-4) және 123-136 тармақтарда баяндалған талаптардың орындалуына жауапкершілік жүк жөнелтушіге жүктелуі тиіс. </w:t>
      </w:r>
    </w:p>
    <w:bookmarkStart w:name="z143" w:id="142"/>
    <w:p>
      <w:pPr>
        <w:spacing w:after="0"/>
        <w:ind w:left="0"/>
        <w:jc w:val="left"/>
      </w:pPr>
      <w:r>
        <w:rPr>
          <w:rFonts w:ascii="Times New Roman"/>
          <w:b/>
          <w:i w:val="false"/>
          <w:color w:val="000000"/>
        </w:rPr>
        <w:t xml:space="preserve"> 
&amp;&amp;1. Жүк жайында мәліметтер </w:t>
      </w:r>
    </w:p>
    <w:bookmarkEnd w:id="142"/>
    <w:p>
      <w:pPr>
        <w:spacing w:after="0"/>
        <w:ind w:left="0"/>
        <w:jc w:val="both"/>
      </w:pPr>
      <w:r>
        <w:rPr>
          <w:rFonts w:ascii="Times New Roman"/>
          <w:b w:val="false"/>
          <w:i w:val="false"/>
          <w:color w:val="000000"/>
          <w:sz w:val="28"/>
        </w:rPr>
        <w:t xml:space="preserve">      138. Жүк жөнелтуші, әрбір жүкке қоса берілетін көлік құжаттарына, келесі сәйкесті ақпаратты төменде келтірілген тізбекпен кіргізуге тиіс: </w:t>
      </w:r>
      <w:r>
        <w:br/>
      </w:r>
      <w:r>
        <w:rPr>
          <w:rFonts w:ascii="Times New Roman"/>
          <w:b w:val="false"/>
          <w:i w:val="false"/>
          <w:color w:val="000000"/>
          <w:sz w:val="28"/>
        </w:rPr>
        <w:t xml:space="preserve">
      1) 8 кестеде көрсетілгендей қажетті көлік атауы; </w:t>
      </w:r>
      <w:r>
        <w:br/>
      </w:r>
      <w:r>
        <w:rPr>
          <w:rFonts w:ascii="Times New Roman"/>
          <w:b w:val="false"/>
          <w:i w:val="false"/>
          <w:color w:val="000000"/>
          <w:sz w:val="28"/>
        </w:rPr>
        <w:t xml:space="preserve">
      2) Біріккен Ұлттар Ұйымының класс нөмірі "7"; </w:t>
      </w:r>
      <w:r>
        <w:br/>
      </w:r>
      <w:r>
        <w:rPr>
          <w:rFonts w:ascii="Times New Roman"/>
          <w:b w:val="false"/>
          <w:i w:val="false"/>
          <w:color w:val="000000"/>
          <w:sz w:val="28"/>
        </w:rPr>
        <w:t xml:space="preserve">
      3) 8 кестеде көрсетілгендей алынған материалға берілген Біріккен Ұлттар Ұйымының нөмірі, бұның алдында "БҰҰ" (UN) әріптері тұрады; </w:t>
      </w:r>
      <w:r>
        <w:br/>
      </w:r>
      <w:r>
        <w:rPr>
          <w:rFonts w:ascii="Times New Roman"/>
          <w:b w:val="false"/>
          <w:i w:val="false"/>
          <w:color w:val="000000"/>
          <w:sz w:val="28"/>
        </w:rPr>
        <w:t xml:space="preserve">
      4) әрбір радинуклидтің атауы не рәмізі, немесе радинуклидтер қоспасы болғанда сәйкесті жалпы сипаттамасы не радинуклидтер тізбесі, бұларға қатысты ең үлкен шектеулер жасалады; </w:t>
      </w:r>
      <w:r>
        <w:br/>
      </w:r>
      <w:r>
        <w:rPr>
          <w:rFonts w:ascii="Times New Roman"/>
          <w:b w:val="false"/>
          <w:i w:val="false"/>
          <w:color w:val="000000"/>
          <w:sz w:val="28"/>
        </w:rPr>
        <w:t xml:space="preserve">
      5) материалдың физикалық және химиялық нысанын суреттеп жазу немесе берілген материалдың ерекше түрдегі радиактивті материал не шашырауға төмен қабілеттілігі бар радиактивті материал болып саналатыны жайлы жазба. Химиялық пішін үшін жалпы химиялық суреттеу мүмкін болады; </w:t>
      </w:r>
      <w:r>
        <w:br/>
      </w:r>
      <w:r>
        <w:rPr>
          <w:rFonts w:ascii="Times New Roman"/>
          <w:b w:val="false"/>
          <w:i w:val="false"/>
          <w:color w:val="000000"/>
          <w:sz w:val="28"/>
        </w:rPr>
        <w:t xml:space="preserve">
      6) радиактивті ішіндегі нәрсенің тасымалдау кезіндегі, беккерельмен (Бк) берілген сәйкесті СИ жалғауы бар, мейлінше көп активтігі (ПНПА қосымшаны қараңыз). Бөлінуші материал үшін активтіктiң орнына граммен (г) немесе сәйкесті оған еселі бірліктермен берілген бөлінуші материалдың массасын көрсетуге болады; </w:t>
      </w:r>
      <w:r>
        <w:br/>
      </w:r>
      <w:r>
        <w:rPr>
          <w:rFonts w:ascii="Times New Roman"/>
          <w:b w:val="false"/>
          <w:i w:val="false"/>
          <w:color w:val="000000"/>
          <w:sz w:val="28"/>
        </w:rPr>
        <w:t xml:space="preserve">
      7) қаптаманың санаты, яғни "I-АҚ" (I-WHITE), "II-САРЫ" (II-YELLOW), "III-САРЫ" (III-YELLOW); </w:t>
      </w:r>
      <w:r>
        <w:br/>
      </w:r>
      <w:r>
        <w:rPr>
          <w:rFonts w:ascii="Times New Roman"/>
          <w:b w:val="false"/>
          <w:i w:val="false"/>
          <w:color w:val="000000"/>
          <w:sz w:val="28"/>
        </w:rPr>
        <w:t xml:space="preserve">
      8) көліктік индекс (тек "II-САРЫ" және "III-САРЫ" санаттары үшін); </w:t>
      </w:r>
      <w:r>
        <w:br/>
      </w:r>
      <w:r>
        <w:rPr>
          <w:rFonts w:ascii="Times New Roman"/>
          <w:b w:val="false"/>
          <w:i w:val="false"/>
          <w:color w:val="000000"/>
          <w:sz w:val="28"/>
        </w:rPr>
        <w:t xml:space="preserve">
      9) 243 тармақ бойынша босатылуға жататын жүктерден басқа, бөлінуші материалдан тұратын жүктер үшін - сындылық бойынша қауіпсіздік индексі; </w:t>
      </w:r>
      <w:r>
        <w:br/>
      </w:r>
      <w:r>
        <w:rPr>
          <w:rFonts w:ascii="Times New Roman"/>
          <w:b w:val="false"/>
          <w:i w:val="false"/>
          <w:color w:val="000000"/>
          <w:sz w:val="28"/>
        </w:rPr>
        <w:t xml:space="preserve">
      10) берілген жүкке қолданылатын құзыретті органның бекітуі туралы (ерекше түрдегі радиактивті материал, шашырауға төмен қабілеттілігі бар радиактивті материал, айрықша жағдайлар, қаптаманың құралымы немесе тасымалдау) әрбір сертификат үшін тану белгісіз; </w:t>
      </w:r>
      <w:r>
        <w:br/>
      </w:r>
      <w:r>
        <w:rPr>
          <w:rFonts w:ascii="Times New Roman"/>
          <w:b w:val="false"/>
          <w:i w:val="false"/>
          <w:color w:val="000000"/>
          <w:sz w:val="28"/>
        </w:rPr>
        <w:t xml:space="preserve">
      11) қаптамаларды көліктік пакетте немесе жүк контейнерінде ұстаушы жүктер үшін - көліктік пакеттегi немесе жүк контейнеріндегі әрбір қаптаманың ішіндегісін және, қажет болған кезде, жүк құрамындағы әрбір көліктік пакеттің немесе жүк контейнерінің ішіндегісін толық көрсету. Егер аралық түсіру пунктінде қаптамаларды көліктік пакеттен немесе жүк контейнерінен шығару алда тұрса, онда сәйкесті көлік құжаттары дайындалуға тиіс; </w:t>
      </w:r>
      <w:r>
        <w:br/>
      </w:r>
      <w:r>
        <w:rPr>
          <w:rFonts w:ascii="Times New Roman"/>
          <w:b w:val="false"/>
          <w:i w:val="false"/>
          <w:color w:val="000000"/>
          <w:sz w:val="28"/>
        </w:rPr>
        <w:t xml:space="preserve">
      12) егер жүкті ерекше пайдалану жағдайында тасымалдау керек болса, онда мынау жазылады: "ЕРЕКШЕ ПАЙДАЛАНУ ЖАҒДАЙЫНДА ТАСЫМАЛДАУ" (EXCLUSIVE USE SHIPMENT); және </w:t>
      </w:r>
      <w:r>
        <w:br/>
      </w:r>
      <w:r>
        <w:rPr>
          <w:rFonts w:ascii="Times New Roman"/>
          <w:b w:val="false"/>
          <w:i w:val="false"/>
          <w:color w:val="000000"/>
          <w:sz w:val="28"/>
        </w:rPr>
        <w:t xml:space="preserve">
      13) ТМА-II, ТМА-III, БРЛН-I мен БРЛН-II үшін - жүктің толық активтигі А2-ге еселі мәні түрінде. </w:t>
      </w:r>
    </w:p>
    <w:bookmarkStart w:name="z144" w:id="143"/>
    <w:p>
      <w:pPr>
        <w:spacing w:after="0"/>
        <w:ind w:left="0"/>
        <w:jc w:val="left"/>
      </w:pPr>
      <w:r>
        <w:rPr>
          <w:rFonts w:ascii="Times New Roman"/>
          <w:b/>
          <w:i w:val="false"/>
          <w:color w:val="000000"/>
        </w:rPr>
        <w:t xml:space="preserve"> 
&amp;&amp;2. Жүк жөнелтушінің декларациясы </w:t>
      </w:r>
    </w:p>
    <w:bookmarkEnd w:id="143"/>
    <w:p>
      <w:pPr>
        <w:spacing w:after="0"/>
        <w:ind w:left="0"/>
        <w:jc w:val="both"/>
      </w:pPr>
      <w:r>
        <w:rPr>
          <w:rFonts w:ascii="Times New Roman"/>
          <w:b w:val="false"/>
          <w:i w:val="false"/>
          <w:color w:val="000000"/>
          <w:sz w:val="28"/>
        </w:rPr>
        <w:t xml:space="preserve">      139. Жүк жөнелтуші көлік құжаттарына келесі немесе оған баламалы мазмұндағы декларацияны кіргізуі тиіс: </w:t>
      </w:r>
      <w:r>
        <w:br/>
      </w:r>
      <w:r>
        <w:rPr>
          <w:rFonts w:ascii="Times New Roman"/>
          <w:b w:val="false"/>
          <w:i w:val="false"/>
          <w:color w:val="000000"/>
          <w:sz w:val="28"/>
        </w:rPr>
        <w:t xml:space="preserve">
      "Осы өтінішпен берілген жүктің ішіндегісі жоғарыда келтірілген қажетті көлік атауында толығымен және дәл қамтылып көрсетілгенін, оның топтастырылғанын, қаптамаға салынғанын, таңбаланғанын және заттаңбалармен жабдықталғанын және де күші бар халықаралық және ұлттық мемлекеттік ережелер бойынша тасымалдау үшін (сәйкес келуші көліктің түрі(лері) көрсетіледі) барлық жағынан қажетті күйге келтірілгенін мәлімдеймін". </w:t>
      </w:r>
    </w:p>
    <w:bookmarkStart w:name="z145" w:id="144"/>
    <w:p>
      <w:pPr>
        <w:spacing w:after="0"/>
        <w:ind w:left="0"/>
        <w:jc w:val="both"/>
      </w:pPr>
      <w:r>
        <w:rPr>
          <w:rFonts w:ascii="Times New Roman"/>
          <w:b w:val="false"/>
          <w:i w:val="false"/>
          <w:color w:val="000000"/>
          <w:sz w:val="28"/>
        </w:rPr>
        <w:t xml:space="preserve">
      140. Егер осындай декларацияның мазмұны сол не басқа халықаралық конвенциямен анықталатын тасымал шарттарына кіріп те тұрса, онда жүк жөнелтуші тасымалдаудың осы конвенция таралатын бөлігіне қатысты мұндай декларацияны тапсыруға міндетті емес. </w:t>
      </w:r>
    </w:p>
    <w:bookmarkEnd w:id="144"/>
    <w:bookmarkStart w:name="z146" w:id="145"/>
    <w:p>
      <w:pPr>
        <w:spacing w:after="0"/>
        <w:ind w:left="0"/>
        <w:jc w:val="both"/>
      </w:pPr>
      <w:r>
        <w:rPr>
          <w:rFonts w:ascii="Times New Roman"/>
          <w:b w:val="false"/>
          <w:i w:val="false"/>
          <w:color w:val="000000"/>
          <w:sz w:val="28"/>
        </w:rPr>
        <w:t xml:space="preserve">
      141. Декларацияға жүк жөнелтуші күнін көрсетіп қолын қоюға тиіс. Қойылған қол көшірмесінің заңды күші сәйкесті заңдармен және ережелермен танылған жағдайларда ғана қойылған қол көшірмеге рұқсат етіледі. </w:t>
      </w:r>
    </w:p>
    <w:bookmarkEnd w:id="145"/>
    <w:bookmarkStart w:name="z147" w:id="146"/>
    <w:p>
      <w:pPr>
        <w:spacing w:after="0"/>
        <w:ind w:left="0"/>
        <w:jc w:val="both"/>
      </w:pPr>
      <w:r>
        <w:rPr>
          <w:rFonts w:ascii="Times New Roman"/>
          <w:b w:val="false"/>
          <w:i w:val="false"/>
          <w:color w:val="000000"/>
          <w:sz w:val="28"/>
        </w:rPr>
        <w:t xml:space="preserve">
      142. Декларация, 138 тармақта саналып берілген жүк туралы мәліметтерден тұратын сол көлік құжатында болуға тиіс.  </w:t>
      </w:r>
    </w:p>
    <w:bookmarkEnd w:id="146"/>
    <w:bookmarkStart w:name="z148" w:id="147"/>
    <w:p>
      <w:pPr>
        <w:spacing w:after="0"/>
        <w:ind w:left="0"/>
        <w:jc w:val="left"/>
      </w:pPr>
      <w:r>
        <w:rPr>
          <w:rFonts w:ascii="Times New Roman"/>
          <w:b/>
          <w:i w:val="false"/>
          <w:color w:val="000000"/>
        </w:rPr>
        <w:t xml:space="preserve"> 
&amp;&amp;3. Заттаңбаларды кетіру немесе жабу </w:t>
      </w:r>
    </w:p>
    <w:bookmarkEnd w:id="147"/>
    <w:p>
      <w:pPr>
        <w:spacing w:after="0"/>
        <w:ind w:left="0"/>
        <w:jc w:val="both"/>
      </w:pPr>
      <w:r>
        <w:rPr>
          <w:rFonts w:ascii="Times New Roman"/>
          <w:b w:val="false"/>
          <w:i w:val="false"/>
          <w:color w:val="000000"/>
          <w:sz w:val="28"/>
        </w:rPr>
        <w:t xml:space="preserve">      143. Бос қаптамалық жинақты босатылған қаптама ретінде тасымалдау кезінде 109 тармақтың қағидалары бойынша бұрынғы қойылған заттаңбалар көрінбеуі тиіс. </w:t>
      </w:r>
    </w:p>
    <w:bookmarkStart w:name="z149" w:id="148"/>
    <w:p>
      <w:pPr>
        <w:spacing w:after="0"/>
        <w:ind w:left="0"/>
        <w:jc w:val="left"/>
      </w:pPr>
      <w:r>
        <w:rPr>
          <w:rFonts w:ascii="Times New Roman"/>
          <w:b/>
          <w:i w:val="false"/>
          <w:color w:val="000000"/>
        </w:rPr>
        <w:t xml:space="preserve"> 
&amp;&amp;4. Тасымалдаушылар үшін ақпарат </w:t>
      </w:r>
    </w:p>
    <w:bookmarkEnd w:id="148"/>
    <w:p>
      <w:pPr>
        <w:spacing w:after="0"/>
        <w:ind w:left="0"/>
        <w:jc w:val="both"/>
      </w:pPr>
      <w:r>
        <w:rPr>
          <w:rFonts w:ascii="Times New Roman"/>
          <w:b w:val="false"/>
          <w:i w:val="false"/>
          <w:color w:val="000000"/>
          <w:sz w:val="28"/>
        </w:rPr>
        <w:t xml:space="preserve">      144. Жүк жөнелтуші көлiк құжаттарына, тасымалдаушының кірісуге міндетті әрекеттері жайында, егер олар қажет болса, нұсқау енгізуге тиіс. Мұндай нұсқау тасымалдаушы немесе сәйкесті органдар қажет деп санайтын тілдерде болуға тиіс және ең кем дегенде келесі элементтерді қамтуға тиіс: </w:t>
      </w:r>
      <w:r>
        <w:br/>
      </w:r>
      <w:r>
        <w:rPr>
          <w:rFonts w:ascii="Times New Roman"/>
          <w:b w:val="false"/>
          <w:i w:val="false"/>
          <w:color w:val="000000"/>
          <w:sz w:val="28"/>
        </w:rPr>
        <w:t xml:space="preserve">
      1) қауіпсіз жылу әкету үшін тәртіппен орналастыруға қатысты кезкелген арнаулы тапсырмаларды қоса (154 тармақты қара), қаптаманы, көліктік пакетті немесе жүк контейнерін тиеу, орналастыру, тасымалдау, өңдеу және түсіру жайында қосымша талаптар, немесе мұндай талаптар қаралмайтыны туралы хабарлама; </w:t>
      </w:r>
      <w:r>
        <w:br/>
      </w:r>
      <w:r>
        <w:rPr>
          <w:rFonts w:ascii="Times New Roman"/>
          <w:b w:val="false"/>
          <w:i w:val="false"/>
          <w:color w:val="000000"/>
          <w:sz w:val="28"/>
        </w:rPr>
        <w:t xml:space="preserve">
      2) көліктің немесе тасымал құралының түріне қатысты шектеулер және маршрут жөнінде кезкелген қажетті нұсқаулар; </w:t>
      </w:r>
      <w:r>
        <w:br/>
      </w:r>
      <w:r>
        <w:rPr>
          <w:rFonts w:ascii="Times New Roman"/>
          <w:b w:val="false"/>
          <w:i w:val="false"/>
          <w:color w:val="000000"/>
          <w:sz w:val="28"/>
        </w:rPr>
        <w:t xml:space="preserve">
      3) берілген жүк үшін апат болған жағдайда жасалатын іс-шаралар. </w:t>
      </w:r>
    </w:p>
    <w:bookmarkStart w:name="z150" w:id="149"/>
    <w:p>
      <w:pPr>
        <w:spacing w:after="0"/>
        <w:ind w:left="0"/>
        <w:jc w:val="both"/>
      </w:pPr>
      <w:r>
        <w:rPr>
          <w:rFonts w:ascii="Times New Roman"/>
          <w:b w:val="false"/>
          <w:i w:val="false"/>
          <w:color w:val="000000"/>
          <w:sz w:val="28"/>
        </w:rPr>
        <w:t xml:space="preserve">
      145. Құзыретті орган беретін күші бар сертификаттардың жүкпен бірге жүруі міндетті емес. Жүк жөнелтуші бұларды тиеу мен түсіруге дейін тасымалдаушының(лардың) қарауына беріп қоюға тиіс. </w:t>
      </w:r>
    </w:p>
    <w:bookmarkEnd w:id="149"/>
    <w:bookmarkStart w:name="z151" w:id="150"/>
    <w:p>
      <w:pPr>
        <w:spacing w:after="0"/>
        <w:ind w:left="0"/>
        <w:jc w:val="left"/>
      </w:pPr>
      <w:r>
        <w:rPr>
          <w:rFonts w:ascii="Times New Roman"/>
          <w:b/>
          <w:i w:val="false"/>
          <w:color w:val="000000"/>
        </w:rPr>
        <w:t xml:space="preserve"> 
&amp;&amp;5. Құзыретті органдарды хабардар ету </w:t>
      </w:r>
    </w:p>
    <w:bookmarkEnd w:id="150"/>
    <w:p>
      <w:pPr>
        <w:spacing w:after="0"/>
        <w:ind w:left="0"/>
        <w:jc w:val="both"/>
      </w:pPr>
      <w:r>
        <w:rPr>
          <w:rFonts w:ascii="Times New Roman"/>
          <w:b w:val="false"/>
          <w:i w:val="false"/>
          <w:color w:val="000000"/>
          <w:sz w:val="28"/>
        </w:rPr>
        <w:t xml:space="preserve">      146. Құзыретті органның бекітуін қажет етуші кезкелген қаптаманың бірінші тасымалына дейін жүк жөнелтуші, қаптаманың құралымына құзыретті орган беретін, күшіндегі әрбір сертификаттың көшірмелерін, аумағы арқылы немесе аумағына жүк тасымалданатын әрбір елдің құзыретті органына әкеліп тапсыруды қамтамасыз етуге тиіс. Жүк жөнелтуші сертификат алғаны туралы құзыретті органнан растауды күтуге міндетті емес, ал құзыретті орган мұндай растауды беруге міндетті емес. </w:t>
      </w:r>
    </w:p>
    <w:bookmarkStart w:name="z152" w:id="151"/>
    <w:p>
      <w:pPr>
        <w:spacing w:after="0"/>
        <w:ind w:left="0"/>
        <w:jc w:val="both"/>
      </w:pPr>
      <w:r>
        <w:rPr>
          <w:rFonts w:ascii="Times New Roman"/>
          <w:b w:val="false"/>
          <w:i w:val="false"/>
          <w:color w:val="000000"/>
          <w:sz w:val="28"/>
        </w:rPr>
        <w:t xml:space="preserve">
      147. Төменде, 1), 2), 3) немесе 4) тармақшаларда, көрсетілгендердің ішіндегі, әрбір тасымал туралы жүк жөнелтуші аумағы арқылы немесе аумағына жүк тасымалданатын әрбір елдің құзыретті органын хабардар етеді. Мұндай хабарламаны әрбір құзыретті орган тасымал басталғанға дейін, және де, тілекке орай, оның басталуына дейін 7-ден кем емес тәулік ішінде алуға тиіс. </w:t>
      </w:r>
      <w:r>
        <w:br/>
      </w:r>
      <w:r>
        <w:rPr>
          <w:rFonts w:ascii="Times New Roman"/>
          <w:b w:val="false"/>
          <w:i w:val="false"/>
          <w:color w:val="000000"/>
          <w:sz w:val="28"/>
        </w:rPr>
        <w:t xml:space="preserve">
      1) Жағдайға байланысты 3000 А1, немесе 3000 А2-ден асып түсуші, немесе 1000 ТБк - мәндерінің қайсысы кем екеніне байланысты, активтігі бар радиактивті материалдан тұратын С типті қаптамалар. </w:t>
      </w:r>
      <w:r>
        <w:br/>
      </w:r>
      <w:r>
        <w:rPr>
          <w:rFonts w:ascii="Times New Roman"/>
          <w:b w:val="false"/>
          <w:i w:val="false"/>
          <w:color w:val="000000"/>
          <w:sz w:val="28"/>
        </w:rPr>
        <w:t xml:space="preserve">
      2) Жағдайға байланысты 3000 А1 немесе 3000 А2-ден асып түсушi, немесе 1000 ТБк-мәндерiнiң қайсысы кем емес қайсысы кем екенiне байланысты, автивтiгi бар радиактивтi материалдан тұратын В(U) типтi қаптамалар. </w:t>
      </w:r>
      <w:r>
        <w:br/>
      </w:r>
      <w:r>
        <w:rPr>
          <w:rFonts w:ascii="Times New Roman"/>
          <w:b w:val="false"/>
          <w:i w:val="false"/>
          <w:color w:val="000000"/>
          <w:sz w:val="28"/>
        </w:rPr>
        <w:t xml:space="preserve">
      3) B(M) типті қаптамалар. </w:t>
      </w:r>
      <w:r>
        <w:br/>
      </w:r>
      <w:r>
        <w:rPr>
          <w:rFonts w:ascii="Times New Roman"/>
          <w:b w:val="false"/>
          <w:i w:val="false"/>
          <w:color w:val="000000"/>
          <w:sz w:val="28"/>
        </w:rPr>
        <w:t xml:space="preserve">
      4) Арнайы жағдайларда тасымалдау. </w:t>
      </w:r>
    </w:p>
    <w:bookmarkEnd w:id="151"/>
    <w:bookmarkStart w:name="z153" w:id="152"/>
    <w:p>
      <w:pPr>
        <w:spacing w:after="0"/>
        <w:ind w:left="0"/>
        <w:jc w:val="both"/>
      </w:pPr>
      <w:r>
        <w:rPr>
          <w:rFonts w:ascii="Times New Roman"/>
          <w:b w:val="false"/>
          <w:i w:val="false"/>
          <w:color w:val="000000"/>
          <w:sz w:val="28"/>
        </w:rPr>
        <w:t xml:space="preserve">
      148. Жүк туралы хабарламада мыналар бар болуы тиіс: </w:t>
      </w:r>
      <w:r>
        <w:br/>
      </w:r>
      <w:r>
        <w:rPr>
          <w:rFonts w:ascii="Times New Roman"/>
          <w:b w:val="false"/>
          <w:i w:val="false"/>
          <w:color w:val="000000"/>
          <w:sz w:val="28"/>
        </w:rPr>
        <w:t xml:space="preserve">
      1) барлық сәйкес келуші сертификаттар нөмірін және тану белгілерін қоса, берілген қаптаманы немесе қаптамаларды, сәйкестендіру үшін жеткілікті ақпарат; </w:t>
      </w:r>
      <w:r>
        <w:br/>
      </w:r>
      <w:r>
        <w:rPr>
          <w:rFonts w:ascii="Times New Roman"/>
          <w:b w:val="false"/>
          <w:i w:val="false"/>
          <w:color w:val="000000"/>
          <w:sz w:val="28"/>
        </w:rPr>
        <w:t xml:space="preserve">
      2) тасымалдау мерзімі, күтілетін келіп жету күні және ұйғарылған маршрут туралы ақпарат; </w:t>
      </w:r>
      <w:r>
        <w:br/>
      </w:r>
      <w:r>
        <w:rPr>
          <w:rFonts w:ascii="Times New Roman"/>
          <w:b w:val="false"/>
          <w:i w:val="false"/>
          <w:color w:val="000000"/>
          <w:sz w:val="28"/>
        </w:rPr>
        <w:t xml:space="preserve">
      3) радиактивті материалдардың немесе нуклидтердің атауы; </w:t>
      </w:r>
      <w:r>
        <w:br/>
      </w:r>
      <w:r>
        <w:rPr>
          <w:rFonts w:ascii="Times New Roman"/>
          <w:b w:val="false"/>
          <w:i w:val="false"/>
          <w:color w:val="000000"/>
          <w:sz w:val="28"/>
        </w:rPr>
        <w:t xml:space="preserve">
      4) радиактивті материалдың физикалық және химиялық нысанының суреттемесі немесе оның ерекше түрдегі радиактивті материал немесе шашырауға төмен қабілеттілігi бар радиактивті материал болып саналатыны туралы жазба; және </w:t>
      </w:r>
      <w:r>
        <w:br/>
      </w:r>
      <w:r>
        <w:rPr>
          <w:rFonts w:ascii="Times New Roman"/>
          <w:b w:val="false"/>
          <w:i w:val="false"/>
          <w:color w:val="000000"/>
          <w:sz w:val="28"/>
        </w:rPr>
        <w:t xml:space="preserve">
      5) беккерельмен (Бк) берілген сәйкесті СИ жалғауы бар тасымал </w:t>
      </w:r>
      <w:r>
        <w:br/>
      </w:r>
      <w:r>
        <w:rPr>
          <w:rFonts w:ascii="Times New Roman"/>
          <w:b w:val="false"/>
          <w:i w:val="false"/>
          <w:color w:val="000000"/>
          <w:sz w:val="28"/>
        </w:rPr>
        <w:t xml:space="preserve">
кезіндегі радиактивті ішіндегі нәрсенің мейлінше көп активтігі </w:t>
      </w:r>
      <w:r>
        <w:br/>
      </w:r>
      <w:r>
        <w:rPr>
          <w:rFonts w:ascii="Times New Roman"/>
          <w:b w:val="false"/>
          <w:i w:val="false"/>
          <w:color w:val="000000"/>
          <w:sz w:val="28"/>
        </w:rPr>
        <w:t xml:space="preserve">
туралы мәліметтер (ТНКА-ға қосымшаны қараңыз). Бөлінуші материал үшін активтіктің орнына бөлінуші материалдың граммен (г) немесе оған еселі бірліктермен берілген массасын көрсетуге болады. </w:t>
      </w:r>
    </w:p>
    <w:bookmarkEnd w:id="152"/>
    <w:bookmarkStart w:name="z154" w:id="153"/>
    <w:p>
      <w:pPr>
        <w:spacing w:after="0"/>
        <w:ind w:left="0"/>
        <w:jc w:val="both"/>
      </w:pPr>
      <w:r>
        <w:rPr>
          <w:rFonts w:ascii="Times New Roman"/>
          <w:b w:val="false"/>
          <w:i w:val="false"/>
          <w:color w:val="000000"/>
          <w:sz w:val="28"/>
        </w:rPr>
        <w:t xml:space="preserve">
      149. Жүк жөнелтуші бөлек хабарлама жiберуге міндетті емес, егер қажет етілген ақпарат тасымалды бекітуге арналған өтінімге кіргізілген болса; </w:t>
      </w:r>
      <w:r>
        <w:rPr>
          <w:rFonts w:ascii="Times New Roman"/>
          <w:b w:val="false"/>
          <w:i w:val="false"/>
          <w:color w:val="ff0000"/>
          <w:sz w:val="28"/>
        </w:rPr>
        <w:t xml:space="preserve">(312 тармақты қараңыз) </w:t>
      </w:r>
    </w:p>
    <w:bookmarkEnd w:id="153"/>
    <w:bookmarkStart w:name="z155" w:id="154"/>
    <w:p>
      <w:pPr>
        <w:spacing w:after="0"/>
        <w:ind w:left="0"/>
        <w:jc w:val="left"/>
      </w:pPr>
      <w:r>
        <w:rPr>
          <w:rFonts w:ascii="Times New Roman"/>
          <w:b/>
          <w:i w:val="false"/>
          <w:color w:val="000000"/>
        </w:rPr>
        <w:t xml:space="preserve"> 
  &amp;&amp;6. Сертификаттар мен нұсқаулардың бар болуы </w:t>
      </w:r>
    </w:p>
    <w:bookmarkEnd w:id="154"/>
    <w:p>
      <w:pPr>
        <w:spacing w:after="0"/>
        <w:ind w:left="0"/>
        <w:jc w:val="both"/>
      </w:pPr>
      <w:r>
        <w:rPr>
          <w:rFonts w:ascii="Times New Roman"/>
          <w:b w:val="false"/>
          <w:i w:val="false"/>
          <w:color w:val="000000"/>
          <w:sz w:val="28"/>
        </w:rPr>
        <w:t xml:space="preserve">      150. Жүк жөнелтуші, сертификаттар шарттары бойынша тасымалға </w:t>
      </w:r>
      <w:r>
        <w:br/>
      </w:r>
      <w:r>
        <w:rPr>
          <w:rFonts w:ascii="Times New Roman"/>
          <w:b w:val="false"/>
          <w:i w:val="false"/>
          <w:color w:val="000000"/>
          <w:sz w:val="28"/>
        </w:rPr>
        <w:t xml:space="preserve">
кірісуден бұрын, осы Ережелердің 8 бөлiміне сәйкес қажет болатын әрбір сертификаттың көшірмесін, сондай-ақ қаптаманы тиістi түрде жабу жайында нұсқаулардың және тасымалға дайындық жөнінде басқа іс-шаралардың көшірмесін алуға тиіс. </w:t>
      </w:r>
    </w:p>
    <w:bookmarkStart w:name="z156" w:id="155"/>
    <w:p>
      <w:pPr>
        <w:spacing w:after="0"/>
        <w:ind w:left="0"/>
        <w:jc w:val="left"/>
      </w:pPr>
      <w:r>
        <w:rPr>
          <w:rFonts w:ascii="Times New Roman"/>
          <w:b/>
          <w:i w:val="false"/>
          <w:color w:val="000000"/>
        </w:rPr>
        <w:t xml:space="preserve"> 
&amp;&amp;14. ТАСЫМАЛДАУ ЖӘНЕ ТРАНЗИТТІК САҚТАУ  &amp;&amp;1. Тасымалдау және транзиттік сақтау кезінде бөлу </w:t>
      </w:r>
    </w:p>
    <w:bookmarkEnd w:id="155"/>
    <w:p>
      <w:pPr>
        <w:spacing w:after="0"/>
        <w:ind w:left="0"/>
        <w:jc w:val="both"/>
      </w:pPr>
      <w:r>
        <w:rPr>
          <w:rFonts w:ascii="Times New Roman"/>
          <w:b w:val="false"/>
          <w:i w:val="false"/>
          <w:color w:val="000000"/>
          <w:sz w:val="28"/>
        </w:rPr>
        <w:t xml:space="preserve">      151. Радиактивті материал құрамына кіретін қаптамалар, көліктік пакеттер және жүк контейнерлері тасымалдау және транзиттік сақтау кезінде мыналардан бөлек қойылуы тиіс: </w:t>
      </w:r>
      <w:r>
        <w:br/>
      </w:r>
      <w:r>
        <w:rPr>
          <w:rFonts w:ascii="Times New Roman"/>
          <w:b w:val="false"/>
          <w:i w:val="false"/>
          <w:color w:val="000000"/>
          <w:sz w:val="28"/>
        </w:rPr>
        <w:t xml:space="preserve">
      1) адамдар алып отырған орындардан, және 64 пен 65 тармақтарға сәйкес радиактивті сәулеленуді бақылау мақсатында айқындалмаған фототаспалардан, және </w:t>
      </w:r>
      <w:r>
        <w:br/>
      </w:r>
      <w:r>
        <w:rPr>
          <w:rFonts w:ascii="Times New Roman"/>
          <w:b w:val="false"/>
          <w:i w:val="false"/>
          <w:color w:val="000000"/>
          <w:sz w:val="28"/>
        </w:rPr>
        <w:t xml:space="preserve">
      2) 95 тармаққа сәйкес басқа қауіпті жүктерден. </w:t>
      </w:r>
    </w:p>
    <w:bookmarkStart w:name="z157" w:id="156"/>
    <w:p>
      <w:pPr>
        <w:spacing w:after="0"/>
        <w:ind w:left="0"/>
        <w:jc w:val="both"/>
      </w:pPr>
      <w:r>
        <w:rPr>
          <w:rFonts w:ascii="Times New Roman"/>
          <w:b w:val="false"/>
          <w:i w:val="false"/>
          <w:color w:val="000000"/>
          <w:sz w:val="28"/>
        </w:rPr>
        <w:t xml:space="preserve">
      152. Санаты II-САРЫ немесе III-САРЫ қаптамалар немесе көліктік пакеттер, сондай қаптамаларға немесе көліктік пакеттерге еріп жүруге мүлде ерекше уәкілетті тұлғаларға арналған бөліктерді қоспағанда, жолаушылар отыратын бөліктерде тасымалданбауға тиіс. </w:t>
      </w:r>
    </w:p>
    <w:bookmarkEnd w:id="156"/>
    <w:bookmarkStart w:name="z158" w:id="157"/>
    <w:p>
      <w:pPr>
        <w:spacing w:after="0"/>
        <w:ind w:left="0"/>
        <w:jc w:val="left"/>
      </w:pPr>
      <w:r>
        <w:rPr>
          <w:rFonts w:ascii="Times New Roman"/>
          <w:b/>
          <w:i w:val="false"/>
          <w:color w:val="000000"/>
        </w:rPr>
        <w:t xml:space="preserve"> 
&amp;&amp;2. Тасымалдау және транзиттік сақтау кезінде </w:t>
      </w:r>
      <w:r>
        <w:br/>
      </w:r>
      <w:r>
        <w:rPr>
          <w:rFonts w:ascii="Times New Roman"/>
          <w:b/>
          <w:i w:val="false"/>
          <w:color w:val="000000"/>
        </w:rPr>
        <w:t xml:space="preserve">
тәртіппен салу </w:t>
      </w:r>
    </w:p>
    <w:bookmarkEnd w:id="157"/>
    <w:p>
      <w:pPr>
        <w:spacing w:after="0"/>
        <w:ind w:left="0"/>
        <w:jc w:val="both"/>
      </w:pPr>
      <w:r>
        <w:rPr>
          <w:rFonts w:ascii="Times New Roman"/>
          <w:b w:val="false"/>
          <w:i w:val="false"/>
          <w:color w:val="000000"/>
          <w:sz w:val="28"/>
        </w:rPr>
        <w:t xml:space="preserve">      153. Жүк сенімді тәртіппен салынуға тиіс. </w:t>
      </w:r>
    </w:p>
    <w:bookmarkStart w:name="z159" w:id="158"/>
    <w:p>
      <w:pPr>
        <w:spacing w:after="0"/>
        <w:ind w:left="0"/>
        <w:jc w:val="both"/>
      </w:pPr>
      <w:r>
        <w:rPr>
          <w:rFonts w:ascii="Times New Roman"/>
          <w:b w:val="false"/>
          <w:i w:val="false"/>
          <w:color w:val="000000"/>
          <w:sz w:val="28"/>
        </w:rPr>
        <w:t xml:space="preserve">
      154. Орташа жылу ағыны беттік жанында 15 Вт/м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ал оларды тікелей қоршайтын жүк қаптар мен пакеттерге салынбаған жағдайда, қаптама немесе көліктік пакет қапталған бас жүктің арасында қандай да болса орналастыру жөнінде ерекше ережелерді сақтамай-ақ тасымалдана алады, бекіту туралы сәйкесті сертификатта құзыретті орган ерекше талапты ескеруі мүмкін жағдайды қоспағанда. </w:t>
      </w:r>
    </w:p>
    <w:bookmarkEnd w:id="158"/>
    <w:bookmarkStart w:name="z160" w:id="159"/>
    <w:p>
      <w:pPr>
        <w:spacing w:after="0"/>
        <w:ind w:left="0"/>
        <w:jc w:val="both"/>
      </w:pPr>
      <w:r>
        <w:rPr>
          <w:rFonts w:ascii="Times New Roman"/>
          <w:b w:val="false"/>
          <w:i w:val="false"/>
          <w:color w:val="000000"/>
          <w:sz w:val="28"/>
        </w:rPr>
        <w:t xml:space="preserve">
      155. Жүк контейнерлерін орналастыру және қаптамаларды, көліктік пакеттер мен жүк контейнерлерін жинақтау былайша бақылануға тиіс: </w:t>
      </w:r>
      <w:r>
        <w:br/>
      </w:r>
      <w:r>
        <w:rPr>
          <w:rFonts w:ascii="Times New Roman"/>
          <w:b w:val="false"/>
          <w:i w:val="false"/>
          <w:color w:val="000000"/>
          <w:sz w:val="28"/>
        </w:rPr>
        <w:t xml:space="preserve">
      1) Ерекше пайдалану жағдайларын қоспағанда, бір тасымал құралының бортында қаптамалардың, көліктік пакеттердің және жүк контейнерлерінің жалпы саны, тасымал құралының бортында көліктік индекстердің жалпы саны 9 кестеде көрсетілген мәндерінен аспайтындай етіп, шектелуге тиіс. ТМА-I материалының жүктеріне қатысты көліктік индекстер қосындысы бойынша қандай да болса шектеулер қойылмайды. </w:t>
      </w:r>
      <w:r>
        <w:br/>
      </w:r>
      <w:r>
        <w:rPr>
          <w:rFonts w:ascii="Times New Roman"/>
          <w:b w:val="false"/>
          <w:i w:val="false"/>
          <w:color w:val="000000"/>
          <w:sz w:val="28"/>
        </w:rPr>
        <w:t xml:space="preserve">
      2) Егер жүктің ерекше пайдалану жағдайларында тасымалдануын алатын болсақ, бір тасымал құралының бортында көліктік индекстер қосындысы бойынша қандай да болса шектеулер қойылмайды. </w:t>
      </w:r>
      <w:r>
        <w:br/>
      </w:r>
      <w:r>
        <w:rPr>
          <w:rFonts w:ascii="Times New Roman"/>
          <w:b w:val="false"/>
          <w:i w:val="false"/>
          <w:color w:val="000000"/>
          <w:sz w:val="28"/>
        </w:rPr>
        <w:t xml:space="preserve">
      3) Тасымалдың әдеттегі жағдайларында сәуле шығару деңгейі тасымал құралының сыртқы бетінің кезкелген нүктесінде 2 мЗв/сағ. және одан 2 м қашықтықта 0,1 мЗв/сағ. аспауы тиіс. </w:t>
      </w:r>
      <w:r>
        <w:br/>
      </w:r>
      <w:r>
        <w:rPr>
          <w:rFonts w:ascii="Times New Roman"/>
          <w:b w:val="false"/>
          <w:i w:val="false"/>
          <w:color w:val="000000"/>
          <w:sz w:val="28"/>
        </w:rPr>
        <w:t xml:space="preserve">
      4) Жүк контейнерінде және тасымал құралының бортында сындылық бойынша қауіпсіздік индекстерінің жалпы қосындысы 10 Кестеде көрсетілген мәндерден аспауы тиіс.  </w:t>
      </w:r>
    </w:p>
    <w:bookmarkEnd w:id="159"/>
    <w:bookmarkStart w:name="z161" w:id="160"/>
    <w:p>
      <w:pPr>
        <w:spacing w:after="0"/>
        <w:ind w:left="0"/>
        <w:jc w:val="both"/>
      </w:pPr>
      <w:r>
        <w:rPr>
          <w:rFonts w:ascii="Times New Roman"/>
          <w:b w:val="false"/>
          <w:i w:val="false"/>
          <w:color w:val="000000"/>
          <w:sz w:val="28"/>
        </w:rPr>
        <w:t xml:space="preserve">
      156. Көліктік индексі 10-нан асып кететін кезкелген қаптама немесе кезкелген көліктік пакет, немесе сындылық бойынша қауіпсіздік индексі 50-ден асып кететін кезкелген жүк тек ерекше пайдалану жағдайларында ғана тасымалдануға тиіс. </w:t>
      </w:r>
    </w:p>
    <w:bookmarkEnd w:id="160"/>
    <w:p>
      <w:pPr>
        <w:spacing w:after="0"/>
        <w:ind w:left="0"/>
        <w:jc w:val="left"/>
      </w:pPr>
      <w:r>
        <w:rPr>
          <w:rFonts w:ascii="Times New Roman"/>
          <w:b/>
          <w:i w:val="false"/>
          <w:color w:val="000000"/>
        </w:rPr>
        <w:t xml:space="preserve"> 9 КЕСТЕ. ЕРЕКШЕ ПАЙДАЛАНУДА ТҰРМАУШЫ ЖҮК КОНТЕЙНЕРЛЕРІ </w:t>
      </w:r>
      <w:r>
        <w:br/>
      </w:r>
      <w:r>
        <w:rPr>
          <w:rFonts w:ascii="Times New Roman"/>
          <w:b/>
          <w:i w:val="false"/>
          <w:color w:val="000000"/>
        </w:rPr>
        <w:t xml:space="preserve">
ЖӘНЕ ТАСЫМАЛ ҚҰРАЛДАРЫ ҮШІН КИ ШЕКТЕРІ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Жүк контейнерінің немесе тасымал      Жүк контейнері үшін немесе </w:t>
      </w:r>
      <w:r>
        <w:br/>
      </w:r>
      <w:r>
        <w:rPr>
          <w:rFonts w:ascii="Times New Roman"/>
          <w:b w:val="false"/>
          <w:i w:val="false"/>
          <w:color w:val="000000"/>
          <w:sz w:val="28"/>
        </w:rPr>
        <w:t xml:space="preserve">
     құралының типі                  тасымал құралының бортында </w:t>
      </w:r>
      <w:r>
        <w:br/>
      </w:r>
      <w:r>
        <w:rPr>
          <w:rFonts w:ascii="Times New Roman"/>
          <w:b w:val="false"/>
          <w:i w:val="false"/>
          <w:color w:val="000000"/>
          <w:sz w:val="28"/>
        </w:rPr>
        <w:t xml:space="preserve">
                                     көліктік  индекстердің шекті </w:t>
      </w:r>
      <w:r>
        <w:br/>
      </w:r>
      <w:r>
        <w:rPr>
          <w:rFonts w:ascii="Times New Roman"/>
          <w:b w:val="false"/>
          <w:i w:val="false"/>
          <w:color w:val="000000"/>
          <w:sz w:val="28"/>
        </w:rPr>
        <w:t xml:space="preserve">
                                           жалпы қосындысы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контейнері - кішісі                              50 </w:t>
      </w:r>
      <w:r>
        <w:br/>
      </w:r>
      <w:r>
        <w:rPr>
          <w:rFonts w:ascii="Times New Roman"/>
          <w:b w:val="false"/>
          <w:i w:val="false"/>
          <w:color w:val="000000"/>
          <w:sz w:val="28"/>
        </w:rPr>
        <w:t xml:space="preserve">
Жүк контейнері - үлкені                              50 </w:t>
      </w:r>
      <w:r>
        <w:br/>
      </w:r>
      <w:r>
        <w:rPr>
          <w:rFonts w:ascii="Times New Roman"/>
          <w:b w:val="false"/>
          <w:i w:val="false"/>
          <w:color w:val="000000"/>
          <w:sz w:val="28"/>
        </w:rPr>
        <w:t xml:space="preserve">
Көліктік құрал                                       50 </w:t>
      </w:r>
      <w:r>
        <w:br/>
      </w:r>
      <w:r>
        <w:rPr>
          <w:rFonts w:ascii="Times New Roman"/>
          <w:b w:val="false"/>
          <w:i w:val="false"/>
          <w:color w:val="000000"/>
          <w:sz w:val="28"/>
        </w:rPr>
        <w:t xml:space="preserve">
Әуе кемесі </w:t>
      </w:r>
      <w:r>
        <w:br/>
      </w:r>
      <w:r>
        <w:rPr>
          <w:rFonts w:ascii="Times New Roman"/>
          <w:b w:val="false"/>
          <w:i w:val="false"/>
          <w:color w:val="000000"/>
          <w:sz w:val="28"/>
        </w:rPr>
        <w:t xml:space="preserve">
Жолаушы таситын                                      50 </w:t>
      </w:r>
      <w:r>
        <w:br/>
      </w:r>
      <w:r>
        <w:rPr>
          <w:rFonts w:ascii="Times New Roman"/>
          <w:b w:val="false"/>
          <w:i w:val="false"/>
          <w:color w:val="000000"/>
          <w:sz w:val="28"/>
        </w:rPr>
        <w:t xml:space="preserve">
Жүк таситын                                          200 </w:t>
      </w:r>
      <w:r>
        <w:br/>
      </w:r>
      <w:r>
        <w:rPr>
          <w:rFonts w:ascii="Times New Roman"/>
          <w:b w:val="false"/>
          <w:i w:val="false"/>
          <w:color w:val="000000"/>
          <w:sz w:val="28"/>
        </w:rPr>
        <w:t xml:space="preserve">
Ішкі су жолдарына арналған кеме                      50 </w:t>
      </w:r>
      <w:r>
        <w:br/>
      </w:r>
      <w:r>
        <w:rPr>
          <w:rFonts w:ascii="Times New Roman"/>
          <w:b w:val="false"/>
          <w:i w:val="false"/>
          <w:color w:val="000000"/>
          <w:sz w:val="28"/>
        </w:rPr>
        <w:t xml:space="preserve">
Теңіз кемесі </w:t>
      </w:r>
      <w:r>
        <w:rPr>
          <w:rFonts w:ascii="Times New Roman"/>
          <w:b w:val="false"/>
          <w:i w:val="false"/>
          <w:color w:val="000000"/>
          <w:vertAlign w:val="superscript"/>
        </w:rPr>
        <w:t xml:space="preserve">(1) </w:t>
      </w:r>
      <w:r>
        <w:br/>
      </w:r>
      <w:r>
        <w:rPr>
          <w:rFonts w:ascii="Times New Roman"/>
          <w:b w:val="false"/>
          <w:i w:val="false"/>
          <w:color w:val="000000"/>
          <w:sz w:val="28"/>
        </w:rPr>
        <w:t xml:space="preserve">
1) трюм, бөлік немесе палубаның </w:t>
      </w:r>
      <w:r>
        <w:br/>
      </w:r>
      <w:r>
        <w:rPr>
          <w:rFonts w:ascii="Times New Roman"/>
          <w:b w:val="false"/>
          <w:i w:val="false"/>
          <w:color w:val="000000"/>
          <w:sz w:val="28"/>
        </w:rPr>
        <w:t xml:space="preserve">
белгіленген бөлігі: қаптамалар, </w:t>
      </w:r>
      <w:r>
        <w:br/>
      </w:r>
      <w:r>
        <w:rPr>
          <w:rFonts w:ascii="Times New Roman"/>
          <w:b w:val="false"/>
          <w:i w:val="false"/>
          <w:color w:val="000000"/>
          <w:sz w:val="28"/>
        </w:rPr>
        <w:t xml:space="preserve">
көліктік пакеттер, кіші жүк                          50 </w:t>
      </w:r>
      <w:r>
        <w:br/>
      </w:r>
      <w:r>
        <w:rPr>
          <w:rFonts w:ascii="Times New Roman"/>
          <w:b w:val="false"/>
          <w:i w:val="false"/>
          <w:color w:val="000000"/>
          <w:sz w:val="28"/>
        </w:rPr>
        <w:t xml:space="preserve">
контейнерлері  </w:t>
      </w:r>
      <w:r>
        <w:br/>
      </w:r>
      <w:r>
        <w:rPr>
          <w:rFonts w:ascii="Times New Roman"/>
          <w:b w:val="false"/>
          <w:i w:val="false"/>
          <w:color w:val="000000"/>
          <w:sz w:val="28"/>
        </w:rPr>
        <w:t xml:space="preserve">
үлкен жүк контейнері                                 200 </w:t>
      </w:r>
      <w:r>
        <w:br/>
      </w:r>
      <w:r>
        <w:rPr>
          <w:rFonts w:ascii="Times New Roman"/>
          <w:b w:val="false"/>
          <w:i w:val="false"/>
          <w:color w:val="000000"/>
          <w:sz w:val="28"/>
        </w:rPr>
        <w:t xml:space="preserve">
2) Кеме тұтасымен: қаптамалар, көліктік </w:t>
      </w:r>
      <w:r>
        <w:br/>
      </w:r>
      <w:r>
        <w:rPr>
          <w:rFonts w:ascii="Times New Roman"/>
          <w:b w:val="false"/>
          <w:i w:val="false"/>
          <w:color w:val="000000"/>
          <w:sz w:val="28"/>
        </w:rPr>
        <w:t xml:space="preserve">
пакеттер, кіші жүк контейнерлері,                    200 </w:t>
      </w:r>
      <w:r>
        <w:br/>
      </w:r>
      <w:r>
        <w:rPr>
          <w:rFonts w:ascii="Times New Roman"/>
          <w:b w:val="false"/>
          <w:i w:val="false"/>
          <w:color w:val="000000"/>
          <w:sz w:val="28"/>
        </w:rPr>
        <w:t xml:space="preserve">
үлкен жүк контейнерлері                          Шектелмеген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Көліктік құралдың бортында тасымалданатын, 572 тармақтың ережелеріне сәйкес келетін қаптамалар немесе көліктік пакеттер, егер олар берілген кеменің бортында болған барлық уақыт бойына көліктік құралдан түсірілмеген жағдайда, кеме бортында тасымалдана алады. </w:t>
      </w:r>
    </w:p>
    <w:bookmarkStart w:name="z162" w:id="161"/>
    <w:p>
      <w:pPr>
        <w:spacing w:after="0"/>
        <w:ind w:left="0"/>
        <w:jc w:val="left"/>
      </w:pPr>
      <w:r>
        <w:rPr>
          <w:rFonts w:ascii="Times New Roman"/>
          <w:b/>
          <w:i w:val="false"/>
          <w:color w:val="000000"/>
        </w:rPr>
        <w:t xml:space="preserve"> 
&amp;&amp;3. Тасымалдау және транзиттік сақтау кезінде бөлінуші </w:t>
      </w:r>
      <w:r>
        <w:br/>
      </w:r>
      <w:r>
        <w:rPr>
          <w:rFonts w:ascii="Times New Roman"/>
          <w:b/>
          <w:i w:val="false"/>
          <w:color w:val="000000"/>
        </w:rPr>
        <w:t xml:space="preserve">
материалдан тұратын қаптамаларды айырып бөлу </w:t>
      </w:r>
    </w:p>
    <w:bookmarkEnd w:id="161"/>
    <w:p>
      <w:pPr>
        <w:spacing w:after="0"/>
        <w:ind w:left="0"/>
        <w:jc w:val="both"/>
      </w:pPr>
      <w:r>
        <w:rPr>
          <w:rFonts w:ascii="Times New Roman"/>
          <w:b w:val="false"/>
          <w:i w:val="false"/>
          <w:color w:val="000000"/>
          <w:sz w:val="28"/>
        </w:rPr>
        <w:t xml:space="preserve">      157. Кезкелген дербес сақтау орнында транзиттік сақтауда тұратын, құрамына бөлінуші материал кіретін қаптамалардың, көліктік пакеттердің және жүк контейнерлерінің саны, осындай қаптамалардың, көліктік пакеттердің немесе жүк контейнерлерінің кезкелген тобында сындылық бойынша қауіпсіздік индекстерінің жалпы қосындысы 50-ден асып кетпейтіндей етіп, шектелуге тиіс. Мұндай қаптамалардың, көліктік пакеттердің немесе жүк контейнерлерінің топтары, осындай қаптамалардың, көліктік пакеттердің немесе жүк контейнерлерінің басқа топтарынан кем дегенде 6 м қашықтыққа алыстатылу қамтамасыз етіліп, сақталуға тиіс. </w:t>
      </w:r>
    </w:p>
    <w:p>
      <w:pPr>
        <w:spacing w:after="0"/>
        <w:ind w:left="0"/>
        <w:jc w:val="left"/>
      </w:pPr>
      <w:r>
        <w:rPr>
          <w:rFonts w:ascii="Times New Roman"/>
          <w:b/>
          <w:i w:val="false"/>
          <w:color w:val="000000"/>
        </w:rPr>
        <w:t xml:space="preserve"> 10 КЕСТЕ. БӨЛІНУШІ МАТЕРИАЛДАН ТҰРАТЫН ЖҮК КОНТЕЙНЕРЛЕРІ </w:t>
      </w:r>
      <w:r>
        <w:br/>
      </w:r>
      <w:r>
        <w:rPr>
          <w:rFonts w:ascii="Times New Roman"/>
          <w:b/>
          <w:i w:val="false"/>
          <w:color w:val="000000"/>
        </w:rPr>
        <w:t xml:space="preserve">
ЖӘНЕ ТАСЫМАЛ ҚҰРАЛДАРЫ ҮШІН СҚИ ШЕКТЕРІ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Жүк контейнерінің немесе    Жүк контейнері үшін немесе тасымал </w:t>
      </w:r>
      <w:r>
        <w:br/>
      </w:r>
      <w:r>
        <w:rPr>
          <w:rFonts w:ascii="Times New Roman"/>
          <w:b w:val="false"/>
          <w:i w:val="false"/>
          <w:color w:val="000000"/>
          <w:sz w:val="28"/>
        </w:rPr>
        <w:t xml:space="preserve">
Тасымал құралының типі      құралының бортында сындылық бойынша </w:t>
      </w:r>
      <w:r>
        <w:br/>
      </w:r>
      <w:r>
        <w:rPr>
          <w:rFonts w:ascii="Times New Roman"/>
          <w:b w:val="false"/>
          <w:i w:val="false"/>
          <w:color w:val="000000"/>
          <w:sz w:val="28"/>
        </w:rPr>
        <w:t xml:space="preserve">
                            қауіпсіздік индекстерінің шекті жалпы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Ерекше пайдалану       Ерекше пайдалану </w:t>
      </w:r>
      <w:r>
        <w:br/>
      </w:r>
      <w:r>
        <w:rPr>
          <w:rFonts w:ascii="Times New Roman"/>
          <w:b w:val="false"/>
          <w:i w:val="false"/>
          <w:color w:val="000000"/>
          <w:sz w:val="28"/>
        </w:rPr>
        <w:t xml:space="preserve">
                           жағдайларынан тыс        жағдайларында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контейнері - кішісі           50                Қолданылмайды </w:t>
      </w:r>
      <w:r>
        <w:br/>
      </w:r>
      <w:r>
        <w:rPr>
          <w:rFonts w:ascii="Times New Roman"/>
          <w:b w:val="false"/>
          <w:i w:val="false"/>
          <w:color w:val="000000"/>
          <w:sz w:val="28"/>
        </w:rPr>
        <w:t xml:space="preserve">
Жүк контейнері - үлкені           50                    100 </w:t>
      </w:r>
      <w:r>
        <w:br/>
      </w:r>
      <w:r>
        <w:rPr>
          <w:rFonts w:ascii="Times New Roman"/>
          <w:b w:val="false"/>
          <w:i w:val="false"/>
          <w:color w:val="000000"/>
          <w:sz w:val="28"/>
        </w:rPr>
        <w:t xml:space="preserve">
Көліктік құрал                    50                    100 </w:t>
      </w:r>
      <w:r>
        <w:br/>
      </w:r>
      <w:r>
        <w:rPr>
          <w:rFonts w:ascii="Times New Roman"/>
          <w:b w:val="false"/>
          <w:i w:val="false"/>
          <w:color w:val="000000"/>
          <w:sz w:val="28"/>
        </w:rPr>
        <w:t xml:space="preserve">
Әуе кемесі  </w:t>
      </w:r>
      <w:r>
        <w:br/>
      </w:r>
      <w:r>
        <w:rPr>
          <w:rFonts w:ascii="Times New Roman"/>
          <w:b w:val="false"/>
          <w:i w:val="false"/>
          <w:color w:val="000000"/>
          <w:sz w:val="28"/>
        </w:rPr>
        <w:t xml:space="preserve">
   Жолаушы таситын                50                Қолданылмайды </w:t>
      </w:r>
      <w:r>
        <w:br/>
      </w:r>
      <w:r>
        <w:rPr>
          <w:rFonts w:ascii="Times New Roman"/>
          <w:b w:val="false"/>
          <w:i w:val="false"/>
          <w:color w:val="000000"/>
          <w:sz w:val="28"/>
        </w:rPr>
        <w:t xml:space="preserve">
   Жүк таситын                    50                    100 </w:t>
      </w:r>
      <w:r>
        <w:br/>
      </w:r>
      <w:r>
        <w:rPr>
          <w:rFonts w:ascii="Times New Roman"/>
          <w:b w:val="false"/>
          <w:i w:val="false"/>
          <w:color w:val="000000"/>
          <w:sz w:val="28"/>
        </w:rPr>
        <w:t xml:space="preserve">
Ішкі су жолдарына арналған кеме   50                    100 </w:t>
      </w:r>
      <w:r>
        <w:br/>
      </w:r>
      <w:r>
        <w:rPr>
          <w:rFonts w:ascii="Times New Roman"/>
          <w:b w:val="false"/>
          <w:i w:val="false"/>
          <w:color w:val="000000"/>
          <w:sz w:val="28"/>
        </w:rPr>
        <w:t xml:space="preserve">
Теңіз кемесі </w:t>
      </w:r>
      <w:r>
        <w:rPr>
          <w:rFonts w:ascii="Times New Roman"/>
          <w:b w:val="false"/>
          <w:i w:val="false"/>
          <w:color w:val="000000"/>
          <w:vertAlign w:val="superscript"/>
        </w:rPr>
        <w:t xml:space="preserve">(1) </w:t>
      </w:r>
      <w:r>
        <w:br/>
      </w:r>
      <w:r>
        <w:rPr>
          <w:rFonts w:ascii="Times New Roman"/>
          <w:b w:val="false"/>
          <w:i w:val="false"/>
          <w:color w:val="000000"/>
          <w:sz w:val="28"/>
        </w:rPr>
        <w:t xml:space="preserve">
   1) Трюм, бөлік немесе </w:t>
      </w:r>
      <w:r>
        <w:br/>
      </w:r>
      <w:r>
        <w:rPr>
          <w:rFonts w:ascii="Times New Roman"/>
          <w:b w:val="false"/>
          <w:i w:val="false"/>
          <w:color w:val="000000"/>
          <w:sz w:val="28"/>
        </w:rPr>
        <w:t xml:space="preserve">
палубаның белгіленген бөлігі: </w:t>
      </w:r>
      <w:r>
        <w:br/>
      </w:r>
      <w:r>
        <w:rPr>
          <w:rFonts w:ascii="Times New Roman"/>
          <w:b w:val="false"/>
          <w:i w:val="false"/>
          <w:color w:val="000000"/>
          <w:sz w:val="28"/>
        </w:rPr>
        <w:t xml:space="preserve">
Қаптамалар, көліктік пакеттер, </w:t>
      </w:r>
      <w:r>
        <w:br/>
      </w:r>
      <w:r>
        <w:rPr>
          <w:rFonts w:ascii="Times New Roman"/>
          <w:b w:val="false"/>
          <w:i w:val="false"/>
          <w:color w:val="000000"/>
          <w:sz w:val="28"/>
        </w:rPr>
        <w:t xml:space="preserve">
кіші жүк контейнерлері            50                    100 </w:t>
      </w:r>
      <w:r>
        <w:br/>
      </w:r>
      <w:r>
        <w:rPr>
          <w:rFonts w:ascii="Times New Roman"/>
          <w:b w:val="false"/>
          <w:i w:val="false"/>
          <w:color w:val="000000"/>
          <w:sz w:val="28"/>
        </w:rPr>
        <w:t xml:space="preserve">
үлкен жүк контейнерлері           50                    100 </w:t>
      </w:r>
      <w:r>
        <w:br/>
      </w:r>
      <w:r>
        <w:rPr>
          <w:rFonts w:ascii="Times New Roman"/>
          <w:b w:val="false"/>
          <w:i w:val="false"/>
          <w:color w:val="000000"/>
          <w:sz w:val="28"/>
        </w:rPr>
        <w:t xml:space="preserve">
2) Кеме тұтасымен: қаптамалар, </w:t>
      </w:r>
      <w:r>
        <w:br/>
      </w:r>
      <w:r>
        <w:rPr>
          <w:rFonts w:ascii="Times New Roman"/>
          <w:b w:val="false"/>
          <w:i w:val="false"/>
          <w:color w:val="000000"/>
          <w:sz w:val="28"/>
        </w:rPr>
        <w:t xml:space="preserve">
көліктік пакеттер,                </w:t>
      </w:r>
      <w:r>
        <w:br/>
      </w:r>
      <w:r>
        <w:rPr>
          <w:rFonts w:ascii="Times New Roman"/>
          <w:b w:val="false"/>
          <w:i w:val="false"/>
          <w:color w:val="000000"/>
          <w:sz w:val="28"/>
        </w:rPr>
        <w:t xml:space="preserve">
кіші жүк контейнерлері,           200 </w:t>
      </w:r>
      <w:r>
        <w:rPr>
          <w:rFonts w:ascii="Times New Roman"/>
          <w:b w:val="false"/>
          <w:i w:val="false"/>
          <w:color w:val="000000"/>
          <w:vertAlign w:val="superscript"/>
        </w:rPr>
        <w:t xml:space="preserve">(2) </w:t>
      </w:r>
      <w:r>
        <w:rPr>
          <w:rFonts w:ascii="Times New Roman"/>
          <w:b w:val="false"/>
          <w:i w:val="false"/>
          <w:color w:val="000000"/>
          <w:sz w:val="28"/>
        </w:rPr>
        <w:t xml:space="preserve">                200 </w:t>
      </w:r>
      <w:r>
        <w:rPr>
          <w:rFonts w:ascii="Times New Roman"/>
          <w:b w:val="false"/>
          <w:i w:val="false"/>
          <w:color w:val="000000"/>
          <w:vertAlign w:val="superscript"/>
        </w:rPr>
        <w:t xml:space="preserve">(3) </w:t>
      </w:r>
      <w:r>
        <w:br/>
      </w:r>
      <w:r>
        <w:rPr>
          <w:rFonts w:ascii="Times New Roman"/>
          <w:b w:val="false"/>
          <w:i w:val="false"/>
          <w:color w:val="000000"/>
          <w:sz w:val="28"/>
        </w:rPr>
        <w:t xml:space="preserve">
үлкен жүк контейнерлері         Шектелмеген </w:t>
      </w:r>
      <w:r>
        <w:rPr>
          <w:rFonts w:ascii="Times New Roman"/>
          <w:b w:val="false"/>
          <w:i w:val="false"/>
          <w:color w:val="000000"/>
          <w:vertAlign w:val="superscript"/>
        </w:rPr>
        <w:t xml:space="preserve">(2) </w:t>
      </w:r>
      <w:r>
        <w:rPr>
          <w:rFonts w:ascii="Times New Roman"/>
          <w:b w:val="false"/>
          <w:i w:val="false"/>
          <w:color w:val="000000"/>
          <w:sz w:val="28"/>
        </w:rPr>
        <w:t xml:space="preserve">       Шектелмеген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Көліктік құралдың бортына алынып тасымалданатын, 161 тармақтың ережелеріне сәйкес келетін қаптамалар немесе көліктік пакеттер, егер олар берілген кеменің бортында болған барлық уақыт бойына көліктік құралдан түсірілмеген жағдайда, кеме бортында тасымалдана алады. Бұл жағдайда "ерекше пайдалану жағдайларында" бағанасында көрсетілген мәндер қолданылады. </w:t>
      </w:r>
      <w:r>
        <w:br/>
      </w:r>
      <w:r>
        <w:rPr>
          <w:rFonts w:ascii="Times New Roman"/>
          <w:b w:val="false"/>
          <w:i w:val="false"/>
          <w:color w:val="000000"/>
          <w:sz w:val="28"/>
        </w:rPr>
        <w:t xml:space="preserve">
      (2) Кезкелген топта СҚИ-дің жалпы саны 50-ден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 </w:t>
      </w:r>
      <w:r>
        <w:br/>
      </w:r>
      <w:r>
        <w:rPr>
          <w:rFonts w:ascii="Times New Roman"/>
          <w:b w:val="false"/>
          <w:i w:val="false"/>
          <w:color w:val="000000"/>
          <w:sz w:val="28"/>
        </w:rPr>
        <w:t xml:space="preserve">
      (3) Кезкелген топта СҚИ-дің жалпы саны 100-ден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 Топтар арасындағы кеңістікті 94 тармаққа сәйкес басқа жүкпен толтыруға болады. </w:t>
      </w:r>
    </w:p>
    <w:bookmarkStart w:name="z163" w:id="162"/>
    <w:p>
      <w:pPr>
        <w:spacing w:after="0"/>
        <w:ind w:left="0"/>
        <w:jc w:val="both"/>
      </w:pPr>
      <w:r>
        <w:rPr>
          <w:rFonts w:ascii="Times New Roman"/>
          <w:b w:val="false"/>
          <w:i w:val="false"/>
          <w:color w:val="000000"/>
          <w:sz w:val="28"/>
        </w:rPr>
        <w:t xml:space="preserve">
      158. Егер тасымал құралының бортында немесе жүк контейнерінің жанында сындылық бойынша қауіпсіздік индекстерінің жалпы қосындысы 50-ден асып кетсе, 10 Кесте бойынша осылай болуы да мүмкін, онда бөлінуші материалдан тұратын қаптамалардың, көліктік пакеттердің немесе жүк контейнерлерінің басқа топтарынан, немесе онымен радиактивті материалдарды тасымалдау жүргізілетін басқа тасымал құралдарынан кем дегенде 6 м алыстату қамтамасыз етіліп, сақтау ұйымдастырылуы тиіс. </w:t>
      </w:r>
    </w:p>
    <w:bookmarkEnd w:id="162"/>
    <w:bookmarkStart w:name="z164" w:id="163"/>
    <w:p>
      <w:pPr>
        <w:spacing w:after="0"/>
        <w:ind w:left="0"/>
        <w:jc w:val="left"/>
      </w:pPr>
      <w:r>
        <w:rPr>
          <w:rFonts w:ascii="Times New Roman"/>
          <w:b/>
          <w:i w:val="false"/>
          <w:color w:val="000000"/>
        </w:rPr>
        <w:t xml:space="preserve"> 
&amp;&amp;4. Темір жолмен және автомобиль жолдарымен тасымалдауға </w:t>
      </w:r>
      <w:r>
        <w:br/>
      </w:r>
      <w:r>
        <w:rPr>
          <w:rFonts w:ascii="Times New Roman"/>
          <w:b/>
          <w:i w:val="false"/>
          <w:color w:val="000000"/>
        </w:rPr>
        <w:t xml:space="preserve">
байланысты қосымша талаптар </w:t>
      </w:r>
    </w:p>
    <w:bookmarkEnd w:id="163"/>
    <w:p>
      <w:pPr>
        <w:spacing w:after="0"/>
        <w:ind w:left="0"/>
        <w:jc w:val="both"/>
      </w:pPr>
      <w:r>
        <w:rPr>
          <w:rFonts w:ascii="Times New Roman"/>
          <w:b w:val="false"/>
          <w:i w:val="false"/>
          <w:color w:val="000000"/>
          <w:sz w:val="28"/>
        </w:rPr>
        <w:t xml:space="preserve">      159. 2, 3, 4 не 5-суретте келтірілген заттаңбалардың кезкелгенімен жабдықталған қаптамалар, көліктік пакеттер немесе жүк контейнерлері тасымалданатын, немесе жүктер ерекше пайдалану жағдайларында тасымалданатын темір жол және автомобиль көлік құралдарында, 6-сур. келтірілген, ескерту белгісі болуға тиіс, бұлардың әрқайсысында: </w:t>
      </w:r>
      <w:r>
        <w:br/>
      </w:r>
      <w:r>
        <w:rPr>
          <w:rFonts w:ascii="Times New Roman"/>
          <w:b w:val="false"/>
          <w:i w:val="false"/>
          <w:color w:val="000000"/>
          <w:sz w:val="28"/>
        </w:rPr>
        <w:t xml:space="preserve">
      1) темір жол көлік құралын алғанда екі сыртқы бүйір жақ қабырғаның әрқайсысында; </w:t>
      </w:r>
      <w:r>
        <w:br/>
      </w:r>
      <w:r>
        <w:rPr>
          <w:rFonts w:ascii="Times New Roman"/>
          <w:b w:val="false"/>
          <w:i w:val="false"/>
          <w:color w:val="000000"/>
          <w:sz w:val="28"/>
        </w:rPr>
        <w:t xml:space="preserve">
      2) автомобиль көлік құралын алғанда екі сыртқы бүйір жақ қабырғаның әрқайсысында және сыртқы арт жақтағы қабырғада. </w:t>
      </w:r>
      <w:r>
        <w:br/>
      </w:r>
      <w:r>
        <w:rPr>
          <w:rFonts w:ascii="Times New Roman"/>
          <w:b w:val="false"/>
          <w:i w:val="false"/>
          <w:color w:val="000000"/>
          <w:sz w:val="28"/>
        </w:rPr>
        <w:t xml:space="preserve">
      Егер көліктік құралдың бүйір жақ қабырғалары болмаса, белгілерді, егер олар оңай айырып танылатын жағдайда, тікелей жүк көтеруші модульге қоюға болады; резервуарларға немесе мөлшері үлкен жүк контейнерлеріне қолданғанда белгілердің осы заттардың өзінде болғаны жеткілікті. Егер көліктік құралдың конфигурациясы өлшемі тым ірі белгілерді қоюға мүмкіндік бермейтін жағдай болса, 6-суретте келтірілген белгінің өлшемдерін 100 мм дейін кішірейтуге болады. </w:t>
      </w:r>
      <w:r>
        <w:br/>
      </w:r>
      <w:r>
        <w:rPr>
          <w:rFonts w:ascii="Times New Roman"/>
          <w:b w:val="false"/>
          <w:i w:val="false"/>
          <w:color w:val="000000"/>
          <w:sz w:val="28"/>
        </w:rPr>
        <w:t xml:space="preserve">
      Iшіндегі нәрсемен байланысы жоқ кезкелген белгілер алынып тасталуға тиіс. </w:t>
      </w:r>
    </w:p>
    <w:bookmarkStart w:name="z165" w:id="164"/>
    <w:p>
      <w:pPr>
        <w:spacing w:after="0"/>
        <w:ind w:left="0"/>
        <w:jc w:val="both"/>
      </w:pPr>
      <w:r>
        <w:rPr>
          <w:rFonts w:ascii="Times New Roman"/>
          <w:b w:val="false"/>
          <w:i w:val="false"/>
          <w:color w:val="000000"/>
          <w:sz w:val="28"/>
        </w:rPr>
        <w:t xml:space="preserve">
      160. Егер көлік құралының бортындағы жүк қапталмаған ТМА-I немесе БРЛН-I материалы болып саналатын жағдайда, немесе егер ерекше пайдалану жағдайларында тасымалданатын жүк бір БҰҰ нөмірі бар қаптамаға салынған радиактивті материал болып саналса, онда сәйкесті БҰҰ нөмірі (8 кестені қараңыз) биіктігі 65 мм кем емес қара цифрлар түрінде жазылып қойылады: сондай-ақ </w:t>
      </w:r>
      <w:r>
        <w:br/>
      </w:r>
      <w:r>
        <w:rPr>
          <w:rFonts w:ascii="Times New Roman"/>
          <w:b w:val="false"/>
          <w:i w:val="false"/>
          <w:color w:val="000000"/>
          <w:sz w:val="28"/>
        </w:rPr>
        <w:t xml:space="preserve">
      1) не 6-суретте келтірілген белгінің төменгі жартысына түсі ақ аяда алдында тұрушы "БҰҰ"(UN) әріптерімен; </w:t>
      </w:r>
      <w:r>
        <w:br/>
      </w:r>
      <w:r>
        <w:rPr>
          <w:rFonts w:ascii="Times New Roman"/>
          <w:b w:val="false"/>
          <w:i w:val="false"/>
          <w:color w:val="000000"/>
          <w:sz w:val="28"/>
        </w:rPr>
        <w:t xml:space="preserve">
      2) не 7-суретте келтірілген белгі үстіне. </w:t>
      </w:r>
      <w:r>
        <w:br/>
      </w:r>
      <w:r>
        <w:rPr>
          <w:rFonts w:ascii="Times New Roman"/>
          <w:b w:val="false"/>
          <w:i w:val="false"/>
          <w:color w:val="000000"/>
          <w:sz w:val="28"/>
        </w:rPr>
        <w:t xml:space="preserve">
      Жоғарыдағы 2) тармақшада көрсетілген нұсқаны пайдаланған кезде қосымша белгі темір жол көлік құралының екі бүйір жақ қабырғасына немесе автомобиль көлік құралының екі бүйір жақ және арт жақтағы қабырғасына негізгі белгімен қатар бекітіледі. </w:t>
      </w:r>
    </w:p>
    <w:bookmarkEnd w:id="164"/>
    <w:bookmarkStart w:name="z166" w:id="165"/>
    <w:p>
      <w:pPr>
        <w:spacing w:after="0"/>
        <w:ind w:left="0"/>
        <w:jc w:val="both"/>
      </w:pPr>
      <w:r>
        <w:rPr>
          <w:rFonts w:ascii="Times New Roman"/>
          <w:b w:val="false"/>
          <w:i w:val="false"/>
          <w:color w:val="000000"/>
          <w:sz w:val="28"/>
        </w:rPr>
        <w:t xml:space="preserve">
      161. Ерекше пайдалану жағдайларында тасымалданатын жүктер үшін сәуле шығару деңгейі келесі мәндерден асып кетпеуі тиіс: </w:t>
      </w:r>
      <w:r>
        <w:br/>
      </w:r>
      <w:r>
        <w:rPr>
          <w:rFonts w:ascii="Times New Roman"/>
          <w:b w:val="false"/>
          <w:i w:val="false"/>
          <w:color w:val="000000"/>
          <w:sz w:val="28"/>
        </w:rPr>
        <w:t xml:space="preserve">
      1) кезкелген қаптаманың немесе көліктік пакеттің сыртқы бетінің кезкелген нүктесінде 10 мЗв/сағ. және 2 мЗв/сағ-ті мынадай жағдай болса асып түсе алады, егер: </w:t>
      </w:r>
      <w:r>
        <w:br/>
      </w:r>
      <w:r>
        <w:rPr>
          <w:rFonts w:ascii="Times New Roman"/>
          <w:b w:val="false"/>
          <w:i w:val="false"/>
          <w:color w:val="000000"/>
          <w:sz w:val="28"/>
        </w:rPr>
        <w:t xml:space="preserve">
      1-1) көлік құралы қоршаумен жабдықталса, бұл тасымалдың әдеттегі жағдайында бөтен адамдарды қоршалған аймақтың ішіне кіруден қақпайлайды, және </w:t>
      </w:r>
      <w:r>
        <w:br/>
      </w:r>
      <w:r>
        <w:rPr>
          <w:rFonts w:ascii="Times New Roman"/>
          <w:b w:val="false"/>
          <w:i w:val="false"/>
          <w:color w:val="000000"/>
          <w:sz w:val="28"/>
        </w:rPr>
        <w:t xml:space="preserve">
      1-2) бұлардың көлік құралының ішіндегі қалпы тасымалдың әдеттегі жағдайында өзгермей қалатындай етіп, қаптаманы немесе көліктік пакетті бекітіп қою жөніндегі шаралар алдын ала ескерілсе, және </w:t>
      </w:r>
      <w:r>
        <w:br/>
      </w:r>
      <w:r>
        <w:rPr>
          <w:rFonts w:ascii="Times New Roman"/>
          <w:b w:val="false"/>
          <w:i w:val="false"/>
          <w:color w:val="000000"/>
          <w:sz w:val="28"/>
        </w:rPr>
        <w:t xml:space="preserve">
      1-3) тасымал кезінде ешқандай тиеу не түсіру операциялары жүргізілмесе; </w:t>
      </w:r>
      <w:r>
        <w:br/>
      </w:r>
      <w:r>
        <w:rPr>
          <w:rFonts w:ascii="Times New Roman"/>
          <w:b w:val="false"/>
          <w:i w:val="false"/>
          <w:color w:val="000000"/>
          <w:sz w:val="28"/>
        </w:rPr>
        <w:t xml:space="preserve">
      2) көлік құралының сыртқы бетінің, жоғарғы мен төменгі бетті қоса, кезкелген нүктесінде, немесе, ашық көлік құралын алғанда, - көлік құралының сыртқы шекарасы арқылы өтуші тік жазықтықтардың кезкелген нүктесінде, жүктің жоғарғы бетінде және көлік құралының төменгі сыртқы бетінде 2мЗв/сағ.; және </w:t>
      </w:r>
      <w:r>
        <w:br/>
      </w:r>
      <w:r>
        <w:rPr>
          <w:rFonts w:ascii="Times New Roman"/>
          <w:b w:val="false"/>
          <w:i w:val="false"/>
          <w:color w:val="000000"/>
          <w:sz w:val="28"/>
        </w:rPr>
        <w:t xml:space="preserve">
      3) көлік құралының сыртқы бүйір жақ беттерімен жасалған тік жазықтықтардан 2 м қашықтықтағы кезкелген нүктеде, немесе, егер жүк ашық көлік кұралымен тасымалданатын болса, - көлік құралының сыртқы шекарасы арқылы өтуші тік жазықтықтардан 2 м қашықтағы кезкелген нүктеде 0,1 мЗв/сағ. </w:t>
      </w:r>
    </w:p>
    <w:bookmarkEnd w:id="165"/>
    <w:bookmarkStart w:name="z167" w:id="166"/>
    <w:p>
      <w:pPr>
        <w:spacing w:after="0"/>
        <w:ind w:left="0"/>
        <w:jc w:val="both"/>
      </w:pPr>
      <w:r>
        <w:rPr>
          <w:rFonts w:ascii="Times New Roman"/>
          <w:b w:val="false"/>
          <w:i w:val="false"/>
          <w:color w:val="000000"/>
          <w:sz w:val="28"/>
        </w:rPr>
        <w:t xml:space="preserve">
      162. Автомобиль көлік құралдарын алғанда, санаты II-САРЫ немесе III-САРЫ заттаңбалармен жабдықталған қаптамаларды, көліктiк пакеттерді немесе жүк контейнерлерін тасымалдаушы көлік құралдарының бортында, жүргізуші мен оның жәрдемшілерінен басқа, ешкімнің жүріп тұруға рұқсаты болмауға тиіс. </w:t>
      </w:r>
    </w:p>
    <w:bookmarkEnd w:id="166"/>
    <w:bookmarkStart w:name="z168" w:id="167"/>
    <w:p>
      <w:pPr>
        <w:spacing w:after="0"/>
        <w:ind w:left="0"/>
        <w:jc w:val="left"/>
      </w:pPr>
      <w:r>
        <w:rPr>
          <w:rFonts w:ascii="Times New Roman"/>
          <w:b/>
          <w:i w:val="false"/>
          <w:color w:val="000000"/>
        </w:rPr>
        <w:t xml:space="preserve"> 
&amp;&amp;5. Кемелердің бортындағы тасымалмен байланысқан </w:t>
      </w:r>
      <w:r>
        <w:br/>
      </w:r>
      <w:r>
        <w:rPr>
          <w:rFonts w:ascii="Times New Roman"/>
          <w:b/>
          <w:i w:val="false"/>
          <w:color w:val="000000"/>
        </w:rPr>
        <w:t xml:space="preserve">
қосымша талаптар </w:t>
      </w:r>
    </w:p>
    <w:bookmarkEnd w:id="167"/>
    <w:p>
      <w:pPr>
        <w:spacing w:after="0"/>
        <w:ind w:left="0"/>
        <w:jc w:val="both"/>
      </w:pPr>
      <w:r>
        <w:rPr>
          <w:rFonts w:ascii="Times New Roman"/>
          <w:b w:val="false"/>
          <w:i w:val="false"/>
          <w:color w:val="000000"/>
          <w:sz w:val="28"/>
        </w:rPr>
        <w:t xml:space="preserve">      163. Беттіктегі сәуле шығару деңгейі 2 мЗв/сағ.-тен жоғары болатын қаптамалар немесе көліктік пакеттер, егер олар көлік құралымен 9 Кестеге "(1)" сілтемеде көрсетілген талаптарға сәйкес ерекше пайдалану жағдайында тасымалданбаса, кеме бортында арнайы жағдайлардан басқаша тасымалдануға тиіс емес. </w:t>
      </w:r>
    </w:p>
    <w:bookmarkStart w:name="z169" w:id="168"/>
    <w:p>
      <w:pPr>
        <w:spacing w:after="0"/>
        <w:ind w:left="0"/>
        <w:jc w:val="both"/>
      </w:pPr>
      <w:r>
        <w:rPr>
          <w:rFonts w:ascii="Times New Roman"/>
          <w:b w:val="false"/>
          <w:i w:val="false"/>
          <w:color w:val="000000"/>
          <w:sz w:val="28"/>
        </w:rPr>
        <w:t xml:space="preserve">
      164. Радиактивті материалдарды тасымалдау үшін өзінің құралымына немесе фрахт шарттарына қарай әдейі арналған, ерекше мақсаты бар кеменің бортында жүктерді тасымалдау 155 тармақтың талаптарының келесі шарттары орындалғанда босатылады: </w:t>
      </w:r>
      <w:r>
        <w:br/>
      </w:r>
      <w:r>
        <w:rPr>
          <w:rFonts w:ascii="Times New Roman"/>
          <w:b w:val="false"/>
          <w:i w:val="false"/>
          <w:color w:val="000000"/>
          <w:sz w:val="28"/>
        </w:rPr>
        <w:t xml:space="preserve">
      1) тасымалдауға арналған радиациялық қорғау бағдарламасын кеме тіркелген елдің құзыретті органы және, қажет болған жағдайда, кіру кемежайларының әрқайсысының құзыретті органы бекітуге тиіс; </w:t>
      </w:r>
      <w:r>
        <w:br/>
      </w:r>
      <w:r>
        <w:rPr>
          <w:rFonts w:ascii="Times New Roman"/>
          <w:b w:val="false"/>
          <w:i w:val="false"/>
          <w:color w:val="000000"/>
          <w:sz w:val="28"/>
        </w:rPr>
        <w:t xml:space="preserve">
      2) бүкіл сапар үшін тәртіппен орналастыру, шарттары оның ішінде маршруттағы кіру кемежайларында тиелетін кезкелген жүктер жайында, күні бұрын анықталуға тиіс; және </w:t>
      </w:r>
      <w:r>
        <w:br/>
      </w:r>
      <w:r>
        <w:rPr>
          <w:rFonts w:ascii="Times New Roman"/>
          <w:b w:val="false"/>
          <w:i w:val="false"/>
          <w:color w:val="000000"/>
          <w:sz w:val="28"/>
        </w:rPr>
        <w:t xml:space="preserve">
      3) жүктерді тиеу, тасымалдау және түсіру радиактивті материалдарды тасымалдау саласындағы білікті мамандардың басшылық етуімен жүзеге асырылуға тиіс. </w:t>
      </w:r>
    </w:p>
    <w:bookmarkEnd w:id="168"/>
    <w:bookmarkStart w:name="z170" w:id="169"/>
    <w:p>
      <w:pPr>
        <w:spacing w:after="0"/>
        <w:ind w:left="0"/>
        <w:jc w:val="left"/>
      </w:pPr>
      <w:r>
        <w:rPr>
          <w:rFonts w:ascii="Times New Roman"/>
          <w:b/>
          <w:i w:val="false"/>
          <w:color w:val="000000"/>
        </w:rPr>
        <w:t xml:space="preserve"> 
&amp;&amp;6. Әуе тасымалымен байланысты қосымша талаптар </w:t>
      </w:r>
      <w:r>
        <w:br/>
      </w:r>
      <w:r>
        <w:rPr>
          <w:rFonts w:ascii="Times New Roman"/>
          <w:b/>
          <w:i w:val="false"/>
          <w:color w:val="000000"/>
        </w:rPr>
        <w:t xml:space="preserve">
  </w:t>
      </w:r>
    </w:p>
    <w:bookmarkEnd w:id="169"/>
    <w:p>
      <w:pPr>
        <w:spacing w:after="0"/>
        <w:ind w:left="0"/>
        <w:jc w:val="both"/>
      </w:pPr>
      <w:r>
        <w:rPr>
          <w:rFonts w:ascii="Times New Roman"/>
          <w:b w:val="false"/>
          <w:i w:val="false"/>
          <w:color w:val="000000"/>
          <w:sz w:val="28"/>
        </w:rPr>
        <w:t xml:space="preserve">       165. B(M) типті қаптамалар және жүктер ерекше пайдалану жағдайларында жолаушы таситын әуе кемелерінің бортында тасымалданбауға тиіс. </w:t>
      </w:r>
    </w:p>
    <w:bookmarkStart w:name="z171" w:id="170"/>
    <w:p>
      <w:pPr>
        <w:spacing w:after="0"/>
        <w:ind w:left="0"/>
        <w:jc w:val="both"/>
      </w:pPr>
      <w:r>
        <w:rPr>
          <w:rFonts w:ascii="Times New Roman"/>
          <w:b w:val="false"/>
          <w:i w:val="false"/>
          <w:color w:val="000000"/>
          <w:sz w:val="28"/>
        </w:rPr>
        <w:t xml:space="preserve">
      166. Желдету жүріп тұратын немесе артық қысымды түсіретін B(M) типті қаптамалар, қосымша салқындату жүйесінің жәрдемiмен сыртқы суытуды қажет етуші қаптамалар, тасымал уақытында пайдалану үстіндегі бақылауды қажет етуші қаптамалар, және сұйық өзітұтанғыш материалдан тұратын қаптамалар әуе көлігімен тасымалданбауға тиіс. </w:t>
      </w:r>
    </w:p>
    <w:bookmarkEnd w:id="170"/>
    <w:bookmarkStart w:name="z172" w:id="171"/>
    <w:p>
      <w:pPr>
        <w:spacing w:after="0"/>
        <w:ind w:left="0"/>
        <w:jc w:val="both"/>
      </w:pPr>
      <w:r>
        <w:rPr>
          <w:rFonts w:ascii="Times New Roman"/>
          <w:b w:val="false"/>
          <w:i w:val="false"/>
          <w:color w:val="000000"/>
          <w:sz w:val="28"/>
        </w:rPr>
        <w:t xml:space="preserve">
      167. Беттегі сәуле шығару деңгейі 2 мЗв/сағ.-тен жоғары болушы қаптамалар немесе көліктік пакеттер, арнайы жағдайлардағы тасымалдау оқиғасын қоспағанда, әуе көлігімен тасымалданбауға тиіс. </w:t>
      </w:r>
    </w:p>
    <w:bookmarkEnd w:id="171"/>
    <w:bookmarkStart w:name="z173" w:id="172"/>
    <w:p>
      <w:pPr>
        <w:spacing w:after="0"/>
        <w:ind w:left="0"/>
        <w:jc w:val="left"/>
      </w:pPr>
      <w:r>
        <w:rPr>
          <w:rFonts w:ascii="Times New Roman"/>
          <w:b/>
          <w:i w:val="false"/>
          <w:color w:val="000000"/>
        </w:rPr>
        <w:t xml:space="preserve"> 
&amp;&amp;7. Пошта арқылы жіберумен байланысты қосымша талаптар </w:t>
      </w:r>
      <w:r>
        <w:br/>
      </w:r>
      <w:r>
        <w:rPr>
          <w:rFonts w:ascii="Times New Roman"/>
          <w:b/>
          <w:i w:val="false"/>
          <w:color w:val="000000"/>
        </w:rPr>
        <w:t xml:space="preserve">
  </w:t>
      </w:r>
    </w:p>
    <w:bookmarkEnd w:id="172"/>
    <w:p>
      <w:pPr>
        <w:spacing w:after="0"/>
        <w:ind w:left="0"/>
        <w:jc w:val="both"/>
      </w:pPr>
      <w:r>
        <w:rPr>
          <w:rFonts w:ascii="Times New Roman"/>
          <w:b w:val="false"/>
          <w:i w:val="false"/>
          <w:color w:val="000000"/>
          <w:sz w:val="28"/>
        </w:rPr>
        <w:t xml:space="preserve">       168. 104 тармақтың талаптарын қанағаттандырушы, радиактивті ішінде нәрсенің активтігі 3 кестеде көрсетілген шектердің оннан бір үлесінен аспайтын жүкті ұлттық пошта органдары ішкі жіберіске, осы органдар белгілей алатын қосымша талаптар сақталатын жағдайда, қабылдай алады. </w:t>
      </w:r>
    </w:p>
    <w:bookmarkStart w:name="z174" w:id="173"/>
    <w:p>
      <w:pPr>
        <w:spacing w:after="0"/>
        <w:ind w:left="0"/>
        <w:jc w:val="both"/>
      </w:pPr>
      <w:r>
        <w:rPr>
          <w:rFonts w:ascii="Times New Roman"/>
          <w:b w:val="false"/>
          <w:i w:val="false"/>
          <w:color w:val="000000"/>
          <w:sz w:val="28"/>
        </w:rPr>
        <w:t xml:space="preserve">
      169. 104 тармақтың талаптарын қанағаттандырушы, радиактивті ішіндегі нәрсенің активтігі 3 кестеде көрсетілген шектердің оннан бір үлесінен аспайтын жүк халықаралық пошта арқылы жіберуге, жеке алғанда, Дүниежүзілік пошта одағының Актілерімен алдын ала белгіленген келесі қосымша талаптарды сақтай отырып, қабылдана алады: </w:t>
      </w:r>
      <w:r>
        <w:br/>
      </w:r>
      <w:r>
        <w:rPr>
          <w:rFonts w:ascii="Times New Roman"/>
          <w:b w:val="false"/>
          <w:i w:val="false"/>
          <w:color w:val="000000"/>
          <w:sz w:val="28"/>
        </w:rPr>
        <w:t xml:space="preserve">
      1) пошта қызметіне жөнелтілім тек уәкілетті ұлттық органдармен, жүк жөнелтушілермен ғана берілуге тиіс; </w:t>
      </w:r>
      <w:r>
        <w:br/>
      </w:r>
      <w:r>
        <w:rPr>
          <w:rFonts w:ascii="Times New Roman"/>
          <w:b w:val="false"/>
          <w:i w:val="false"/>
          <w:color w:val="000000"/>
          <w:sz w:val="28"/>
        </w:rPr>
        <w:t xml:space="preserve">
      2) жөнелтілім ең жедел маршрутпен, әдетте әуе көлігімен, жіберілуге тиіс; </w:t>
      </w:r>
      <w:r>
        <w:br/>
      </w:r>
      <w:r>
        <w:rPr>
          <w:rFonts w:ascii="Times New Roman"/>
          <w:b w:val="false"/>
          <w:i w:val="false"/>
          <w:color w:val="000000"/>
          <w:sz w:val="28"/>
        </w:rPr>
        <w:t xml:space="preserve">
      3) жөнелтілім сыртында айқын және берік бекітілген "РАДИАКТИВТІ МАТЕРИАЛ - ПОШТА АРҚЫЛЫ ЖІБЕРУГЕ РҰҚСАТ ЕТІЛГЕН МӨЛШЕР" (RADІACTIVE MATERIAL - QUANTITES PERMITTED FOR MOVEMENT BY POST) сөздері бар заттаңба болуға тиіс; бұл сөздер бос қаптамалық жинақты қайтарған кезде сызылып тасталуға тиіс; </w:t>
      </w:r>
      <w:r>
        <w:br/>
      </w:r>
      <w:r>
        <w:rPr>
          <w:rFonts w:ascii="Times New Roman"/>
          <w:b w:val="false"/>
          <w:i w:val="false"/>
          <w:color w:val="000000"/>
          <w:sz w:val="28"/>
        </w:rPr>
        <w:t xml:space="preserve">
      4) жөнелтілім сыртында жүк жөнелтушінің атауы мен адресі көрсетілуге тиіс, жүкті қайтару туралы белгі салынып, егер ол алушыға жеткізілмейтін болса; және </w:t>
      </w:r>
      <w:r>
        <w:br/>
      </w:r>
      <w:r>
        <w:rPr>
          <w:rFonts w:ascii="Times New Roman"/>
          <w:b w:val="false"/>
          <w:i w:val="false"/>
          <w:color w:val="000000"/>
          <w:sz w:val="28"/>
        </w:rPr>
        <w:t xml:space="preserve">
      5) ішкі қаптамалық жинақта жүк жөнелтушінің атауы мен адресі және жүктің ішіндегісі көрсетілуге тиіс. </w:t>
      </w:r>
    </w:p>
    <w:bookmarkEnd w:id="173"/>
    <w:bookmarkStart w:name="z175" w:id="174"/>
    <w:p>
      <w:pPr>
        <w:spacing w:after="0"/>
        <w:ind w:left="0"/>
        <w:jc w:val="left"/>
      </w:pPr>
      <w:r>
        <w:rPr>
          <w:rFonts w:ascii="Times New Roman"/>
          <w:b/>
          <w:i w:val="false"/>
          <w:color w:val="000000"/>
        </w:rPr>
        <w:t xml:space="preserve"> 
&amp;15. КЕДЕНДІК ОПЕРАЦИЯЛАР </w:t>
      </w:r>
    </w:p>
    <w:bookmarkEnd w:id="174"/>
    <w:p>
      <w:pPr>
        <w:spacing w:after="0"/>
        <w:ind w:left="0"/>
        <w:jc w:val="both"/>
      </w:pPr>
      <w:r>
        <w:rPr>
          <w:rFonts w:ascii="Times New Roman"/>
          <w:b w:val="false"/>
          <w:i w:val="false"/>
          <w:color w:val="000000"/>
          <w:sz w:val="28"/>
        </w:rPr>
        <w:t xml:space="preserve">      170. Кедендік операциялар, қаптаманың радиактивті ішіндегісін бақылауды қоса, тек радиактивтік сәулеленуді бақылаудың қажетті құралдарымен жабдықталған орындарда ғана, және білікті персоналдың қатысуымен жүргізілуге тиіс. </w:t>
      </w:r>
      <w:r>
        <w:br/>
      </w:r>
      <w:r>
        <w:rPr>
          <w:rFonts w:ascii="Times New Roman"/>
          <w:b w:val="false"/>
          <w:i w:val="false"/>
          <w:color w:val="000000"/>
          <w:sz w:val="28"/>
        </w:rPr>
        <w:t xml:space="preserve">
      Кеденнің талап етуі бойынша ашылған кезкелген қаптама, оны әрі қарай жүк алушыға жөнелтудің алдында бастапқы күйіне келтірілуге тиіс. </w:t>
      </w:r>
    </w:p>
    <w:bookmarkStart w:name="z176" w:id="175"/>
    <w:p>
      <w:pPr>
        <w:spacing w:after="0"/>
        <w:ind w:left="0"/>
        <w:jc w:val="left"/>
      </w:pPr>
      <w:r>
        <w:rPr>
          <w:rFonts w:ascii="Times New Roman"/>
          <w:b/>
          <w:i w:val="false"/>
          <w:color w:val="000000"/>
        </w:rPr>
        <w:t xml:space="preserve"> 
&amp;16. ЖЕТКІЗІЛМЕГЕН ЖҮКТЕР </w:t>
      </w:r>
    </w:p>
    <w:bookmarkEnd w:id="175"/>
    <w:p>
      <w:pPr>
        <w:spacing w:after="0"/>
        <w:ind w:left="0"/>
        <w:jc w:val="both"/>
      </w:pPr>
      <w:r>
        <w:rPr>
          <w:rFonts w:ascii="Times New Roman"/>
          <w:b w:val="false"/>
          <w:i w:val="false"/>
          <w:color w:val="000000"/>
          <w:sz w:val="28"/>
        </w:rPr>
        <w:t xml:space="preserve">      171. Егер алушыға жүкті жеткізуге болмайтын жағдайда, ол қауіпсіз орынға таратып қойылуға тиіс, және бұл жөнінде сәйкесті құзыретті органға жедел түрде ақпарат берілуі тиіс, одан бұдан былайғы әрекет жайында нұсқаулар сұралады. </w:t>
      </w:r>
    </w:p>
    <w:bookmarkStart w:name="z177" w:id="176"/>
    <w:p>
      <w:pPr>
        <w:spacing w:after="0"/>
        <w:ind w:left="0"/>
        <w:jc w:val="left"/>
      </w:pPr>
      <w:r>
        <w:rPr>
          <w:rFonts w:ascii="Times New Roman"/>
          <w:b/>
          <w:i w:val="false"/>
          <w:color w:val="000000"/>
        </w:rPr>
        <w:t xml:space="preserve"> 
6 Тарау РАДИАКТИВТІ МАТЕРИАЛДАРҒА, ҚАПТАМАЛЫҚ ЖИНАҚТАР </w:t>
      </w:r>
      <w:r>
        <w:br/>
      </w:r>
      <w:r>
        <w:rPr>
          <w:rFonts w:ascii="Times New Roman"/>
          <w:b/>
          <w:i w:val="false"/>
          <w:color w:val="000000"/>
        </w:rPr>
        <w:t xml:space="preserve">
МЕН ҚАПТАМАЛАРҒА ҚОЙЫЛАТЫН ТАЛАПТАР  &amp;1. РАДИАКТИВТІ МАТЕРИАЛДАРҒА ҚОЙЫЛАТЫН ТАЛАПТАР  &amp;&amp;1. ТМА-III материалына қойылатын талаптар </w:t>
      </w:r>
    </w:p>
    <w:bookmarkEnd w:id="176"/>
    <w:p>
      <w:pPr>
        <w:spacing w:after="0"/>
        <w:ind w:left="0"/>
        <w:jc w:val="both"/>
      </w:pPr>
      <w:r>
        <w:rPr>
          <w:rFonts w:ascii="Times New Roman"/>
          <w:b w:val="false"/>
          <w:i w:val="false"/>
          <w:color w:val="000000"/>
          <w:sz w:val="28"/>
        </w:rPr>
        <w:t xml:space="preserve">      172. ТМА-IІІ материал қатты болуға және қаптаманың барлық ішкі ішіндегі нәрсеге қатысты 256 тармақта көрсетілген сынақтарды жүргізгенде судың активтігі 0,1 А2-ден аспайтындай қасиеттерді иеленуге тиіс. </w:t>
      </w:r>
    </w:p>
    <w:bookmarkStart w:name="z178" w:id="177"/>
    <w:p>
      <w:pPr>
        <w:spacing w:after="0"/>
        <w:ind w:left="0"/>
        <w:jc w:val="left"/>
      </w:pPr>
      <w:r>
        <w:rPr>
          <w:rFonts w:ascii="Times New Roman"/>
          <w:b/>
          <w:i w:val="false"/>
          <w:color w:val="000000"/>
        </w:rPr>
        <w:t xml:space="preserve"> 
&amp;&amp;2. Ерекше түрдегі радиактивті материалдарға қойылатын талаптар </w:t>
      </w:r>
    </w:p>
    <w:bookmarkEnd w:id="177"/>
    <w:p>
      <w:pPr>
        <w:spacing w:after="0"/>
        <w:ind w:left="0"/>
        <w:jc w:val="both"/>
      </w:pPr>
      <w:r>
        <w:rPr>
          <w:rFonts w:ascii="Times New Roman"/>
          <w:b w:val="false"/>
          <w:i w:val="false"/>
          <w:color w:val="000000"/>
          <w:sz w:val="28"/>
        </w:rPr>
        <w:t xml:space="preserve">      173. Ерекше түрдегі радиактивті материалдың ең аз дегенде 5 мм кем емес бір өлшемі болуға тиіс. </w:t>
      </w:r>
    </w:p>
    <w:bookmarkStart w:name="z179" w:id="178"/>
    <w:p>
      <w:pPr>
        <w:spacing w:after="0"/>
        <w:ind w:left="0"/>
        <w:jc w:val="both"/>
      </w:pPr>
      <w:r>
        <w:rPr>
          <w:rFonts w:ascii="Times New Roman"/>
          <w:b w:val="false"/>
          <w:i w:val="false"/>
          <w:color w:val="000000"/>
          <w:sz w:val="28"/>
        </w:rPr>
        <w:t xml:space="preserve">
      174. Ерекше түрдегі радиактивті материал мынадай қасиеттерге ие болуға тиіс немесе 257-264 тармақтарда көрсетілген сынақтарды жүргізгенде келесі талаптардың орындалуы үшін мынадай болуы тиіс: </w:t>
      </w:r>
      <w:r>
        <w:br/>
      </w:r>
      <w:r>
        <w:rPr>
          <w:rFonts w:ascii="Times New Roman"/>
          <w:b w:val="false"/>
          <w:i w:val="false"/>
          <w:color w:val="000000"/>
          <w:sz w:val="28"/>
        </w:rPr>
        <w:t xml:space="preserve">
      1) сәйкесті 258, 259, 260 және 262-1) тармақтарда көрсетілген соқтығысуға, соққы мен иілуге сынақтар жүргізгенде ол сынбауға немесе бүлінбеуге тиіс; </w:t>
      </w:r>
      <w:r>
        <w:br/>
      </w:r>
      <w:r>
        <w:rPr>
          <w:rFonts w:ascii="Times New Roman"/>
          <w:b w:val="false"/>
          <w:i w:val="false"/>
          <w:color w:val="000000"/>
          <w:sz w:val="28"/>
        </w:rPr>
        <w:t xml:space="preserve">
      2) сәйкесті 261 немесе 262-2) тармақта көрсетілген жылулық сынақтар кезінде оның балқымауы немесе шашырамауы тиіс; және </w:t>
      </w:r>
      <w:r>
        <w:br/>
      </w:r>
      <w:r>
        <w:rPr>
          <w:rFonts w:ascii="Times New Roman"/>
          <w:b w:val="false"/>
          <w:i w:val="false"/>
          <w:color w:val="000000"/>
          <w:sz w:val="28"/>
        </w:rPr>
        <w:t xml:space="preserve">
      3) 263 және 264 тармақтар бойынша шаймалауға сынақтар жүргізгенде судың активтігі 2 кБк-ден аспауға тиіс. </w:t>
      </w:r>
    </w:p>
    <w:bookmarkEnd w:id="178"/>
    <w:bookmarkStart w:name="z180" w:id="179"/>
    <w:p>
      <w:pPr>
        <w:spacing w:after="0"/>
        <w:ind w:left="0"/>
        <w:jc w:val="both"/>
      </w:pPr>
      <w:r>
        <w:rPr>
          <w:rFonts w:ascii="Times New Roman"/>
          <w:b w:val="false"/>
          <w:i w:val="false"/>
          <w:color w:val="000000"/>
          <w:sz w:val="28"/>
        </w:rPr>
        <w:t xml:space="preserve">
      175. Егер бітеулі капсула ерекше түрдегі радиактивті материалдың құрама бөлігі болып табылса, онда бұл капсула, оны ашу тек қирату арқылы мүмкін болатындай етіп жасалуы тиіс. </w:t>
      </w:r>
    </w:p>
    <w:bookmarkEnd w:id="179"/>
    <w:bookmarkStart w:name="z181" w:id="180"/>
    <w:p>
      <w:pPr>
        <w:spacing w:after="0"/>
        <w:ind w:left="0"/>
        <w:jc w:val="left"/>
      </w:pPr>
      <w:r>
        <w:rPr>
          <w:rFonts w:ascii="Times New Roman"/>
          <w:b/>
          <w:i w:val="false"/>
          <w:color w:val="000000"/>
        </w:rPr>
        <w:t xml:space="preserve"> 
&amp;&amp;3. Шашырауға төмен қабілеттілігі бар радиактивті материалдарға </w:t>
      </w:r>
      <w:r>
        <w:br/>
      </w:r>
      <w:r>
        <w:rPr>
          <w:rFonts w:ascii="Times New Roman"/>
          <w:b/>
          <w:i w:val="false"/>
          <w:color w:val="000000"/>
        </w:rPr>
        <w:t xml:space="preserve">
қойылатын талаптар </w:t>
      </w:r>
      <w:r>
        <w:br/>
      </w:r>
      <w:r>
        <w:rPr>
          <w:rFonts w:ascii="Times New Roman"/>
          <w:b/>
          <w:i w:val="false"/>
          <w:color w:val="000000"/>
        </w:rPr>
        <w:t xml:space="preserve">
  </w:t>
      </w:r>
    </w:p>
    <w:bookmarkEnd w:id="180"/>
    <w:p>
      <w:pPr>
        <w:spacing w:after="0"/>
        <w:ind w:left="0"/>
        <w:jc w:val="both"/>
      </w:pPr>
      <w:r>
        <w:rPr>
          <w:rFonts w:ascii="Times New Roman"/>
          <w:b w:val="false"/>
          <w:i w:val="false"/>
          <w:color w:val="000000"/>
          <w:sz w:val="28"/>
        </w:rPr>
        <w:t xml:space="preserve">       176. Шашырауға қабілеттілігі төмен радиактивті материал оның қаптамадағы жалпы мөлшері келесі талаптарды қанағаттандыратындай радиактивті материал болып көрінуі тиіс: </w:t>
      </w:r>
      <w:r>
        <w:br/>
      </w:r>
      <w:r>
        <w:rPr>
          <w:rFonts w:ascii="Times New Roman"/>
          <w:b w:val="false"/>
          <w:i w:val="false"/>
          <w:color w:val="000000"/>
          <w:sz w:val="28"/>
        </w:rPr>
        <w:t xml:space="preserve">
      1) қорғалмаған радиактивті материалдан 3 м қашықтықта сәуле шығару деңгейі 10 мЗв/сағ.-тен аспайды; </w:t>
      </w:r>
      <w:r>
        <w:br/>
      </w:r>
      <w:r>
        <w:rPr>
          <w:rFonts w:ascii="Times New Roman"/>
          <w:b w:val="false"/>
          <w:i w:val="false"/>
          <w:color w:val="000000"/>
          <w:sz w:val="28"/>
        </w:rPr>
        <w:t xml:space="preserve">
      2) 289 және 290 тармақтарда көрсетілген сынақтарды өткізгенде аэродинамикалық баламалы диаметрі 100 мкм (микрон) дейінгі газтәрізді және аэротозаң түріндегі бөлшектерді атмосфераға шығарып жіберу 100 А2-ден аспайды. Сынақтың әрқайсысына жеке үлгіні пайдалануға болады; және </w:t>
      </w:r>
      <w:r>
        <w:br/>
      </w:r>
      <w:r>
        <w:rPr>
          <w:rFonts w:ascii="Times New Roman"/>
          <w:b w:val="false"/>
          <w:i w:val="false"/>
          <w:color w:val="000000"/>
          <w:sz w:val="28"/>
        </w:rPr>
        <w:t xml:space="preserve">
      3) 256 тармақта көрсетілген сынақты өткізуде судың активтігі 100 А2-ден аспайды. Бұл сынақты өткізгенде, жоғарыда, 2) тармақшада көрсетілген, сынақтардың қиратушы әсері ескеріліп отыруға тиіс. </w:t>
      </w:r>
    </w:p>
    <w:bookmarkStart w:name="z182" w:id="181"/>
    <w:p>
      <w:pPr>
        <w:spacing w:after="0"/>
        <w:ind w:left="0"/>
        <w:jc w:val="left"/>
      </w:pPr>
      <w:r>
        <w:rPr>
          <w:rFonts w:ascii="Times New Roman"/>
          <w:b/>
          <w:i w:val="false"/>
          <w:color w:val="000000"/>
        </w:rPr>
        <w:t xml:space="preserve"> 
  &amp;2. БАРЛЫҚ ҚАПТАМАЛЫҚ ЖИНАҚТАР МЕН ҚАПТАМАЛАРҒА ҚОЙЫЛАТЫН ТАЛАПТАР </w:t>
      </w:r>
      <w:r>
        <w:br/>
      </w:r>
      <w:r>
        <w:rPr>
          <w:rFonts w:ascii="Times New Roman"/>
          <w:b/>
          <w:i w:val="false"/>
          <w:color w:val="000000"/>
        </w:rPr>
        <w:t xml:space="preserve">
  </w:t>
      </w:r>
    </w:p>
    <w:bookmarkEnd w:id="181"/>
    <w:p>
      <w:pPr>
        <w:spacing w:after="0"/>
        <w:ind w:left="0"/>
        <w:jc w:val="both"/>
      </w:pPr>
      <w:r>
        <w:rPr>
          <w:rFonts w:ascii="Times New Roman"/>
          <w:b w:val="false"/>
          <w:i w:val="false"/>
          <w:color w:val="000000"/>
          <w:sz w:val="28"/>
        </w:rPr>
        <w:t xml:space="preserve">       177. Қаптама оның массасын, көлемі мен нысанын ескере отырып, қарапайымдылығы және оны тасымалдау қауіпсіздігі қамтамасыз етіліп құрастырылуға тиіс. </w:t>
      </w:r>
      <w:r>
        <w:br/>
      </w:r>
      <w:r>
        <w:rPr>
          <w:rFonts w:ascii="Times New Roman"/>
          <w:b w:val="false"/>
          <w:i w:val="false"/>
          <w:color w:val="000000"/>
          <w:sz w:val="28"/>
        </w:rPr>
        <w:t xml:space="preserve">
      Сонымен қатар қаптаманың құрылмасы оны тасымал мерзімі бойына тасымал құралына немесе оның ішіне тиісті түрде бекітіп қоюға мүмкіндік беретіндей болуға тиіс. </w:t>
      </w:r>
    </w:p>
    <w:bookmarkStart w:name="z183" w:id="182"/>
    <w:p>
      <w:pPr>
        <w:spacing w:after="0"/>
        <w:ind w:left="0"/>
        <w:jc w:val="both"/>
      </w:pPr>
      <w:r>
        <w:rPr>
          <w:rFonts w:ascii="Times New Roman"/>
          <w:b w:val="false"/>
          <w:i w:val="false"/>
          <w:color w:val="000000"/>
          <w:sz w:val="28"/>
        </w:rPr>
        <w:t xml:space="preserve">
      178. Қаптаманың құрылмасы, қаптаманы көтеру үшін оған орналасқан кезкелген тетіктер, оларды дұрыс ұстанғанда, тоқтап қалмайтындай, ал олар сынған жағдайда - қаптаманың осы Ережелердің басқа талаптарын қанағаттандыру қабілеті нашарламайтындай болуға тиіс. Құрылмада қаптаманы жұлқынып көтеру жағдайына қарай сәйкесті коэффициент ескерілуі тиіс. </w:t>
      </w:r>
    </w:p>
    <w:bookmarkEnd w:id="182"/>
    <w:bookmarkStart w:name="z184" w:id="183"/>
    <w:p>
      <w:pPr>
        <w:spacing w:after="0"/>
        <w:ind w:left="0"/>
        <w:jc w:val="both"/>
      </w:pPr>
      <w:r>
        <w:rPr>
          <w:rFonts w:ascii="Times New Roman"/>
          <w:b w:val="false"/>
          <w:i w:val="false"/>
          <w:color w:val="000000"/>
          <w:sz w:val="28"/>
        </w:rPr>
        <w:t xml:space="preserve">
      179. Қаптаманың сыртқы бетіндегі құрал-жабдықтар және кезкелген басқа құрылғылар, бұлар оны көтеру үшін пайдаланылуы мүмкін, 178 тармақтың талаптарына сәйкес оның массасына шыдайтындай немесе алып тастауға болатындай немесе өзге тәсілмен тасымал мерзімі бойына пайдалануға жарамсыз күйге келтіретіндей етіп құрастырылуға тиіс. </w:t>
      </w:r>
    </w:p>
    <w:bookmarkEnd w:id="183"/>
    <w:bookmarkStart w:name="z185" w:id="184"/>
    <w:p>
      <w:pPr>
        <w:spacing w:after="0"/>
        <w:ind w:left="0"/>
        <w:jc w:val="both"/>
      </w:pPr>
      <w:r>
        <w:rPr>
          <w:rFonts w:ascii="Times New Roman"/>
          <w:b w:val="false"/>
          <w:i w:val="false"/>
          <w:color w:val="000000"/>
          <w:sz w:val="28"/>
        </w:rPr>
        <w:t xml:space="preserve">
      180. Қаншалықты іс жүзінде мүмкін болуына қарай, қаптамалық жинақ сыртқы беттерінде шығып тұрушы бөліктері болмайтындай және оңай қатерсіздендіре алатындай етіп құрастырылуға және өңделуге тиіс. </w:t>
      </w:r>
    </w:p>
    <w:bookmarkEnd w:id="184"/>
    <w:bookmarkStart w:name="z186" w:id="185"/>
    <w:p>
      <w:pPr>
        <w:spacing w:after="0"/>
        <w:ind w:left="0"/>
        <w:jc w:val="both"/>
      </w:pPr>
      <w:r>
        <w:rPr>
          <w:rFonts w:ascii="Times New Roman"/>
          <w:b w:val="false"/>
          <w:i w:val="false"/>
          <w:color w:val="000000"/>
          <w:sz w:val="28"/>
        </w:rPr>
        <w:t xml:space="preserve">
      181. Қаншалықты іс жүзінде мүмкін болуына қарай, қаптаманың сыртқы жабындысы оның үстінде су жиналмайтындай және тұрып қалмайтындай етіп орындалуы тиіс. </w:t>
      </w:r>
    </w:p>
    <w:bookmarkEnd w:id="185"/>
    <w:bookmarkStart w:name="z187" w:id="186"/>
    <w:p>
      <w:pPr>
        <w:spacing w:after="0"/>
        <w:ind w:left="0"/>
        <w:jc w:val="both"/>
      </w:pPr>
      <w:r>
        <w:rPr>
          <w:rFonts w:ascii="Times New Roman"/>
          <w:b w:val="false"/>
          <w:i w:val="false"/>
          <w:color w:val="000000"/>
          <w:sz w:val="28"/>
        </w:rPr>
        <w:t xml:space="preserve">
      182. Қаптамаға тасымалдау кезінде қосылатын, қаптаманың бөлігі болып табылмайтын кезкелген құрылғылар оның қауіпсіздігін кемітпеуі тиіс. </w:t>
      </w:r>
    </w:p>
    <w:bookmarkEnd w:id="186"/>
    <w:bookmarkStart w:name="z188" w:id="187"/>
    <w:p>
      <w:pPr>
        <w:spacing w:after="0"/>
        <w:ind w:left="0"/>
        <w:jc w:val="both"/>
      </w:pPr>
      <w:r>
        <w:rPr>
          <w:rFonts w:ascii="Times New Roman"/>
          <w:b w:val="false"/>
          <w:i w:val="false"/>
          <w:color w:val="000000"/>
          <w:sz w:val="28"/>
        </w:rPr>
        <w:t xml:space="preserve">
      183. Әртүрлі сыйымсауыттың бекіткіш құрылғыларының тиімділігін немесе бүкіл қаптаманың тұтас бүтіндігін қандай да болсын нашарлатпай, тасымалдың әдеттегі жағдайында пайда болуы мүмкін кезкелген үдеудің, дірілдеудің немесе дірілдеу кезіндегі резонанстың әсеріне қарсы тұра алатын қабілеттілікті қаптама иеленуге тиіс. Жеке алғанда, сомындар, бұрандамалар және басқа бекітуші бөлшектер, бұлардың өздігінен босап қалу мүмкіндігі болмайтындай немесе тіпті көп қайтара қолданғаннан кейін де ағытылып кетпейтіндей етіп, құрастырылуға тиіс. </w:t>
      </w:r>
    </w:p>
    <w:bookmarkEnd w:id="187"/>
    <w:bookmarkStart w:name="z189" w:id="188"/>
    <w:p>
      <w:pPr>
        <w:spacing w:after="0"/>
        <w:ind w:left="0"/>
        <w:jc w:val="both"/>
      </w:pPr>
      <w:r>
        <w:rPr>
          <w:rFonts w:ascii="Times New Roman"/>
          <w:b w:val="false"/>
          <w:i w:val="false"/>
          <w:color w:val="000000"/>
          <w:sz w:val="28"/>
        </w:rPr>
        <w:t xml:space="preserve">
      184. Қаптамалық жинақтың және кезкелген элементтердің немесе құралымның материалдары бір-бірімен және радиактивті ішіндегісімен физикалық және химиялық сыйысымдылықта болуы </w:t>
      </w:r>
      <w:r>
        <w:br/>
      </w:r>
      <w:r>
        <w:rPr>
          <w:rFonts w:ascii="Times New Roman"/>
          <w:b w:val="false"/>
          <w:i w:val="false"/>
          <w:color w:val="000000"/>
          <w:sz w:val="28"/>
        </w:rPr>
        <w:t xml:space="preserve">
тиіс. </w:t>
      </w:r>
    </w:p>
    <w:bookmarkEnd w:id="188"/>
    <w:bookmarkStart w:name="z190" w:id="189"/>
    <w:p>
      <w:pPr>
        <w:spacing w:after="0"/>
        <w:ind w:left="0"/>
        <w:jc w:val="both"/>
      </w:pPr>
      <w:r>
        <w:rPr>
          <w:rFonts w:ascii="Times New Roman"/>
          <w:b w:val="false"/>
          <w:i w:val="false"/>
          <w:color w:val="000000"/>
          <w:sz w:val="28"/>
        </w:rPr>
        <w:t xml:space="preserve">
      185. Барлық клапандар, бұлар арқылы радиактивті ішіндегі нәрсе сыртқа шығуы мүмкін, бекітілмеген әрекеттерден қорғалуға тиіс. </w:t>
      </w:r>
    </w:p>
    <w:bookmarkEnd w:id="189"/>
    <w:bookmarkStart w:name="z191" w:id="190"/>
    <w:p>
      <w:pPr>
        <w:spacing w:after="0"/>
        <w:ind w:left="0"/>
        <w:jc w:val="both"/>
      </w:pPr>
      <w:r>
        <w:rPr>
          <w:rFonts w:ascii="Times New Roman"/>
          <w:b w:val="false"/>
          <w:i w:val="false"/>
          <w:color w:val="000000"/>
          <w:sz w:val="28"/>
        </w:rPr>
        <w:t xml:space="preserve">
      186. Қаптаманың құралымы, тасымалдың әдеттегі жағдайларында пайда болуы мүмкін, сыртқы ортадағы температура мен қысымды ескере отырып әзірленуге тиіс. </w:t>
      </w:r>
    </w:p>
    <w:bookmarkEnd w:id="190"/>
    <w:bookmarkStart w:name="z192" w:id="191"/>
    <w:p>
      <w:pPr>
        <w:spacing w:after="0"/>
        <w:ind w:left="0"/>
        <w:jc w:val="both"/>
      </w:pPr>
      <w:r>
        <w:rPr>
          <w:rFonts w:ascii="Times New Roman"/>
          <w:b w:val="false"/>
          <w:i w:val="false"/>
          <w:color w:val="000000"/>
          <w:sz w:val="28"/>
        </w:rPr>
        <w:t xml:space="preserve">
      187. Басқа қауіпті қасиеттерді иеленген радиактивті материалдарға арналған қаптаманың құралымында бұл қасиеттер ескерілуге тиіс ( </w:t>
      </w:r>
      <w:r>
        <w:rPr>
          <w:rFonts w:ascii="Times New Roman"/>
          <w:b w:val="false"/>
          <w:i w:val="false"/>
          <w:color w:val="ff0000"/>
          <w:sz w:val="28"/>
        </w:rPr>
        <w:t xml:space="preserve">9 және 96 тармақтарды қараңыз </w:t>
      </w:r>
      <w:r>
        <w:rPr>
          <w:rFonts w:ascii="Times New Roman"/>
          <w:b w:val="false"/>
          <w:i w:val="false"/>
          <w:color w:val="000000"/>
          <w:sz w:val="28"/>
        </w:rPr>
        <w:t xml:space="preserve">). </w:t>
      </w:r>
    </w:p>
    <w:bookmarkEnd w:id="191"/>
    <w:bookmarkStart w:name="z193" w:id="192"/>
    <w:p>
      <w:pPr>
        <w:spacing w:after="0"/>
        <w:ind w:left="0"/>
        <w:jc w:val="left"/>
      </w:pPr>
      <w:r>
        <w:rPr>
          <w:rFonts w:ascii="Times New Roman"/>
          <w:b/>
          <w:i w:val="false"/>
          <w:color w:val="000000"/>
        </w:rPr>
        <w:t xml:space="preserve"> 
3. ӘУЕ КӨЛІГІМЕН ТАСЫМАЛДАНАТЫН ҚАПТАМАЛАРҒА ҚОЙЫЛАТЫН </w:t>
      </w:r>
      <w:r>
        <w:br/>
      </w:r>
      <w:r>
        <w:rPr>
          <w:rFonts w:ascii="Times New Roman"/>
          <w:b/>
          <w:i w:val="false"/>
          <w:color w:val="000000"/>
        </w:rPr>
        <w:t xml:space="preserve">
ҚОСЫМША ТАЛАПТАР </w:t>
      </w:r>
    </w:p>
    <w:bookmarkEnd w:id="192"/>
    <w:p>
      <w:pPr>
        <w:spacing w:after="0"/>
        <w:ind w:left="0"/>
        <w:jc w:val="both"/>
      </w:pPr>
      <w:r>
        <w:rPr>
          <w:rFonts w:ascii="Times New Roman"/>
          <w:b w:val="false"/>
          <w:i w:val="false"/>
          <w:color w:val="000000"/>
          <w:sz w:val="28"/>
        </w:rPr>
        <w:t xml:space="preserve">      188. Әуе көлігімен тасымалдауға арналған қаптамаларды алғанда, сыртқы ортаның температурасы, күн сәулесін есепке алмай, 38С болғанда қолжететін беттердің температурасы 50С аспауға тиіс. </w:t>
      </w:r>
    </w:p>
    <w:bookmarkStart w:name="z194" w:id="193"/>
    <w:p>
      <w:pPr>
        <w:spacing w:after="0"/>
        <w:ind w:left="0"/>
        <w:jc w:val="both"/>
      </w:pPr>
      <w:r>
        <w:rPr>
          <w:rFonts w:ascii="Times New Roman"/>
          <w:b w:val="false"/>
          <w:i w:val="false"/>
          <w:color w:val="000000"/>
          <w:sz w:val="28"/>
        </w:rPr>
        <w:t xml:space="preserve">
      189. Әуе көлігімен тасымалдауға арналған қаптамалар - 40С-тан +55С дейінгі температуралар ауқымында қорғауыш қабықшаның бүтіндігі бұзылмайтындай етіп құрастырылуға тиіс. </w:t>
      </w:r>
    </w:p>
    <w:bookmarkEnd w:id="193"/>
    <w:bookmarkStart w:name="z195" w:id="194"/>
    <w:p>
      <w:pPr>
        <w:spacing w:after="0"/>
        <w:ind w:left="0"/>
        <w:jc w:val="both"/>
      </w:pPr>
      <w:r>
        <w:rPr>
          <w:rFonts w:ascii="Times New Roman"/>
          <w:b w:val="false"/>
          <w:i w:val="false"/>
          <w:color w:val="000000"/>
          <w:sz w:val="28"/>
        </w:rPr>
        <w:t xml:space="preserve">
      190. Радиактивті материалдардан тұратын, әуе көлігімен тасымалданатын қаптамалардың сыртқы қысымның ағымсыз 5кПа дейін төмендеуіне төзуге қабілетті қорғауыш қабықша жүйесі </w:t>
      </w:r>
      <w:r>
        <w:br/>
      </w:r>
      <w:r>
        <w:rPr>
          <w:rFonts w:ascii="Times New Roman"/>
          <w:b w:val="false"/>
          <w:i w:val="false"/>
          <w:color w:val="000000"/>
          <w:sz w:val="28"/>
        </w:rPr>
        <w:t xml:space="preserve">
болуға тиіс. </w:t>
      </w:r>
    </w:p>
    <w:bookmarkEnd w:id="194"/>
    <w:bookmarkStart w:name="z196" w:id="195"/>
    <w:p>
      <w:pPr>
        <w:spacing w:after="0"/>
        <w:ind w:left="0"/>
        <w:jc w:val="left"/>
      </w:pPr>
      <w:r>
        <w:rPr>
          <w:rFonts w:ascii="Times New Roman"/>
          <w:b/>
          <w:i w:val="false"/>
          <w:color w:val="000000"/>
        </w:rPr>
        <w:t xml:space="preserve"> 
&amp;4. БОСАТЫЛҒАН ҚАПТАМАЛАРҒА ҚОЙЫЛАТЫН ТАЛАПТАР </w:t>
      </w:r>
    </w:p>
    <w:bookmarkEnd w:id="195"/>
    <w:p>
      <w:pPr>
        <w:spacing w:after="0"/>
        <w:ind w:left="0"/>
        <w:jc w:val="both"/>
      </w:pPr>
      <w:r>
        <w:rPr>
          <w:rFonts w:ascii="Times New Roman"/>
          <w:b w:val="false"/>
          <w:i w:val="false"/>
          <w:color w:val="000000"/>
          <w:sz w:val="28"/>
        </w:rPr>
        <w:t xml:space="preserve">      191. Босатылған қаптама 177-187 тармақтардың талаптары, ал әуемен тасымалданатын жағдайда - оның үстіне 188-190 тармақтардың талаптары орындалатындай етіп құрастырылуға тиіс. </w:t>
      </w:r>
    </w:p>
    <w:bookmarkStart w:name="z197" w:id="196"/>
    <w:p>
      <w:pPr>
        <w:spacing w:after="0"/>
        <w:ind w:left="0"/>
        <w:jc w:val="left"/>
      </w:pPr>
      <w:r>
        <w:rPr>
          <w:rFonts w:ascii="Times New Roman"/>
          <w:b/>
          <w:i w:val="false"/>
          <w:color w:val="000000"/>
        </w:rPr>
        <w:t xml:space="preserve"> 
&amp;5. ӨНЕРКӘСІПТІК ҚАПТАМАЛАРҒА ҚОЙЫЛАТЫН ТАЛАПТАР  &amp;&amp;1. Өнеркәсіптік 1 типті (ӨҚ-1 типі) қаптамаға қойылатын талаптар </w:t>
      </w:r>
    </w:p>
    <w:bookmarkEnd w:id="196"/>
    <w:p>
      <w:pPr>
        <w:spacing w:after="0"/>
        <w:ind w:left="0"/>
        <w:jc w:val="both"/>
      </w:pPr>
      <w:r>
        <w:rPr>
          <w:rFonts w:ascii="Times New Roman"/>
          <w:b w:val="false"/>
          <w:i w:val="false"/>
          <w:color w:val="000000"/>
          <w:sz w:val="28"/>
        </w:rPr>
        <w:t xml:space="preserve">      192. Өнеркәсіптік 1 типті (ӨҚ-1 типі) қаптама 177-187 және 205 тармақтардың талаптары, ал әуемен тасымалданатын жағдайда - оның үстіне 188-190 тармақтардың талаптары орындалатындай етіп құрастырылуға тиіс. </w:t>
      </w:r>
    </w:p>
    <w:bookmarkStart w:name="z198" w:id="197"/>
    <w:p>
      <w:pPr>
        <w:spacing w:after="0"/>
        <w:ind w:left="0"/>
        <w:jc w:val="left"/>
      </w:pPr>
      <w:r>
        <w:rPr>
          <w:rFonts w:ascii="Times New Roman"/>
          <w:b/>
          <w:i w:val="false"/>
          <w:color w:val="000000"/>
        </w:rPr>
        <w:t xml:space="preserve"> 
&amp;&amp;2. Өнеркәсіптік 2 типті (ӨҚ-2 тип) қаптамаға қойылатын талаптар </w:t>
      </w:r>
    </w:p>
    <w:bookmarkEnd w:id="197"/>
    <w:p>
      <w:pPr>
        <w:spacing w:after="0"/>
        <w:ind w:left="0"/>
        <w:jc w:val="both"/>
      </w:pPr>
      <w:r>
        <w:rPr>
          <w:rFonts w:ascii="Times New Roman"/>
          <w:b w:val="false"/>
          <w:i w:val="false"/>
          <w:color w:val="000000"/>
          <w:sz w:val="28"/>
        </w:rPr>
        <w:t xml:space="preserve">      193. Өнеркәсіптік 2 типті (ӨҚ-2 типі) қаптама ретінде аттестатталатын қаптама, 192 тармақта көрсетілген ӨҚ-1 типке қойылатын талаптар орындалатындай, және, сонымен қатар, 275 пен 276 тармақтарда көрсетілген сынақтардан өте отырып ол мынаны: </w:t>
      </w:r>
      <w:r>
        <w:br/>
      </w:r>
      <w:r>
        <w:rPr>
          <w:rFonts w:ascii="Times New Roman"/>
          <w:b w:val="false"/>
          <w:i w:val="false"/>
          <w:color w:val="000000"/>
          <w:sz w:val="28"/>
        </w:rPr>
        <w:t xml:space="preserve">
      1) радиактивті ішіндегі нәрсенің ағуын немесе шашырауын; және </w:t>
      </w:r>
      <w:r>
        <w:br/>
      </w:r>
      <w:r>
        <w:rPr>
          <w:rFonts w:ascii="Times New Roman"/>
          <w:b w:val="false"/>
          <w:i w:val="false"/>
          <w:color w:val="000000"/>
          <w:sz w:val="28"/>
        </w:rPr>
        <w:t xml:space="preserve">
      2) қаптаманың кезкелген сыртқы бетінде сәуле шығару деңгейінің 20%-дан артық ұлғаюына әкелуі мүмкін қорғаныс бүтіндігінің бұзылуын, болдырмайтындай етіп, құрастырылуға тиіс. </w:t>
      </w:r>
    </w:p>
    <w:bookmarkStart w:name="z199" w:id="198"/>
    <w:p>
      <w:pPr>
        <w:spacing w:after="0"/>
        <w:ind w:left="0"/>
        <w:jc w:val="left"/>
      </w:pPr>
      <w:r>
        <w:rPr>
          <w:rFonts w:ascii="Times New Roman"/>
          <w:b/>
          <w:i w:val="false"/>
          <w:color w:val="000000"/>
        </w:rPr>
        <w:t xml:space="preserve"> 
&amp;&amp;3. Өнеркәсіптік 3 типті (ӨҚ-3 типі) қаптамаға қойылатын талаптар </w:t>
      </w:r>
    </w:p>
    <w:bookmarkEnd w:id="198"/>
    <w:p>
      <w:pPr>
        <w:spacing w:after="0"/>
        <w:ind w:left="0"/>
        <w:jc w:val="both"/>
      </w:pPr>
      <w:r>
        <w:rPr>
          <w:rFonts w:ascii="Times New Roman"/>
          <w:b w:val="false"/>
          <w:i w:val="false"/>
          <w:color w:val="000000"/>
          <w:sz w:val="28"/>
        </w:rPr>
        <w:t xml:space="preserve">      194. Өнеркәсіптік 3 типті (ӨҚ-3 типі) қаптама ретінде аттестатталатын қаптама, 192 тармақта көрсетілген ӨҚ-1 типке қойылатын талаптар және, сонымен қатар, 205-218 тармақтардың талаптары орындалатындай етіп, құрастырылуға тиіс. </w:t>
      </w:r>
    </w:p>
    <w:bookmarkStart w:name="z200" w:id="199"/>
    <w:p>
      <w:pPr>
        <w:spacing w:after="0"/>
        <w:ind w:left="0"/>
        <w:jc w:val="left"/>
      </w:pPr>
      <w:r>
        <w:rPr>
          <w:rFonts w:ascii="Times New Roman"/>
          <w:b/>
          <w:i w:val="false"/>
          <w:color w:val="000000"/>
        </w:rPr>
        <w:t xml:space="preserve"> 
&amp;&amp;4. Өнеркәсіптік 2 және 3 типті (ӨҚ-2 типі) және (ӨҚ-3 типі) </w:t>
      </w:r>
      <w:r>
        <w:br/>
      </w:r>
      <w:r>
        <w:rPr>
          <w:rFonts w:ascii="Times New Roman"/>
          <w:b/>
          <w:i w:val="false"/>
          <w:color w:val="000000"/>
        </w:rPr>
        <w:t xml:space="preserve">
қаптамаларға қойылатын балама талаптар </w:t>
      </w:r>
    </w:p>
    <w:bookmarkEnd w:id="199"/>
    <w:p>
      <w:pPr>
        <w:spacing w:after="0"/>
        <w:ind w:left="0"/>
        <w:jc w:val="both"/>
      </w:pPr>
      <w:r>
        <w:rPr>
          <w:rFonts w:ascii="Times New Roman"/>
          <w:b w:val="false"/>
          <w:i w:val="false"/>
          <w:color w:val="000000"/>
          <w:sz w:val="28"/>
        </w:rPr>
        <w:t xml:space="preserve">      195. Қаптамалар өнеркәсіптік 2 типті (ӨҚ-2 типі) қаптама ретінде мына жағдайда пайдаланыла алады: </w:t>
      </w:r>
      <w:r>
        <w:br/>
      </w:r>
      <w:r>
        <w:rPr>
          <w:rFonts w:ascii="Times New Roman"/>
          <w:b w:val="false"/>
          <w:i w:val="false"/>
          <w:color w:val="000000"/>
          <w:sz w:val="28"/>
        </w:rPr>
        <w:t xml:space="preserve">
      1) олар 192 тармақта көрсетілген ӨҚ-1 типке қойылатын талаптарды қанағаттандырады; </w:t>
      </w:r>
      <w:r>
        <w:br/>
      </w:r>
      <w:r>
        <w:rPr>
          <w:rFonts w:ascii="Times New Roman"/>
          <w:b w:val="false"/>
          <w:i w:val="false"/>
          <w:color w:val="000000"/>
          <w:sz w:val="28"/>
        </w:rPr>
        <w:t xml:space="preserve">
      2) олар Біріккен Ұлттар Ұйымының қауіпті жүктерді тасымалдау жөніндегі Ұсыныстарымен алдын ала белгіленген нормаларға сәйкес, немесе ең аз дегенде көрсетілген нормаларға баламалы басқа талаптарды ескере отырып, құрастырылған; және </w:t>
      </w:r>
      <w:r>
        <w:br/>
      </w:r>
      <w:r>
        <w:rPr>
          <w:rFonts w:ascii="Times New Roman"/>
          <w:b w:val="false"/>
          <w:i w:val="false"/>
          <w:color w:val="000000"/>
          <w:sz w:val="28"/>
        </w:rPr>
        <w:t xml:space="preserve">
      3) БҰҰ-ның I және II қаптама топтары үшін қажетті сынақтарды өткізгеннен кейін олар мынаны болдырмау қабілетін жоғалтпайды: </w:t>
      </w:r>
      <w:r>
        <w:br/>
      </w:r>
      <w:r>
        <w:rPr>
          <w:rFonts w:ascii="Times New Roman"/>
          <w:b w:val="false"/>
          <w:i w:val="false"/>
          <w:color w:val="000000"/>
          <w:sz w:val="28"/>
        </w:rPr>
        <w:t xml:space="preserve">
      3-1) радиактивті ішіндегі нәрсенің ағымын немесе шашырауын; және </w:t>
      </w:r>
      <w:r>
        <w:br/>
      </w:r>
      <w:r>
        <w:rPr>
          <w:rFonts w:ascii="Times New Roman"/>
          <w:b w:val="false"/>
          <w:i w:val="false"/>
          <w:color w:val="000000"/>
          <w:sz w:val="28"/>
        </w:rPr>
        <w:t xml:space="preserve">
      3-2) қаптаманың кезкелген сыртқы бетінде сәуле шығару деңгейінің 20%-дан артық ұлғаюына келтіруі мүмкін қорғаныс бүтіндігінің бұзылуын. </w:t>
      </w:r>
    </w:p>
    <w:bookmarkStart w:name="z201" w:id="200"/>
    <w:p>
      <w:pPr>
        <w:spacing w:after="0"/>
        <w:ind w:left="0"/>
        <w:jc w:val="both"/>
      </w:pPr>
      <w:r>
        <w:rPr>
          <w:rFonts w:ascii="Times New Roman"/>
          <w:b w:val="false"/>
          <w:i w:val="false"/>
          <w:color w:val="000000"/>
          <w:sz w:val="28"/>
        </w:rPr>
        <w:t xml:space="preserve">
      196. Сондай-ақ бак-контейнерлер 2 типті немесе 3 типті (ӨҚ-2 типі) немесе (ӨҚ-3 типі) өнеркәсіптік қаптамалар ретінде пайдаланыла алады мына жағдайда: </w:t>
      </w:r>
      <w:r>
        <w:br/>
      </w:r>
      <w:r>
        <w:rPr>
          <w:rFonts w:ascii="Times New Roman"/>
          <w:b w:val="false"/>
          <w:i w:val="false"/>
          <w:color w:val="000000"/>
          <w:sz w:val="28"/>
        </w:rPr>
        <w:t xml:space="preserve">
      1) олар 192 тармақта көрсетілген ӨҚ-1 типке қойылатын талаптарды қанағаттандырады; </w:t>
      </w:r>
      <w:r>
        <w:br/>
      </w:r>
      <w:r>
        <w:rPr>
          <w:rFonts w:ascii="Times New Roman"/>
          <w:b w:val="false"/>
          <w:i w:val="false"/>
          <w:color w:val="000000"/>
          <w:sz w:val="28"/>
        </w:rPr>
        <w:t xml:space="preserve">
      2) олар Біріккен Ұлттар Ұйымының қауіпті жүктерді тасымалдау бойынша ұсыныстар нормаларына сәйкес немесе ең аз дегенде көрсетілген нормаларға баламалы басқа талаптарды есепке алумен құрылды, және 265 кПа сынау қысымын шыдауға жарамды; және </w:t>
      </w:r>
      <w:r>
        <w:br/>
      </w:r>
      <w:r>
        <w:rPr>
          <w:rFonts w:ascii="Times New Roman"/>
          <w:b w:val="false"/>
          <w:i w:val="false"/>
          <w:color w:val="000000"/>
          <w:sz w:val="28"/>
        </w:rPr>
        <w:t xml:space="preserve">
      3) олар кезкелген алдын ала ескерілген қосымша қорғаныстың, тасымалдың әдеттегі жағдайларында жүкті өңдеу кезінде пайда болушы, статикталық және динамикалық жүктемелерге шыдай алатын қабілеті болатындай, және бактар-контейнерлердің кезкелген сыртқы бетінде сәуле шығару деңгейінің 20%-дан артық ұлғаюына әкелуі мүмкін, қорғаныс бүтіндігінің бұзылуын болдырмайтындай етіп құрастырылған. </w:t>
      </w:r>
    </w:p>
    <w:bookmarkEnd w:id="200"/>
    <w:bookmarkStart w:name="z202" w:id="201"/>
    <w:p>
      <w:pPr>
        <w:spacing w:after="0"/>
        <w:ind w:left="0"/>
        <w:jc w:val="both"/>
      </w:pPr>
      <w:r>
        <w:rPr>
          <w:rFonts w:ascii="Times New Roman"/>
          <w:b w:val="false"/>
          <w:i w:val="false"/>
          <w:color w:val="000000"/>
          <w:sz w:val="28"/>
        </w:rPr>
        <w:t xml:space="preserve">
      197. ТМА-I және ТМА-II сұйықтықтар мен газдар тасымалы үшін, IV кестеде белгілегендей, олар ең аз дегенде 625 тармақта тағайындалғандарға балама нормаларды қанағаттандыратын жағдайда, сондай-ақ бактар-контейнерлер болып табылмайтын резервуарларды өнеркәсіптік 2 немесе 3 типті (ӨҚ-2 типі) немесе (ӨҚ-3 типі) қаптамалар ретінде пайдалануға болады. </w:t>
      </w:r>
    </w:p>
    <w:bookmarkEnd w:id="201"/>
    <w:bookmarkStart w:name="z203" w:id="202"/>
    <w:p>
      <w:pPr>
        <w:spacing w:after="0"/>
        <w:ind w:left="0"/>
        <w:jc w:val="both"/>
      </w:pPr>
      <w:r>
        <w:rPr>
          <w:rFonts w:ascii="Times New Roman"/>
          <w:b w:val="false"/>
          <w:i w:val="false"/>
          <w:color w:val="000000"/>
          <w:sz w:val="28"/>
        </w:rPr>
        <w:t xml:space="preserve">
      198. Сондай-ақ жүк контейнерлері өнеркәсіптік 2 немесе 3 типті (ӨҚ-2 типті) немесе (ӨҚ-3 типті) қаптамалар ретінде мына жағдайда пайдаланыла алады: </w:t>
      </w:r>
      <w:r>
        <w:br/>
      </w:r>
      <w:r>
        <w:rPr>
          <w:rFonts w:ascii="Times New Roman"/>
          <w:b w:val="false"/>
          <w:i w:val="false"/>
          <w:color w:val="000000"/>
          <w:sz w:val="28"/>
        </w:rPr>
        <w:t xml:space="preserve">
      1) радиактивті ішіндегі нәрсе қатты заттармен шектеледі; </w:t>
      </w:r>
      <w:r>
        <w:br/>
      </w:r>
      <w:r>
        <w:rPr>
          <w:rFonts w:ascii="Times New Roman"/>
          <w:b w:val="false"/>
          <w:i w:val="false"/>
          <w:color w:val="000000"/>
          <w:sz w:val="28"/>
        </w:rPr>
        <w:t xml:space="preserve">
      2) олар 192 тармақта көрсетілген ӨҚ-1 типке қойылатын талаптарды қанағаттандырады; және </w:t>
      </w:r>
      <w:r>
        <w:br/>
      </w:r>
      <w:r>
        <w:rPr>
          <w:rFonts w:ascii="Times New Roman"/>
          <w:b w:val="false"/>
          <w:i w:val="false"/>
          <w:color w:val="000000"/>
          <w:sz w:val="28"/>
        </w:rPr>
        <w:t xml:space="preserve">
      3) олар Стандарттау жөніндегі халықаралық ұйыммен (ИСО) алдын ала белгіленген ұсыныстарға сәйкес құрастырылған, осыларға сәйкес олар осы құжатта белгіленген сынақтарға тартыла отырып, және тасымалдың әдеттегі жағдайында пайда болушы үдеудің әсеріне тартыла отырып, мынаны болдырмауға мүмкіндігі жететіндей етіп құрастырылуға тиіс: </w:t>
      </w:r>
      <w:r>
        <w:br/>
      </w:r>
      <w:r>
        <w:rPr>
          <w:rFonts w:ascii="Times New Roman"/>
          <w:b w:val="false"/>
          <w:i w:val="false"/>
          <w:color w:val="000000"/>
          <w:sz w:val="28"/>
        </w:rPr>
        <w:t xml:space="preserve">
      3-1) радиактивті ішіндегі нәрсенің ағымын немесе шашырауын; және </w:t>
      </w:r>
      <w:r>
        <w:br/>
      </w:r>
      <w:r>
        <w:rPr>
          <w:rFonts w:ascii="Times New Roman"/>
          <w:b w:val="false"/>
          <w:i w:val="false"/>
          <w:color w:val="000000"/>
          <w:sz w:val="28"/>
        </w:rPr>
        <w:t xml:space="preserve">
      3-2) жүк контейнерлерінің кезкелген сыртқы бетінде сәуле шығару деңгейінің 20%-дан артық ұлғаюына әкелуі мүмкін қорғаныс бүтіндігінің бұзылуын болдырмау. </w:t>
      </w:r>
    </w:p>
    <w:bookmarkEnd w:id="202"/>
    <w:bookmarkStart w:name="z204" w:id="203"/>
    <w:p>
      <w:pPr>
        <w:spacing w:after="0"/>
        <w:ind w:left="0"/>
        <w:jc w:val="both"/>
      </w:pPr>
      <w:r>
        <w:rPr>
          <w:rFonts w:ascii="Times New Roman"/>
          <w:b w:val="false"/>
          <w:i w:val="false"/>
          <w:color w:val="000000"/>
          <w:sz w:val="28"/>
        </w:rPr>
        <w:t xml:space="preserve">
      199. Сондай-ақ жаппай жүктер үшін жүккөтергіштігі орташа металл контейнерлерді 2 немесе 3 типті (ӨҚ-2 типті) немесе (ӨҚ-3 типті) өнеркәсіптік қаптамалар ретінде мынадай жағдайда пайдалануға болады: </w:t>
      </w:r>
      <w:r>
        <w:br/>
      </w:r>
      <w:r>
        <w:rPr>
          <w:rFonts w:ascii="Times New Roman"/>
          <w:b w:val="false"/>
          <w:i w:val="false"/>
          <w:color w:val="000000"/>
          <w:sz w:val="28"/>
        </w:rPr>
        <w:t xml:space="preserve">
      1) олар 192 тармақта көрсетілген ӨҚ-1 типке қойылатын талаптарды қанағаттандырады; және </w:t>
      </w:r>
      <w:r>
        <w:br/>
      </w:r>
      <w:r>
        <w:rPr>
          <w:rFonts w:ascii="Times New Roman"/>
          <w:b w:val="false"/>
          <w:i w:val="false"/>
          <w:color w:val="000000"/>
          <w:sz w:val="28"/>
        </w:rPr>
        <w:t xml:space="preserve">
      2) олар жаппай жүктер үшін жүккөтергіштігі орташа контейнерлерге (ЖЖЖОК) қатысы бар ұсыныстарға, I немесе II қаптама топтары үшін Біріккен Ұлттар Ұйымының қауіпті жүктерді тасымалдау жөніндегі ұсыныстарына арналған тарауда белгіленіп берілген нормаларға сәйкес құрастырылған, және, сынақтарға тартыла отырып, құлаған кезде мейлінше көп бүлініске ұшырайтындай бағдар таңдап алынатын жағдайда, олар мынаны болдырмайды: </w:t>
      </w:r>
      <w:r>
        <w:br/>
      </w:r>
      <w:r>
        <w:rPr>
          <w:rFonts w:ascii="Times New Roman"/>
          <w:b w:val="false"/>
          <w:i w:val="false"/>
          <w:color w:val="000000"/>
          <w:sz w:val="28"/>
        </w:rPr>
        <w:t xml:space="preserve">
      2-1) радиактивті ішіндегі нәрсенің ағымын немесе шашырауын; және </w:t>
      </w:r>
      <w:r>
        <w:br/>
      </w:r>
      <w:r>
        <w:rPr>
          <w:rFonts w:ascii="Times New Roman"/>
          <w:b w:val="false"/>
          <w:i w:val="false"/>
          <w:color w:val="000000"/>
          <w:sz w:val="28"/>
        </w:rPr>
        <w:t xml:space="preserve">
      2-2) жаппай жүктер үшін жүккөтергіштігі орташа контейнердің кезкелген сыртқы бетінде сәуле шығару деңгейінің 20%-дан артық ұлғаюына әкелуі мүмкін қорғаныс бүтіндігінің бұзылуын. </w:t>
      </w:r>
    </w:p>
    <w:bookmarkEnd w:id="203"/>
    <w:bookmarkStart w:name="z205" w:id="204"/>
    <w:p>
      <w:pPr>
        <w:spacing w:after="0"/>
        <w:ind w:left="0"/>
        <w:jc w:val="left"/>
      </w:pPr>
      <w:r>
        <w:rPr>
          <w:rFonts w:ascii="Times New Roman"/>
          <w:b/>
          <w:i w:val="false"/>
          <w:color w:val="000000"/>
        </w:rPr>
        <w:t xml:space="preserve"> 
&amp;6. УРАННЫҢ ГЕКСАФТОРИДІНЕН ТҰРАТЫН ҚАПТАМАЛАРҒА </w:t>
      </w:r>
      <w:r>
        <w:br/>
      </w:r>
      <w:r>
        <w:rPr>
          <w:rFonts w:ascii="Times New Roman"/>
          <w:b/>
          <w:i w:val="false"/>
          <w:color w:val="000000"/>
        </w:rPr>
        <w:t xml:space="preserve">
ҚОЙЫЛАТЫН ТАЛАПТАР </w:t>
      </w:r>
    </w:p>
    <w:bookmarkEnd w:id="204"/>
    <w:p>
      <w:pPr>
        <w:spacing w:after="0"/>
        <w:ind w:left="0"/>
        <w:jc w:val="both"/>
      </w:pPr>
      <w:r>
        <w:rPr>
          <w:rFonts w:ascii="Times New Roman"/>
          <w:b w:val="false"/>
          <w:i w:val="false"/>
          <w:color w:val="000000"/>
          <w:sz w:val="28"/>
        </w:rPr>
        <w:t xml:space="preserve">      200. Уранның гексафториді, 203 тармақта алдын ала ескерілген жағдайларды қоспағанда, Стандарттау жөніндегі халықаралық ұйымның ұсыныстарына және 201-202 тармақтардың талаптарына сәйкес уранның гексафториді қапталуға және тасымалдануға тиіс. Сондай-ақ қаптама материалдың бөліну және радиактивтілік қасиеттеріне қатысты осы Ережелердің басқа қағидаларында белгіленіп берілген талаптарын қанағаттандыруға тиіс. </w:t>
      </w:r>
    </w:p>
    <w:bookmarkStart w:name="z206" w:id="205"/>
    <w:p>
      <w:pPr>
        <w:spacing w:after="0"/>
        <w:ind w:left="0"/>
        <w:jc w:val="both"/>
      </w:pPr>
      <w:r>
        <w:rPr>
          <w:rFonts w:ascii="Times New Roman"/>
          <w:b w:val="false"/>
          <w:i w:val="false"/>
          <w:color w:val="000000"/>
          <w:sz w:val="28"/>
        </w:rPr>
        <w:t xml:space="preserve">
      201. Әрбір қаптама, оған 0,1 кг не одан артық уранның гексафторидін орналастыруға арналған, ол келесі талаптарды қанағаттандыратындай етіп құрастырылуға тиіс: </w:t>
      </w:r>
      <w:r>
        <w:br/>
      </w:r>
      <w:r>
        <w:rPr>
          <w:rFonts w:ascii="Times New Roman"/>
          <w:b w:val="false"/>
          <w:i w:val="false"/>
          <w:color w:val="000000"/>
          <w:sz w:val="28"/>
        </w:rPr>
        <w:t xml:space="preserve">
      1) 271 тармақта көрсетілген құралымның сынағына, Стандарттау жөніндегі халықаралық ұйымның [10] ISO 7195 құжатында көрсетілгендей етіп, ағымсыз және рауалы емес кернеусіз шыдап тұрады; </w:t>
      </w:r>
      <w:r>
        <w:br/>
      </w:r>
      <w:r>
        <w:rPr>
          <w:rFonts w:ascii="Times New Roman"/>
          <w:b w:val="false"/>
          <w:i w:val="false"/>
          <w:color w:val="000000"/>
          <w:sz w:val="28"/>
        </w:rPr>
        <w:t xml:space="preserve">
      2) уран гексафторидінің ағымы не шашырауы болмай 275 тармақта көрсетілген сынаққа шыдап тұрады; және </w:t>
      </w:r>
      <w:r>
        <w:br/>
      </w:r>
      <w:r>
        <w:rPr>
          <w:rFonts w:ascii="Times New Roman"/>
          <w:b w:val="false"/>
          <w:i w:val="false"/>
          <w:color w:val="000000"/>
          <w:sz w:val="28"/>
        </w:rPr>
        <w:t xml:space="preserve">
      3) қорғауыш қабықша жүйесі бұзылмай 281 тармақта көрсетілген сынаққа шыдап тұрады. </w:t>
      </w:r>
    </w:p>
    <w:bookmarkEnd w:id="205"/>
    <w:bookmarkStart w:name="z207" w:id="206"/>
    <w:p>
      <w:pPr>
        <w:spacing w:after="0"/>
        <w:ind w:left="0"/>
        <w:jc w:val="both"/>
      </w:pPr>
      <w:r>
        <w:rPr>
          <w:rFonts w:ascii="Times New Roman"/>
          <w:b w:val="false"/>
          <w:i w:val="false"/>
          <w:color w:val="000000"/>
          <w:sz w:val="28"/>
        </w:rPr>
        <w:t xml:space="preserve">
      202. 0,1 кг не одан артық уранның гексафторидін ішіне орналастыруға арналған қаптамалардың қысымды төмен түсіру құрылғылары болмауға тиіс. </w:t>
      </w:r>
    </w:p>
    <w:bookmarkEnd w:id="206"/>
    <w:bookmarkStart w:name="z208" w:id="207"/>
    <w:p>
      <w:pPr>
        <w:spacing w:after="0"/>
        <w:ind w:left="0"/>
        <w:jc w:val="both"/>
      </w:pPr>
      <w:r>
        <w:rPr>
          <w:rFonts w:ascii="Times New Roman"/>
          <w:b w:val="false"/>
          <w:i w:val="false"/>
          <w:color w:val="000000"/>
          <w:sz w:val="28"/>
        </w:rPr>
        <w:t xml:space="preserve">
      203. Құзыретті органмен бекітілген жағдайда 0,1 кг не одан артық уранның гексафторидін орналастыруға арналған қаптамаларды тасымалдауға рұқсат етіледі, егер: </w:t>
      </w:r>
      <w:r>
        <w:br/>
      </w:r>
      <w:r>
        <w:rPr>
          <w:rFonts w:ascii="Times New Roman"/>
          <w:b w:val="false"/>
          <w:i w:val="false"/>
          <w:color w:val="000000"/>
          <w:sz w:val="28"/>
        </w:rPr>
        <w:t xml:space="preserve">
      1) қаптамалар ИСО-мен және 201-202 тармақтарда ұсынылған өзге талаптарға сәйкес құрастырылған болса, және осыған қарамастан, қаншалықты іс жүзінде мүмкіндігіне қарай, 201-202 тармақтардың талаптарын қанағаттандырса; </w:t>
      </w:r>
      <w:r>
        <w:br/>
      </w:r>
      <w:r>
        <w:rPr>
          <w:rFonts w:ascii="Times New Roman"/>
          <w:b w:val="false"/>
          <w:i w:val="false"/>
          <w:color w:val="000000"/>
          <w:sz w:val="28"/>
        </w:rPr>
        <w:t xml:space="preserve">
      2) қаптамалар, 221 тармақта көрсетілгендей, 2,76 МПа-дан кем сынақтық қысымға ағымсыз және рауалы емес кернеусіз шыдап тұратындай етіп құрастырылған болса; немесе </w:t>
      </w:r>
      <w:r>
        <w:br/>
      </w:r>
      <w:r>
        <w:rPr>
          <w:rFonts w:ascii="Times New Roman"/>
          <w:b w:val="false"/>
          <w:i w:val="false"/>
          <w:color w:val="000000"/>
          <w:sz w:val="28"/>
        </w:rPr>
        <w:t xml:space="preserve">
      3) бұларға 9000 кг не одан артық уранның гексафторидін орналастыруға арналған қаптамаларды алғанда, қаптамалар 201-3) тармақтың талаптарына сай келмесе. </w:t>
      </w:r>
    </w:p>
    <w:bookmarkEnd w:id="207"/>
    <w:bookmarkStart w:name="z209" w:id="208"/>
    <w:p>
      <w:pPr>
        <w:spacing w:after="0"/>
        <w:ind w:left="0"/>
        <w:jc w:val="left"/>
      </w:pPr>
      <w:r>
        <w:rPr>
          <w:rFonts w:ascii="Times New Roman"/>
          <w:b/>
          <w:i w:val="false"/>
          <w:color w:val="000000"/>
        </w:rPr>
        <w:t xml:space="preserve"> 
&amp;7. А ТИПТІ ҚАПТАМАЛАРҒА ҚОЙЫЛАТЫН ТАЛАПТАР </w:t>
      </w:r>
    </w:p>
    <w:bookmarkEnd w:id="208"/>
    <w:p>
      <w:pPr>
        <w:spacing w:after="0"/>
        <w:ind w:left="0"/>
        <w:jc w:val="both"/>
      </w:pPr>
      <w:r>
        <w:rPr>
          <w:rFonts w:ascii="Times New Roman"/>
          <w:b w:val="false"/>
          <w:i w:val="false"/>
          <w:color w:val="000000"/>
          <w:sz w:val="28"/>
        </w:rPr>
        <w:t xml:space="preserve">      204. А типті қаптамалар 177-187 тармақтардың талаптарын және, бұдан басқа, 188-190 тармақтардың (әуе көлігімен тасымалды алғанда) және 205-220 тармақтардың талаптарын қанағаттандыратындай етіп құрастырылуға тиіс. </w:t>
      </w:r>
    </w:p>
    <w:bookmarkStart w:name="z210" w:id="209"/>
    <w:p>
      <w:pPr>
        <w:spacing w:after="0"/>
        <w:ind w:left="0"/>
        <w:jc w:val="both"/>
      </w:pPr>
      <w:r>
        <w:rPr>
          <w:rFonts w:ascii="Times New Roman"/>
          <w:b w:val="false"/>
          <w:i w:val="false"/>
          <w:color w:val="000000"/>
          <w:sz w:val="28"/>
        </w:rPr>
        <w:t xml:space="preserve">
      205. Қаптаманың жалпы габариттік өлшемінің ең азы кем дегенде 10 см болуға тиіс. </w:t>
      </w:r>
    </w:p>
    <w:bookmarkEnd w:id="209"/>
    <w:bookmarkStart w:name="z211" w:id="210"/>
    <w:p>
      <w:pPr>
        <w:spacing w:after="0"/>
        <w:ind w:left="0"/>
        <w:jc w:val="both"/>
      </w:pPr>
      <w:r>
        <w:rPr>
          <w:rFonts w:ascii="Times New Roman"/>
          <w:b w:val="false"/>
          <w:i w:val="false"/>
          <w:color w:val="000000"/>
          <w:sz w:val="28"/>
        </w:rPr>
        <w:t xml:space="preserve">
      206. Қаптаманың сыртқы бетінде, бүлінуі қыйындықпен жүретін және қолға ұсталмаған түрінде қаптаманың ашылмағанының айғағы екенін білдіретін құрылғы, мысалы пломба, болуға тиіс. </w:t>
      </w:r>
    </w:p>
    <w:bookmarkEnd w:id="210"/>
    <w:bookmarkStart w:name="z212" w:id="211"/>
    <w:p>
      <w:pPr>
        <w:spacing w:after="0"/>
        <w:ind w:left="0"/>
        <w:jc w:val="both"/>
      </w:pPr>
      <w:r>
        <w:rPr>
          <w:rFonts w:ascii="Times New Roman"/>
          <w:b w:val="false"/>
          <w:i w:val="false"/>
          <w:color w:val="000000"/>
          <w:sz w:val="28"/>
        </w:rPr>
        <w:t xml:space="preserve">
      207. Қаптамада бекітіп қою үшін алынған кезкелген құрал-жабдықтар, тасымалдың қалыпты да, апатты да жағдайларында бұл құрал-жабдықтарда пайда болушы жүктемелер қаптаманың осы Ережелердегі талаптарды қанағаттандыру қабілетін төмендетпейтіндей етіп, құрастырылуға тиіс. </w:t>
      </w:r>
    </w:p>
    <w:bookmarkEnd w:id="211"/>
    <w:bookmarkStart w:name="z213" w:id="212"/>
    <w:p>
      <w:pPr>
        <w:spacing w:after="0"/>
        <w:ind w:left="0"/>
        <w:jc w:val="both"/>
      </w:pPr>
      <w:r>
        <w:rPr>
          <w:rFonts w:ascii="Times New Roman"/>
          <w:b w:val="false"/>
          <w:i w:val="false"/>
          <w:color w:val="000000"/>
          <w:sz w:val="28"/>
        </w:rPr>
        <w:t xml:space="preserve">
      208. Қаптаманың құралымы қаптамалық жинақтың элементтері үшін - 40 С-тан + 70 С дейінгі температура ауқымына есептелуге тиіс. Сұйықтықтардың қату температурасына және көрсетілген температуралар ауқымында қаптамалық жинақтың материалдары қасиеттерінің болуы мүмкін әлсіреуіне ерекше көңіл аударылуы тиіс. </w:t>
      </w:r>
    </w:p>
    <w:bookmarkEnd w:id="212"/>
    <w:bookmarkStart w:name="z214" w:id="213"/>
    <w:p>
      <w:pPr>
        <w:spacing w:after="0"/>
        <w:ind w:left="0"/>
        <w:jc w:val="both"/>
      </w:pPr>
      <w:r>
        <w:rPr>
          <w:rFonts w:ascii="Times New Roman"/>
          <w:b w:val="false"/>
          <w:i w:val="false"/>
          <w:color w:val="000000"/>
          <w:sz w:val="28"/>
        </w:rPr>
        <w:t xml:space="preserve">
      209. Құралым және дайындау әдістері ұлттық не халықаралық нормаларға немесе құзыретті орган үшін қабылдауға лайық басқа талаптарға сәйкес келуге тиіс. </w:t>
      </w:r>
    </w:p>
    <w:bookmarkEnd w:id="213"/>
    <w:bookmarkStart w:name="z215" w:id="214"/>
    <w:p>
      <w:pPr>
        <w:spacing w:after="0"/>
        <w:ind w:left="0"/>
        <w:jc w:val="both"/>
      </w:pPr>
      <w:r>
        <w:rPr>
          <w:rFonts w:ascii="Times New Roman"/>
          <w:b w:val="false"/>
          <w:i w:val="false"/>
          <w:color w:val="000000"/>
          <w:sz w:val="28"/>
        </w:rPr>
        <w:t xml:space="preserve">
      210. Құралым, кездейсоқ немесе қаптаманың ішінде пайда болуы мүмкін қысымның әсерімен ашылуы мүмкін емес, сенімді бекітуші құрылғымен нық жабылатын қорғауыш қабықша жүйесін қамтуы тиіс. </w:t>
      </w:r>
    </w:p>
    <w:bookmarkEnd w:id="214"/>
    <w:bookmarkStart w:name="z216" w:id="215"/>
    <w:p>
      <w:pPr>
        <w:spacing w:after="0"/>
        <w:ind w:left="0"/>
        <w:jc w:val="both"/>
      </w:pPr>
      <w:r>
        <w:rPr>
          <w:rFonts w:ascii="Times New Roman"/>
          <w:b w:val="false"/>
          <w:i w:val="false"/>
          <w:color w:val="000000"/>
          <w:sz w:val="28"/>
        </w:rPr>
        <w:t xml:space="preserve">
      211. Ерекше түрдегі радиактивті материалды қорғауыш қабықша жүйесінің элементі ретінде қарастыруға болады. </w:t>
      </w:r>
    </w:p>
    <w:bookmarkEnd w:id="215"/>
    <w:bookmarkStart w:name="z217" w:id="216"/>
    <w:p>
      <w:pPr>
        <w:spacing w:after="0"/>
        <w:ind w:left="0"/>
        <w:jc w:val="both"/>
      </w:pPr>
      <w:r>
        <w:rPr>
          <w:rFonts w:ascii="Times New Roman"/>
          <w:b w:val="false"/>
          <w:i w:val="false"/>
          <w:color w:val="000000"/>
          <w:sz w:val="28"/>
        </w:rPr>
        <w:t xml:space="preserve">
      212. Егер қорғауыш қабықша жүйесі қаптаманың бөлігі болып саналса, онда ол, қаптамалық жинақтың кезкелген басқа бөлігінен тәуелсіз, сенімді бекітуші құрылғымен нық жабылуға тиіс. </w:t>
      </w:r>
    </w:p>
    <w:bookmarkEnd w:id="216"/>
    <w:bookmarkStart w:name="z218" w:id="217"/>
    <w:p>
      <w:pPr>
        <w:spacing w:after="0"/>
        <w:ind w:left="0"/>
        <w:jc w:val="both"/>
      </w:pPr>
      <w:r>
        <w:rPr>
          <w:rFonts w:ascii="Times New Roman"/>
          <w:b w:val="false"/>
          <w:i w:val="false"/>
          <w:color w:val="000000"/>
          <w:sz w:val="28"/>
        </w:rPr>
        <w:t xml:space="preserve">
      213. Қорғауыш қабықша жүйесінің кезкелген элементінің құралымында тиісті жағдайларда сұйықтықтарды және басқа осалдау материалдарды радиолитикалық ажырату, сондай-ақ химиялық реакциялар және радиолиз нәтижесінде газ пайда болу мүмкіншілігі ескерілуге тиіс. </w:t>
      </w:r>
    </w:p>
    <w:bookmarkEnd w:id="217"/>
    <w:bookmarkStart w:name="z219" w:id="218"/>
    <w:p>
      <w:pPr>
        <w:spacing w:after="0"/>
        <w:ind w:left="0"/>
        <w:jc w:val="both"/>
      </w:pPr>
      <w:r>
        <w:rPr>
          <w:rFonts w:ascii="Times New Roman"/>
          <w:b w:val="false"/>
          <w:i w:val="false"/>
          <w:color w:val="000000"/>
          <w:sz w:val="28"/>
        </w:rPr>
        <w:t xml:space="preserve">
      214. Қорғауыш қабықша жүйесі сыртқы қысым 60 кПа дейін төмендеген кезде радиактивті ішіндегі нәрсені ұстап тұруға тиіс. </w:t>
      </w:r>
    </w:p>
    <w:bookmarkEnd w:id="218"/>
    <w:bookmarkStart w:name="z220" w:id="219"/>
    <w:p>
      <w:pPr>
        <w:spacing w:after="0"/>
        <w:ind w:left="0"/>
        <w:jc w:val="both"/>
      </w:pPr>
      <w:r>
        <w:rPr>
          <w:rFonts w:ascii="Times New Roman"/>
          <w:b w:val="false"/>
          <w:i w:val="false"/>
          <w:color w:val="000000"/>
          <w:sz w:val="28"/>
        </w:rPr>
        <w:t xml:space="preserve">
      215. Қысымды төмен түсіруге арналған клапандардан басқа, барлық клапандар клапан арқылы болатын кезкелген ағымды ұстап қалу үшін құрылғымен жабдықталуға тиіс. </w:t>
      </w:r>
    </w:p>
    <w:bookmarkEnd w:id="219"/>
    <w:bookmarkStart w:name="z221" w:id="220"/>
    <w:p>
      <w:pPr>
        <w:spacing w:after="0"/>
        <w:ind w:left="0"/>
        <w:jc w:val="both"/>
      </w:pPr>
      <w:r>
        <w:rPr>
          <w:rFonts w:ascii="Times New Roman"/>
          <w:b w:val="false"/>
          <w:i w:val="false"/>
          <w:color w:val="000000"/>
          <w:sz w:val="28"/>
        </w:rPr>
        <w:t xml:space="preserve">
      216. Қорғауыш қабықша жүйесінің бөлігі ретінде анықталатын, қаптама элементін қоршаушы радиациялық қорғаныс, осы элементтің қорғау шегінен кездейсоқ шығуын болдырмайтындай етіп, құрастырылуға тиіс. Егер радиациялық қорғаныс және осындай элемент оның ішінде жеке торап құрайтын болса, онда радиациялық қорғау жүйесі, қаптамалық жинақтың кезкелген басқа құралымынан тәуелсіз, сенімді бекітуші құрылғымен нық жабылуға тиіс. </w:t>
      </w:r>
    </w:p>
    <w:bookmarkEnd w:id="220"/>
    <w:bookmarkStart w:name="z222" w:id="221"/>
    <w:p>
      <w:pPr>
        <w:spacing w:after="0"/>
        <w:ind w:left="0"/>
        <w:jc w:val="both"/>
      </w:pPr>
      <w:r>
        <w:rPr>
          <w:rFonts w:ascii="Times New Roman"/>
          <w:b w:val="false"/>
          <w:i w:val="false"/>
          <w:color w:val="000000"/>
          <w:sz w:val="28"/>
        </w:rPr>
        <w:t xml:space="preserve">
      217. Қаптама, 272-277 тармақтарда көрсетілген сынақтарға тартыла отырып, мынаны: </w:t>
      </w:r>
      <w:r>
        <w:br/>
      </w:r>
      <w:r>
        <w:rPr>
          <w:rFonts w:ascii="Times New Roman"/>
          <w:b w:val="false"/>
          <w:i w:val="false"/>
          <w:color w:val="000000"/>
          <w:sz w:val="28"/>
        </w:rPr>
        <w:t xml:space="preserve">
      1) радиактивті ішіндегі нәрсенің ағымын немесе шашырауын; және </w:t>
      </w:r>
      <w:r>
        <w:br/>
      </w:r>
      <w:r>
        <w:rPr>
          <w:rFonts w:ascii="Times New Roman"/>
          <w:b w:val="false"/>
          <w:i w:val="false"/>
          <w:color w:val="000000"/>
          <w:sz w:val="28"/>
        </w:rPr>
        <w:t xml:space="preserve">
      2) каптаманың кезкелген сыртқы бетінде сәуле шығару деңгейінің 20%-дан артық ұлғаюына әкелуі мүмкін қорғаныс бүтіндігінің бұзылуын, болдырмайтындай етіп құрастырылуға тиіс. </w:t>
      </w:r>
    </w:p>
    <w:bookmarkEnd w:id="221"/>
    <w:bookmarkStart w:name="z223" w:id="222"/>
    <w:p>
      <w:pPr>
        <w:spacing w:after="0"/>
        <w:ind w:left="0"/>
        <w:jc w:val="both"/>
      </w:pPr>
      <w:r>
        <w:rPr>
          <w:rFonts w:ascii="Times New Roman"/>
          <w:b w:val="false"/>
          <w:i w:val="false"/>
          <w:color w:val="000000"/>
          <w:sz w:val="28"/>
        </w:rPr>
        <w:t xml:space="preserve">
      218. Сұйық радиактивті материалға арналып қойылған қаптама құралымында ішіндегі нәрсе температурасының өзгеруін, динамикалық әсерді және толтыру динамикасын теңелту үшін қосымша толтырылмаған көлемнің болуы алдын ала ескерілуге тиіс. </w:t>
      </w:r>
    </w:p>
    <w:bookmarkEnd w:id="222"/>
    <w:bookmarkStart w:name="z224" w:id="223"/>
    <w:p>
      <w:pPr>
        <w:spacing w:after="0"/>
        <w:ind w:left="0"/>
        <w:jc w:val="both"/>
      </w:pPr>
      <w:r>
        <w:rPr>
          <w:rFonts w:ascii="Times New Roman"/>
          <w:b w:val="false"/>
          <w:i w:val="false"/>
          <w:color w:val="000000"/>
          <w:sz w:val="28"/>
        </w:rPr>
        <w:t xml:space="preserve">
      219. А типті қаптама, оған сұйық материалды орналастыруға арналған, бұдан басқа: </w:t>
      </w:r>
      <w:r>
        <w:br/>
      </w:r>
      <w:r>
        <w:rPr>
          <w:rFonts w:ascii="Times New Roman"/>
          <w:b w:val="false"/>
          <w:i w:val="false"/>
          <w:color w:val="000000"/>
          <w:sz w:val="28"/>
        </w:rPr>
        <w:t xml:space="preserve">
      1) егер қаптама 278 тармақта ескерілген сынақтарға тартылатын болса, онда жоғарыда 217 тармақта көрсетілген талаптарды қанағаттандыруға тиіс; және </w:t>
      </w:r>
      <w:r>
        <w:br/>
      </w:r>
      <w:r>
        <w:rPr>
          <w:rFonts w:ascii="Times New Roman"/>
          <w:b w:val="false"/>
          <w:i w:val="false"/>
          <w:color w:val="000000"/>
          <w:sz w:val="28"/>
        </w:rPr>
        <w:t xml:space="preserve">
      2) немесе </w:t>
      </w:r>
      <w:r>
        <w:br/>
      </w:r>
      <w:r>
        <w:rPr>
          <w:rFonts w:ascii="Times New Roman"/>
          <w:b w:val="false"/>
          <w:i w:val="false"/>
          <w:color w:val="000000"/>
          <w:sz w:val="28"/>
        </w:rPr>
        <w:t xml:space="preserve">
      2-1) ішіндегі сұйық нәрсенің екі есе өсірілген көлемін жұту үшін абсорбтаушы материалдың жеткілікті мөлшерін ұстап тұруға тиіс. Мұндай абсорбтаушы материал, ағым болған жағдайда оның сұйықтыққа тиіп тұруы жүзеге асырылатындай етіп, орналасуға тиіс; немесе </w:t>
      </w:r>
      <w:r>
        <w:br/>
      </w:r>
      <w:r>
        <w:rPr>
          <w:rFonts w:ascii="Times New Roman"/>
          <w:b w:val="false"/>
          <w:i w:val="false"/>
          <w:color w:val="000000"/>
          <w:sz w:val="28"/>
        </w:rPr>
        <w:t xml:space="preserve">
      2-2) алғашқы ішкі элементтен ағым болған жағдайдың өзінде екінші реттік сыртқы элементтің ішінде сұйық берілген нәрсенің ұсталып тұруы қамтамасыз етіліп құрастырылған, алғашқы ішкі және екінші реттік, сыртқы элементтерден тұратын қорғауыш қабықша жүйесі болуға тиіс. </w:t>
      </w:r>
    </w:p>
    <w:bookmarkEnd w:id="223"/>
    <w:bookmarkStart w:name="z225" w:id="224"/>
    <w:p>
      <w:pPr>
        <w:spacing w:after="0"/>
        <w:ind w:left="0"/>
        <w:jc w:val="both"/>
      </w:pPr>
      <w:r>
        <w:rPr>
          <w:rFonts w:ascii="Times New Roman"/>
          <w:b w:val="false"/>
          <w:i w:val="false"/>
          <w:color w:val="000000"/>
          <w:sz w:val="28"/>
        </w:rPr>
        <w:t xml:space="preserve">
      220. Газдарға арналып қойылған қаптама, 278 тармақта көрсетілген сынақтарға тартыла отырып, радиактивті ішіндегі нәрсенің ағымын немесе шашырауын болдырмауға тиіс. Газ тәрізді тритийге немесе бекзат газдарға арналып қойылған А типті қаптама бұл талаптан босатылады. </w:t>
      </w:r>
    </w:p>
    <w:bookmarkEnd w:id="224"/>
    <w:bookmarkStart w:name="z226" w:id="225"/>
    <w:p>
      <w:pPr>
        <w:spacing w:after="0"/>
        <w:ind w:left="0"/>
        <w:jc w:val="left"/>
      </w:pPr>
      <w:r>
        <w:rPr>
          <w:rFonts w:ascii="Times New Roman"/>
          <w:b/>
          <w:i w:val="false"/>
          <w:color w:val="000000"/>
        </w:rPr>
        <w:t xml:space="preserve"> 
&amp;8. В(U) ТИПТІ ҚАПТАМАЛАРҒА ҚОЙЫЛАТЫН ТАЛАПТАР </w:t>
      </w:r>
      <w:r>
        <w:br/>
      </w:r>
      <w:r>
        <w:rPr>
          <w:rFonts w:ascii="Times New Roman"/>
          <w:b/>
          <w:i w:val="false"/>
          <w:color w:val="000000"/>
        </w:rPr>
        <w:t xml:space="preserve">
  </w:t>
      </w:r>
    </w:p>
    <w:bookmarkEnd w:id="225"/>
    <w:p>
      <w:pPr>
        <w:spacing w:after="0"/>
        <w:ind w:left="0"/>
        <w:jc w:val="both"/>
      </w:pPr>
      <w:r>
        <w:rPr>
          <w:rFonts w:ascii="Times New Roman"/>
          <w:b w:val="false"/>
          <w:i w:val="false"/>
          <w:color w:val="000000"/>
          <w:sz w:val="28"/>
        </w:rPr>
        <w:t xml:space="preserve">       221. В(U) типті қаптамалар 177-187 тармақтардың, 188-190 тармақтардың (әуе көлігімен тасымалды алғанда) талаптарын, сондай-ақ 205-218 тармақтардың талаптарын, 217-1) тармақшаны қоспағанда, және, бұдан басқа 222-235 тармақтардың талаптарын қанағаттандыратындай етіп құрастырылуға тиіс. </w:t>
      </w:r>
    </w:p>
    <w:bookmarkStart w:name="z227" w:id="226"/>
    <w:p>
      <w:pPr>
        <w:spacing w:after="0"/>
        <w:ind w:left="0"/>
        <w:jc w:val="both"/>
      </w:pPr>
      <w:r>
        <w:rPr>
          <w:rFonts w:ascii="Times New Roman"/>
          <w:b w:val="false"/>
          <w:i w:val="false"/>
          <w:color w:val="000000"/>
          <w:sz w:val="28"/>
        </w:rPr>
        <w:t xml:space="preserve">
      222. Қаптама 224 және 225 тармақтарда алдын ала ескерілген сыртқы ортаның жағдайында, радиактивті ішіндегі нәрседен қаптама ішінде, 272-277 тармақтарда көрсетілген сынақтармен дәлелденгендей, тасымалдың қалыпты жағдайларында бөлініп шығатын жылудың қаптамаға, егер оған бір апта бойына қызмет көрсетілмей қалғанда, оның қорғауыш қабықша мен радиациялық қорғанысқа қойылатын сәйкесті талаптарды қанағаттандыруы тоқтап қалатын, жағымсыз әсері тимейтіндей етіп құрастырылуға тиіс. Жылудың мынадай әсеріне ерекше назар аудару қажет, ол: </w:t>
      </w:r>
      <w:r>
        <w:br/>
      </w:r>
      <w:r>
        <w:rPr>
          <w:rFonts w:ascii="Times New Roman"/>
          <w:b w:val="false"/>
          <w:i w:val="false"/>
          <w:color w:val="000000"/>
          <w:sz w:val="28"/>
        </w:rPr>
        <w:t xml:space="preserve">
      1) радиактивті ішіндегі нәрсенің орналасуын, геометриялық нысанын не физикалық күйін өзгертуі мүмкін немесе, егер радиактивті материал сыйымсауытқа не контейнерге салынса (мысалы, қабықшадағы отын элементтері), онда сыйымсауыттың, контейнердің немесе радиактивті материалдың деформациясын не балқуын туғызуы мүмкін; немесе </w:t>
      </w:r>
      <w:r>
        <w:br/>
      </w:r>
      <w:r>
        <w:rPr>
          <w:rFonts w:ascii="Times New Roman"/>
          <w:b w:val="false"/>
          <w:i w:val="false"/>
          <w:color w:val="000000"/>
          <w:sz w:val="28"/>
        </w:rPr>
        <w:t xml:space="preserve">
      2) радиациялық қорғаныс материалының әртүрлі жылулық ұлғаюынан, жарылып кетуінен немесе балқуынан қаптамалық жинақтың тиімділігін төмендетуі мүмкін; немесе </w:t>
      </w:r>
      <w:r>
        <w:br/>
      </w:r>
      <w:r>
        <w:rPr>
          <w:rFonts w:ascii="Times New Roman"/>
          <w:b w:val="false"/>
          <w:i w:val="false"/>
          <w:color w:val="000000"/>
          <w:sz w:val="28"/>
        </w:rPr>
        <w:t xml:space="preserve">
      3) ылғалдықпен тіркесіп жемірілуді тездетуі мүмкін. </w:t>
      </w:r>
    </w:p>
    <w:bookmarkEnd w:id="226"/>
    <w:bookmarkStart w:name="z228" w:id="227"/>
    <w:p>
      <w:pPr>
        <w:spacing w:after="0"/>
        <w:ind w:left="0"/>
        <w:jc w:val="both"/>
      </w:pPr>
      <w:r>
        <w:rPr>
          <w:rFonts w:ascii="Times New Roman"/>
          <w:b w:val="false"/>
          <w:i w:val="false"/>
          <w:color w:val="000000"/>
          <w:sz w:val="28"/>
        </w:rPr>
        <w:t xml:space="preserve">
      223. Әуе көлігімен тасымалданатын қаптама үшін, 188 тармақта келтірілген талаптарды қоспағанда, қаптама, 224 тармақта көрсетілген сыртқы жағдайда қаптаманың қол жетерлік беттерінде температура 50 С-дан аспайтындай етіп, құрастырылуға тиіс, егер тек берілген қаптама ерекше пайдалану жағдайларында тасымалданбаса. </w:t>
      </w:r>
    </w:p>
    <w:bookmarkEnd w:id="227"/>
    <w:bookmarkStart w:name="z229" w:id="228"/>
    <w:p>
      <w:pPr>
        <w:spacing w:after="0"/>
        <w:ind w:left="0"/>
        <w:jc w:val="both"/>
      </w:pPr>
      <w:r>
        <w:rPr>
          <w:rFonts w:ascii="Times New Roman"/>
          <w:b w:val="false"/>
          <w:i w:val="false"/>
          <w:color w:val="000000"/>
          <w:sz w:val="28"/>
        </w:rPr>
        <w:t xml:space="preserve">
      224. Сыртқы температура 38 С тең деп алынуға тиіс. </w:t>
      </w:r>
    </w:p>
    <w:bookmarkEnd w:id="228"/>
    <w:bookmarkStart w:name="z230" w:id="229"/>
    <w:p>
      <w:pPr>
        <w:spacing w:after="0"/>
        <w:ind w:left="0"/>
        <w:jc w:val="both"/>
      </w:pPr>
      <w:r>
        <w:rPr>
          <w:rFonts w:ascii="Times New Roman"/>
          <w:b w:val="false"/>
          <w:i w:val="false"/>
          <w:color w:val="000000"/>
          <w:sz w:val="28"/>
        </w:rPr>
        <w:t xml:space="preserve">
      225. Күн инсоляциясы шарттары 11 кестеде келтірілген деректерге сәйкес алынуға тиіс. </w:t>
      </w:r>
    </w:p>
    <w:bookmarkEnd w:id="229"/>
    <w:bookmarkStart w:name="z231" w:id="230"/>
    <w:p>
      <w:pPr>
        <w:spacing w:after="0"/>
        <w:ind w:left="0"/>
        <w:jc w:val="both"/>
      </w:pPr>
      <w:r>
        <w:rPr>
          <w:rFonts w:ascii="Times New Roman"/>
          <w:b w:val="false"/>
          <w:i w:val="false"/>
          <w:color w:val="000000"/>
          <w:sz w:val="28"/>
        </w:rPr>
        <w:t xml:space="preserve">
      226. 281 тармақта көрсетілген жылулық сынақтардың талаптарын орындау мақсатында жылулық қорғаныстан тұратын қаптама, осындай қорғаныс 272-277 және 280-1) мен 260-2) немесе 280-2) мен 280-3) тармақтарда, сәйкесті, алдын ала ескерілген қаптамаларды сынақтан өткізген кезде өзінің тиімділігін сақтайтындай етіп, құрастырылуға тиіс. Қаптаманың сыртында тұрушы кезкелген осындай қорғаныс үзілуге, кесуге, сырғанауға, үйкеліске күш жұмсалған кезде немесе дөрекі қолданылғанда істен шықпауға тиіс. </w:t>
      </w:r>
    </w:p>
    <w:bookmarkEnd w:id="230"/>
    <w:p>
      <w:pPr>
        <w:spacing w:after="0"/>
        <w:ind w:left="0"/>
        <w:jc w:val="left"/>
      </w:pPr>
      <w:r>
        <w:rPr>
          <w:rFonts w:ascii="Times New Roman"/>
          <w:b/>
          <w:i w:val="false"/>
          <w:color w:val="000000"/>
        </w:rPr>
        <w:t xml:space="preserve"> 11 КЕСТЕ. ИНСОЛЯЦИЯНЫҢ ПАРАМЕТРЛЕРІ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Беттіктің нысаны мен қалпы              Инсоляция тәулігіне 12 сағат </w:t>
      </w:r>
      <w:r>
        <w:br/>
      </w:r>
      <w:r>
        <w:rPr>
          <w:rFonts w:ascii="Times New Roman"/>
          <w:b w:val="false"/>
          <w:i w:val="false"/>
          <w:color w:val="000000"/>
          <w:sz w:val="28"/>
        </w:rPr>
        <w:t xml:space="preserve">
                                                      бойына (Вт/м2)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Жазық беттіктер тасымал кезінде горизонталь </w:t>
      </w:r>
      <w:r>
        <w:br/>
      </w:r>
      <w:r>
        <w:rPr>
          <w:rFonts w:ascii="Times New Roman"/>
          <w:b w:val="false"/>
          <w:i w:val="false"/>
          <w:color w:val="000000"/>
          <w:sz w:val="28"/>
        </w:rPr>
        <w:t xml:space="preserve">
қалпында: </w:t>
      </w:r>
      <w:r>
        <w:br/>
      </w:r>
      <w:r>
        <w:rPr>
          <w:rFonts w:ascii="Times New Roman"/>
          <w:b w:val="false"/>
          <w:i w:val="false"/>
          <w:color w:val="000000"/>
          <w:sz w:val="28"/>
        </w:rPr>
        <w:t xml:space="preserve">
     - табан беті                                      Болмайды </w:t>
      </w:r>
      <w:r>
        <w:br/>
      </w:r>
      <w:r>
        <w:rPr>
          <w:rFonts w:ascii="Times New Roman"/>
          <w:b w:val="false"/>
          <w:i w:val="false"/>
          <w:color w:val="000000"/>
          <w:sz w:val="28"/>
        </w:rPr>
        <w:t xml:space="preserve">
     - басқа беттіктер                                   800 </w:t>
      </w:r>
      <w:r>
        <w:br/>
      </w:r>
      <w:r>
        <w:rPr>
          <w:rFonts w:ascii="Times New Roman"/>
          <w:b w:val="false"/>
          <w:i w:val="false"/>
          <w:color w:val="000000"/>
          <w:sz w:val="28"/>
        </w:rPr>
        <w:t xml:space="preserve">
Жазық беттіктер тасымал кезінде горизонталь </w:t>
      </w:r>
      <w:r>
        <w:br/>
      </w:r>
      <w:r>
        <w:rPr>
          <w:rFonts w:ascii="Times New Roman"/>
          <w:b w:val="false"/>
          <w:i w:val="false"/>
          <w:color w:val="000000"/>
          <w:sz w:val="28"/>
        </w:rPr>
        <w:t xml:space="preserve">
емес қалпында: </w:t>
      </w:r>
      <w:r>
        <w:br/>
      </w:r>
      <w:r>
        <w:rPr>
          <w:rFonts w:ascii="Times New Roman"/>
          <w:b w:val="false"/>
          <w:i w:val="false"/>
          <w:color w:val="000000"/>
          <w:sz w:val="28"/>
        </w:rPr>
        <w:t xml:space="preserve">
     - әрбір беттік                                     200(1) </w:t>
      </w:r>
      <w:r>
        <w:br/>
      </w:r>
      <w:r>
        <w:rPr>
          <w:rFonts w:ascii="Times New Roman"/>
          <w:b w:val="false"/>
          <w:i w:val="false"/>
          <w:color w:val="000000"/>
          <w:sz w:val="28"/>
        </w:rPr>
        <w:t xml:space="preserve">
Қисық беттіктер                                         400(1)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Нұсқа ретінде жұту коэффициенті бар, бірақ жақын жердегі заттардан </w:t>
      </w:r>
      <w:r>
        <w:br/>
      </w:r>
      <w:r>
        <w:rPr>
          <w:rFonts w:ascii="Times New Roman"/>
          <w:b w:val="false"/>
          <w:i w:val="false"/>
          <w:color w:val="000000"/>
          <w:sz w:val="28"/>
        </w:rPr>
        <w:t xml:space="preserve">
болуы мүмкін шағылысу әсерін есепке алмай, синусоидалық функцияны </w:t>
      </w:r>
      <w:r>
        <w:br/>
      </w:r>
      <w:r>
        <w:rPr>
          <w:rFonts w:ascii="Times New Roman"/>
          <w:b w:val="false"/>
          <w:i w:val="false"/>
          <w:color w:val="000000"/>
          <w:sz w:val="28"/>
        </w:rPr>
        <w:t xml:space="preserve">
пайдалануға болады. </w:t>
      </w:r>
      <w:r>
        <w:br/>
      </w:r>
      <w:r>
        <w:rPr>
          <w:rFonts w:ascii="Times New Roman"/>
          <w:b w:val="false"/>
          <w:i w:val="false"/>
          <w:color w:val="000000"/>
          <w:sz w:val="28"/>
        </w:rPr>
        <w:t xml:space="preserve">
      227. Қаптама былай құралымдалуға тиіс: </w:t>
      </w:r>
      <w:r>
        <w:br/>
      </w:r>
      <w:r>
        <w:rPr>
          <w:rFonts w:ascii="Times New Roman"/>
          <w:b w:val="false"/>
          <w:i w:val="false"/>
          <w:color w:val="000000"/>
          <w:sz w:val="28"/>
        </w:rPr>
        <w:t xml:space="preserve">
      1) 272-277 тармақтарда ескерілген сынақтарға тартыла отырып, радиактивті ішіндегі нәрсенің ағымы сағатына 10 </w:t>
      </w:r>
      <w:r>
        <w:rPr>
          <w:rFonts w:ascii="Times New Roman"/>
          <w:b w:val="false"/>
          <w:i w:val="false"/>
          <w:color w:val="000000"/>
          <w:vertAlign w:val="superscript"/>
        </w:rPr>
        <w:t xml:space="preserve">-6 </w:t>
      </w:r>
      <w:r>
        <w:rPr>
          <w:rFonts w:ascii="Times New Roman"/>
          <w:b w:val="false"/>
          <w:i w:val="false"/>
          <w:color w:val="000000"/>
          <w:sz w:val="28"/>
        </w:rPr>
        <w:t xml:space="preserve">А </w:t>
      </w:r>
      <w:r>
        <w:rPr>
          <w:rFonts w:ascii="Times New Roman"/>
          <w:b w:val="false"/>
          <w:i w:val="false"/>
          <w:color w:val="000000"/>
          <w:vertAlign w:val="superscript"/>
        </w:rPr>
        <w:t xml:space="preserve">2 </w:t>
      </w:r>
      <w:r>
        <w:rPr>
          <w:rFonts w:ascii="Times New Roman"/>
          <w:b w:val="false"/>
          <w:i w:val="false"/>
          <w:color w:val="000000"/>
          <w:sz w:val="28"/>
        </w:rPr>
        <w:t xml:space="preserve">мәнімен шектелетіндей етіп; және </w:t>
      </w:r>
      <w:r>
        <w:br/>
      </w:r>
      <w:r>
        <w:rPr>
          <w:rFonts w:ascii="Times New Roman"/>
          <w:b w:val="false"/>
          <w:i w:val="false"/>
          <w:color w:val="000000"/>
          <w:sz w:val="28"/>
        </w:rPr>
        <w:t xml:space="preserve">
      2) 279, 280-2), 281 және 282 тармақтарда қаралған сынақтарға және мына тармақтарда қаралған сынақтарға тартыла отырып: </w:t>
      </w:r>
      <w:r>
        <w:br/>
      </w:r>
      <w:r>
        <w:rPr>
          <w:rFonts w:ascii="Times New Roman"/>
          <w:b w:val="false"/>
          <w:i w:val="false"/>
          <w:color w:val="000000"/>
          <w:sz w:val="28"/>
        </w:rPr>
        <w:t xml:space="preserve">
      2-1) 280-3) сыртқы габариттік өлшемдері бойынша анықталатын жалпы тығыздығы 1000 кг/см </w:t>
      </w:r>
      <w:r>
        <w:rPr>
          <w:rFonts w:ascii="Times New Roman"/>
          <w:b w:val="false"/>
          <w:i w:val="false"/>
          <w:color w:val="000000"/>
          <w:vertAlign w:val="superscript"/>
        </w:rPr>
        <w:t xml:space="preserve">3 </w:t>
      </w:r>
      <w:r>
        <w:rPr>
          <w:rFonts w:ascii="Times New Roman"/>
          <w:b w:val="false"/>
          <w:i w:val="false"/>
          <w:color w:val="000000"/>
          <w:sz w:val="28"/>
        </w:rPr>
        <w:t xml:space="preserve">артық емес, массасы 500 кг артық емес, және ерекше түрдегі радиактивті материал болып табылмайтын радиактивті ішіндегісі 1000 А </w:t>
      </w:r>
      <w:r>
        <w:rPr>
          <w:rFonts w:ascii="Times New Roman"/>
          <w:b w:val="false"/>
          <w:i w:val="false"/>
          <w:color w:val="000000"/>
          <w:vertAlign w:val="superscript"/>
        </w:rPr>
        <w:t xml:space="preserve">2 </w:t>
      </w:r>
      <w:r>
        <w:rPr>
          <w:rFonts w:ascii="Times New Roman"/>
          <w:b w:val="false"/>
          <w:i w:val="false"/>
          <w:color w:val="000000"/>
          <w:sz w:val="28"/>
        </w:rPr>
        <w:t xml:space="preserve">-ден астам қаптама үшін, немесе </w:t>
      </w:r>
      <w:r>
        <w:br/>
      </w:r>
      <w:r>
        <w:rPr>
          <w:rFonts w:ascii="Times New Roman"/>
          <w:b w:val="false"/>
          <w:i w:val="false"/>
          <w:color w:val="000000"/>
          <w:sz w:val="28"/>
        </w:rPr>
        <w:t xml:space="preserve">
      2-2) 280-1) барлық басқа қаптамалар үшін, </w:t>
      </w:r>
      <w:r>
        <w:br/>
      </w:r>
      <w:r>
        <w:rPr>
          <w:rFonts w:ascii="Times New Roman"/>
          <w:b w:val="false"/>
          <w:i w:val="false"/>
          <w:color w:val="000000"/>
          <w:sz w:val="28"/>
        </w:rPr>
        <w:t xml:space="preserve">
      келесі талаптарға сай келтіріп: </w:t>
      </w:r>
      <w:r>
        <w:br/>
      </w:r>
      <w:r>
        <w:rPr>
          <w:rFonts w:ascii="Times New Roman"/>
          <w:b w:val="false"/>
          <w:i w:val="false"/>
          <w:color w:val="000000"/>
          <w:sz w:val="28"/>
        </w:rPr>
        <w:t xml:space="preserve">
      1-2-1) мейлінше көп радиактивті ішіндегі нәрсе бар болғанда, бұған қаптама есептеледі, қаптаманың бетінен 1 м қашықтықта 10 мЗв/сағ.-тен жоғары емес сәуле шығару деңгейін, қамтамасыз ететін жеткілікті қорғанысты сақтайтындай етіп; және </w:t>
      </w:r>
      <w:r>
        <w:br/>
      </w:r>
      <w:r>
        <w:rPr>
          <w:rFonts w:ascii="Times New Roman"/>
          <w:b w:val="false"/>
          <w:i w:val="false"/>
          <w:color w:val="000000"/>
          <w:sz w:val="28"/>
        </w:rPr>
        <w:t xml:space="preserve">
      1-2-2) радиактивті ішіндегі нәрсенің жалпы ағымы бір жұма бойына криптон-85 алғанда 10 А2-ден артық емес және барлық басқа радинуклидтерді алғанда А2-ден артық емес деңгеймен шектелетіндей етіп, құрастырылуға тиіс. </w:t>
      </w:r>
      <w:r>
        <w:br/>
      </w:r>
      <w:r>
        <w:rPr>
          <w:rFonts w:ascii="Times New Roman"/>
          <w:b w:val="false"/>
          <w:i w:val="false"/>
          <w:color w:val="000000"/>
          <w:sz w:val="28"/>
        </w:rPr>
        <w:t xml:space="preserve">
      Әртүрлі радинуклидтер қоспасы болғанда 74-76 тармақтарда баяндалған ережелер қолданылуға тиіс, алайда криптон-85 үшін 10 А2-ге тең А2(і) тиімді мәнін қолдануға болады. Жоғарыда, "а" тармақшада көрсетілген жағдайда бағалау кезінде сыртқы радиактивті ластанудың 97 тармақта ескерілген шектері есепке алынуға тиіс.                </w:t>
      </w:r>
    </w:p>
    <w:bookmarkStart w:name="z232" w:id="231"/>
    <w:p>
      <w:pPr>
        <w:spacing w:after="0"/>
        <w:ind w:left="0"/>
        <w:jc w:val="both"/>
      </w:pPr>
      <w:r>
        <w:rPr>
          <w:rFonts w:ascii="Times New Roman"/>
          <w:b w:val="false"/>
          <w:i w:val="false"/>
          <w:color w:val="000000"/>
          <w:sz w:val="28"/>
        </w:rPr>
        <w:t xml:space="preserve">
      228. Активтігі 10 </w:t>
      </w:r>
      <w:r>
        <w:rPr>
          <w:rFonts w:ascii="Times New Roman"/>
          <w:b w:val="false"/>
          <w:i w:val="false"/>
          <w:color w:val="000000"/>
          <w:vertAlign w:val="superscript"/>
        </w:rPr>
        <w:t xml:space="preserve">5 </w:t>
      </w:r>
      <w:r>
        <w:rPr>
          <w:rFonts w:ascii="Times New Roman"/>
          <w:b w:val="false"/>
          <w:i w:val="false"/>
          <w:color w:val="000000"/>
          <w:sz w:val="28"/>
        </w:rPr>
        <w:t xml:space="preserve">  А2-ден асып кететін радиактивті ішіндегі нәрсе үшін қаптама, 283 тармақ бойынша оны терең суға батырып сынаған жағдайда, қорғауыш қабықша жүйесінің бұзылуы болмайтындай етіп құрастырылуға тиіс. </w:t>
      </w:r>
    </w:p>
    <w:bookmarkEnd w:id="231"/>
    <w:bookmarkStart w:name="z233" w:id="232"/>
    <w:p>
      <w:pPr>
        <w:spacing w:after="0"/>
        <w:ind w:left="0"/>
        <w:jc w:val="both"/>
      </w:pPr>
      <w:r>
        <w:rPr>
          <w:rFonts w:ascii="Times New Roman"/>
          <w:b w:val="false"/>
          <w:i w:val="false"/>
          <w:color w:val="000000"/>
          <w:sz w:val="28"/>
        </w:rPr>
        <w:t xml:space="preserve">
      229. Активтіктің рауалы шығу шектерінің сақталуы сүзгілерге де, механикалық салқындату жүйесіне де тәуелді болмауға тиіс. </w:t>
      </w:r>
    </w:p>
    <w:bookmarkEnd w:id="232"/>
    <w:bookmarkStart w:name="z234" w:id="233"/>
    <w:p>
      <w:pPr>
        <w:spacing w:after="0"/>
        <w:ind w:left="0"/>
        <w:jc w:val="both"/>
      </w:pPr>
      <w:r>
        <w:rPr>
          <w:rFonts w:ascii="Times New Roman"/>
          <w:b w:val="false"/>
          <w:i w:val="false"/>
          <w:color w:val="000000"/>
          <w:sz w:val="28"/>
        </w:rPr>
        <w:t xml:space="preserve">
      230. Қаптама қорғауыш қабықша жүйесінен, 272-277 және 279-282 тармақтарда ескерілген сынақтар жағдайында радиактивті материалдың қоршаған ортаға шығуына жол беретін, қысымды түсіру жүйесін кіргізбеуі тиіс. </w:t>
      </w:r>
    </w:p>
    <w:bookmarkEnd w:id="233"/>
    <w:bookmarkStart w:name="z235" w:id="234"/>
    <w:p>
      <w:pPr>
        <w:spacing w:after="0"/>
        <w:ind w:left="0"/>
        <w:jc w:val="both"/>
      </w:pPr>
      <w:r>
        <w:rPr>
          <w:rFonts w:ascii="Times New Roman"/>
          <w:b w:val="false"/>
          <w:i w:val="false"/>
          <w:color w:val="000000"/>
          <w:sz w:val="28"/>
        </w:rPr>
        <w:t xml:space="preserve">
      231. Қаптама, 272-277 және 279-282 тармақтарда көрсетілген сынақтар шарттарындағы мейлінше көп қалыпты жұмыстық қысымда, қорғауыш қабықша жүйесіндегі механикалық кернеу қаптамаға жағымсыз әсер бере алатын, соның нәтижесінде ол сәйкесті талаптарды қанағаттандыруын тоқтатып қоятын деңгейлерге жетпейтіндей етіп, құрастырылуға тиіс. </w:t>
      </w:r>
    </w:p>
    <w:bookmarkEnd w:id="234"/>
    <w:bookmarkStart w:name="z236" w:id="235"/>
    <w:p>
      <w:pPr>
        <w:spacing w:after="0"/>
        <w:ind w:left="0"/>
        <w:jc w:val="both"/>
      </w:pPr>
      <w:r>
        <w:rPr>
          <w:rFonts w:ascii="Times New Roman"/>
          <w:b w:val="false"/>
          <w:i w:val="false"/>
          <w:color w:val="000000"/>
          <w:sz w:val="28"/>
        </w:rPr>
        <w:t xml:space="preserve">
      232. Қаптамадағы мейлінше көп қалыпты жұмыстық қысым 700 кПа-ға тең артық қысымнан (манометрлік) аспауға тиіс. </w:t>
      </w:r>
    </w:p>
    <w:bookmarkEnd w:id="235"/>
    <w:bookmarkStart w:name="z237" w:id="236"/>
    <w:p>
      <w:pPr>
        <w:spacing w:after="0"/>
        <w:ind w:left="0"/>
        <w:jc w:val="both"/>
      </w:pPr>
      <w:r>
        <w:rPr>
          <w:rFonts w:ascii="Times New Roman"/>
          <w:b w:val="false"/>
          <w:i w:val="false"/>
          <w:color w:val="000000"/>
          <w:sz w:val="28"/>
        </w:rPr>
        <w:t xml:space="preserve">
      233. 188 тармақтың талаптарын қоспағанда, әуемен тасымалданатын қаптаманы алғанда, тасымал кезінде қаптаманың кезкелген оңай қол жететін бетіндегі мейлінше көп температура, 224 тармақта анықталған сыртқы орта жағдайында инсоляция болмағанда, 85 С-тан аспауға тиіс. Қаптама, 223 тармақта көрсетілгендей, ерекше пайдалану жағдайында тасымалдануға тиіс, егер бұл мейлінше көп температура 50 С асатын болса. Персоналды қорғау үшін тосқауылдарды немесе экрандарды қарастыруға болады, бірақ соңғыларды қандай да болса сынақтан өткізу қажеттігі болмайды. </w:t>
      </w:r>
    </w:p>
    <w:bookmarkEnd w:id="236"/>
    <w:bookmarkStart w:name="z238" w:id="237"/>
    <w:p>
      <w:pPr>
        <w:spacing w:after="0"/>
        <w:ind w:left="0"/>
        <w:jc w:val="both"/>
      </w:pPr>
      <w:r>
        <w:rPr>
          <w:rFonts w:ascii="Times New Roman"/>
          <w:b w:val="false"/>
          <w:i w:val="false"/>
          <w:color w:val="000000"/>
          <w:sz w:val="28"/>
        </w:rPr>
        <w:t xml:space="preserve">
      234. Шашырауға төмен қабілеттілігі бар радиактивті материалдан тұратын қаптама, шашырауға төмен қабілеттілігі бар радиактивті материалға қосылған, кезкелген элементтер, бұлар оның құрамына кірмейді, немесе қаптамалық жинақтың кезкелген ішкі элементтері шашырауға төмен қабілеттілігі бар радиактивті материалдың сипаттамаларына жағымсыз әсер ете алмайтындай етіп, құрастырылуға тиіс. </w:t>
      </w:r>
    </w:p>
    <w:bookmarkEnd w:id="237"/>
    <w:bookmarkStart w:name="z239" w:id="238"/>
    <w:p>
      <w:pPr>
        <w:spacing w:after="0"/>
        <w:ind w:left="0"/>
        <w:jc w:val="both"/>
      </w:pPr>
      <w:r>
        <w:rPr>
          <w:rFonts w:ascii="Times New Roman"/>
          <w:b w:val="false"/>
          <w:i w:val="false"/>
          <w:color w:val="000000"/>
          <w:sz w:val="28"/>
        </w:rPr>
        <w:t xml:space="preserve">
      235. Қаптама сыртқы ортаның -40 С-дан +38 С дейінгі температура ауқымына сүйеніп құрастырылуға тиіс. </w:t>
      </w:r>
    </w:p>
    <w:bookmarkEnd w:id="238"/>
    <w:bookmarkStart w:name="z240" w:id="239"/>
    <w:p>
      <w:pPr>
        <w:spacing w:after="0"/>
        <w:ind w:left="0"/>
        <w:jc w:val="left"/>
      </w:pPr>
      <w:r>
        <w:rPr>
          <w:rFonts w:ascii="Times New Roman"/>
          <w:b/>
          <w:i w:val="false"/>
          <w:color w:val="000000"/>
        </w:rPr>
        <w:t xml:space="preserve"> 
&amp;9. В(М) ТИПТІ ҚАПТАМАЛАРҒА ҚОЙЫЛАТЫН ТАЛАПТАР </w:t>
      </w:r>
    </w:p>
    <w:bookmarkEnd w:id="239"/>
    <w:p>
      <w:pPr>
        <w:spacing w:after="0"/>
        <w:ind w:left="0"/>
        <w:jc w:val="both"/>
      </w:pPr>
      <w:r>
        <w:rPr>
          <w:rFonts w:ascii="Times New Roman"/>
          <w:b w:val="false"/>
          <w:i w:val="false"/>
          <w:color w:val="000000"/>
          <w:sz w:val="28"/>
        </w:rPr>
        <w:t xml:space="preserve">      236. В(М) типті қаптамалар типті В(U) қаптамаларға қойылатын, 221 тармақта көрсетілген талаптарды қанағаттандыруға тиіс; алайда тек сол елдің не өзге елдің ішінде немесе тек белгілі бір елдер арасында тасымалданатын қаптамалар үшін жоғарыда, 208, 224, 225 және 228-235 тармақтарда, келтірілген шарттардың орнына осы елдердің құзыретті органдары бекіткен басқа шарттарды қабылдауға болады. Осыған қарамастан, 228-235 тармақтарда көрсетілген В(U) типті қаптамаларға қойылатын талаптар іс жүзінде мүмкін болу шамасына қарай орындалуға тиіс. </w:t>
      </w:r>
    </w:p>
    <w:bookmarkStart w:name="z241" w:id="240"/>
    <w:p>
      <w:pPr>
        <w:spacing w:after="0"/>
        <w:ind w:left="0"/>
        <w:jc w:val="both"/>
      </w:pPr>
      <w:r>
        <w:rPr>
          <w:rFonts w:ascii="Times New Roman"/>
          <w:b w:val="false"/>
          <w:i w:val="false"/>
          <w:color w:val="000000"/>
          <w:sz w:val="28"/>
        </w:rPr>
        <w:t xml:space="preserve">
      237. Тасымал кезінде В(М) типті қаптамаларды мерзімді желдетуге немесе оның артық қысымын түсіруге, осындай желдетудің не қысым түсірудің пайдаланылуын бақылау шаралары сәйкесті құзыретті органдар үшін жарамды болған жағдайда, жол беріледі. </w:t>
      </w:r>
    </w:p>
    <w:bookmarkEnd w:id="240"/>
    <w:bookmarkStart w:name="z242" w:id="241"/>
    <w:p>
      <w:pPr>
        <w:spacing w:after="0"/>
        <w:ind w:left="0"/>
        <w:jc w:val="left"/>
      </w:pPr>
      <w:r>
        <w:rPr>
          <w:rFonts w:ascii="Times New Roman"/>
          <w:b/>
          <w:i w:val="false"/>
          <w:color w:val="000000"/>
        </w:rPr>
        <w:t xml:space="preserve"> 
&amp;10. С ТИПТІ ҚАПТАМАЛАРҒА ҚОЙЫЛАТЫН ТАЛАПТАР </w:t>
      </w:r>
    </w:p>
    <w:bookmarkEnd w:id="241"/>
    <w:p>
      <w:pPr>
        <w:spacing w:after="0"/>
        <w:ind w:left="0"/>
        <w:jc w:val="both"/>
      </w:pPr>
      <w:r>
        <w:rPr>
          <w:rFonts w:ascii="Times New Roman"/>
          <w:b w:val="false"/>
          <w:i w:val="false"/>
          <w:color w:val="000000"/>
          <w:sz w:val="28"/>
        </w:rPr>
        <w:t xml:space="preserve">      238. С типті қаптамалар 177-190 тармақтардың және 205-218 тармақтардың талаптарын /21-1) тармақтың талаптарын қоспағанда/, сондай-ақ 222-225, 229-235 тармақтардың және бұдан басқа 239-241 тармақтардың талаптарын қанағаттандыратындай етіп құрастырылуға тиіс. </w:t>
      </w:r>
    </w:p>
    <w:bookmarkStart w:name="z243" w:id="242"/>
    <w:p>
      <w:pPr>
        <w:spacing w:after="0"/>
        <w:ind w:left="0"/>
        <w:jc w:val="both"/>
      </w:pPr>
      <w:r>
        <w:rPr>
          <w:rFonts w:ascii="Times New Roman"/>
          <w:b w:val="false"/>
          <w:i w:val="false"/>
          <w:color w:val="000000"/>
          <w:sz w:val="28"/>
        </w:rPr>
        <w:t xml:space="preserve">
      239. Стационар күйінде 0,33 Вт/(мхК) [Вт/(мхК) - СИ-дегі есептеу бірлігі] жылу өткізгіштігімен және 38 С температурамен сипатталатын ортада көмілгеннен кейін, қаптама 227-2) және 231 тармақтарда сынақтар үшін белгіленіп берілген бағалау критерийлерін қанағаттандыруға тиіс. Бағалаудың бастапқы шарттары ретінде қаптаманың кезкелген жылу оқшаулағышы бұзылмаған болып табылады, қаптама мейлінше көп қалыпты жұмыстық қысым жағдайында тұрады, ал сыртқы орта температурасы 38 С болады деп қабылдануға тиіс. </w:t>
      </w:r>
    </w:p>
    <w:bookmarkEnd w:id="242"/>
    <w:bookmarkStart w:name="z244" w:id="243"/>
    <w:p>
      <w:pPr>
        <w:spacing w:after="0"/>
        <w:ind w:left="0"/>
        <w:jc w:val="both"/>
      </w:pPr>
      <w:r>
        <w:rPr>
          <w:rFonts w:ascii="Times New Roman"/>
          <w:b w:val="false"/>
          <w:i w:val="false"/>
          <w:color w:val="000000"/>
          <w:sz w:val="28"/>
        </w:rPr>
        <w:t xml:space="preserve">
      240. Мейлінше көп қалыпты жұмыстық қысымда қаптама былай құрастырылуға тиіс: </w:t>
      </w:r>
      <w:r>
        <w:br/>
      </w:r>
      <w:r>
        <w:rPr>
          <w:rFonts w:ascii="Times New Roman"/>
          <w:b w:val="false"/>
          <w:i w:val="false"/>
          <w:color w:val="000000"/>
          <w:sz w:val="28"/>
        </w:rPr>
        <w:t xml:space="preserve">
      1) 272-277 тармақтарда көрсетілген сынақтарға тартыла отырып, одан шығатын радиактивті ішіндегі нәрсенің ағымы сағатына 10 </w:t>
      </w:r>
      <w:r>
        <w:rPr>
          <w:rFonts w:ascii="Times New Roman"/>
          <w:b w:val="false"/>
          <w:i w:val="false"/>
          <w:color w:val="000000"/>
          <w:vertAlign w:val="superscript"/>
        </w:rPr>
        <w:t xml:space="preserve">-6 </w:t>
      </w:r>
      <w:r>
        <w:rPr>
          <w:rFonts w:ascii="Times New Roman"/>
          <w:b w:val="false"/>
          <w:i w:val="false"/>
          <w:color w:val="000000"/>
          <w:sz w:val="28"/>
        </w:rPr>
        <w:t xml:space="preserve">А2-ден аспайтындай етіп; және </w:t>
      </w:r>
      <w:r>
        <w:br/>
      </w:r>
      <w:r>
        <w:rPr>
          <w:rFonts w:ascii="Times New Roman"/>
          <w:b w:val="false"/>
          <w:i w:val="false"/>
          <w:color w:val="000000"/>
          <w:sz w:val="28"/>
        </w:rPr>
        <w:t xml:space="preserve">
      2) 287 тармақта көрсетілген сынақтар легіне тартыла отырып, келесі талаптарға сай келтіріп: </w:t>
      </w:r>
      <w:r>
        <w:br/>
      </w:r>
      <w:r>
        <w:rPr>
          <w:rFonts w:ascii="Times New Roman"/>
          <w:b w:val="false"/>
          <w:i w:val="false"/>
          <w:color w:val="000000"/>
          <w:sz w:val="28"/>
        </w:rPr>
        <w:t xml:space="preserve">
      2-1) берілген қаптама осыған есептелген мейлінше көп радиактивті ішіндегі нәрсені алғанда, қаптаманың бетінен 1 м қашықтықта 10 мЗв/сағ.-тен артық емес сәуле шығару деңгейін қамтамасыз етуші жеткілікті қорғанысты сақтайтындай етіп; және </w:t>
      </w:r>
      <w:r>
        <w:br/>
      </w:r>
      <w:r>
        <w:rPr>
          <w:rFonts w:ascii="Times New Roman"/>
          <w:b w:val="false"/>
          <w:i w:val="false"/>
          <w:color w:val="000000"/>
          <w:sz w:val="28"/>
        </w:rPr>
        <w:t xml:space="preserve">
      2-2) радиактивті ішіндегі нәрсенің жиынтық ағымын 1 жұма бойына криптон-85 алғанда 10 А2-ден артық емес және барлық басқа радинуклидтерді алғанда А </w:t>
      </w:r>
      <w:r>
        <w:rPr>
          <w:rFonts w:ascii="Times New Roman"/>
          <w:b w:val="false"/>
          <w:i w:val="false"/>
          <w:color w:val="000000"/>
          <w:vertAlign w:val="superscript"/>
        </w:rPr>
        <w:t xml:space="preserve">2 </w:t>
      </w:r>
      <w:r>
        <w:rPr>
          <w:rFonts w:ascii="Times New Roman"/>
          <w:b w:val="false"/>
          <w:i w:val="false"/>
          <w:color w:val="000000"/>
          <w:sz w:val="28"/>
        </w:rPr>
        <w:t xml:space="preserve">-ден артық емес деңгеймен шектелетіндей етіп, құрастырылуға тиіс. </w:t>
      </w:r>
      <w:r>
        <w:br/>
      </w:r>
      <w:r>
        <w:rPr>
          <w:rFonts w:ascii="Times New Roman"/>
          <w:b w:val="false"/>
          <w:i w:val="false"/>
          <w:color w:val="000000"/>
          <w:sz w:val="28"/>
        </w:rPr>
        <w:t xml:space="preserve">
      Әртүрлі радинуклидтер қоспасы бар болғанда 74-76 тармақтардың ережелері қолданылуға тиіс, алайда криптон-85 үшін 10 А </w:t>
      </w:r>
      <w:r>
        <w:rPr>
          <w:rFonts w:ascii="Times New Roman"/>
          <w:b w:val="false"/>
          <w:i w:val="false"/>
          <w:color w:val="000000"/>
          <w:vertAlign w:val="superscript"/>
        </w:rPr>
        <w:t xml:space="preserve">2 </w:t>
      </w:r>
      <w:r>
        <w:rPr>
          <w:rFonts w:ascii="Times New Roman"/>
          <w:b w:val="false"/>
          <w:i w:val="false"/>
          <w:color w:val="000000"/>
          <w:sz w:val="28"/>
        </w:rPr>
        <w:t xml:space="preserve">-ге тең А </w:t>
      </w:r>
      <w:r>
        <w:rPr>
          <w:rFonts w:ascii="Times New Roman"/>
          <w:b w:val="false"/>
          <w:i w:val="false"/>
          <w:color w:val="000000"/>
          <w:vertAlign w:val="superscript"/>
        </w:rPr>
        <w:t xml:space="preserve">2 </w:t>
      </w:r>
      <w:r>
        <w:rPr>
          <w:rFonts w:ascii="Times New Roman"/>
          <w:b w:val="false"/>
          <w:i w:val="false"/>
          <w:color w:val="000000"/>
          <w:sz w:val="28"/>
        </w:rPr>
        <w:t xml:space="preserve">(і) тиімді мәні қолданыла алады. Жоғарыда, "а" тармақшада көрсетілген жағдайда, бағалау кезінде сыртқы радиактивті ластанудың 97 тармақта </w:t>
      </w:r>
      <w:r>
        <w:br/>
      </w:r>
      <w:r>
        <w:rPr>
          <w:rFonts w:ascii="Times New Roman"/>
          <w:b w:val="false"/>
          <w:i w:val="false"/>
          <w:color w:val="000000"/>
          <w:sz w:val="28"/>
        </w:rPr>
        <w:t xml:space="preserve">
көрсетілген шектері ескерілуге тиіс. </w:t>
      </w:r>
    </w:p>
    <w:bookmarkEnd w:id="243"/>
    <w:bookmarkStart w:name="z245" w:id="244"/>
    <w:p>
      <w:pPr>
        <w:spacing w:after="0"/>
        <w:ind w:left="0"/>
        <w:jc w:val="both"/>
      </w:pPr>
      <w:r>
        <w:rPr>
          <w:rFonts w:ascii="Times New Roman"/>
          <w:b w:val="false"/>
          <w:i w:val="false"/>
          <w:color w:val="000000"/>
          <w:sz w:val="28"/>
        </w:rPr>
        <w:t xml:space="preserve">
      241. Қаптама, 283 тармақ бойынша терең суға батырып сынақ жүргізгеннен кейін, қорғауыш қабықша жүйесінің бұзылуы болмайтындай етіп, құрастырылуға тиіс. </w:t>
      </w:r>
    </w:p>
    <w:bookmarkEnd w:id="244"/>
    <w:bookmarkStart w:name="z246" w:id="245"/>
    <w:p>
      <w:pPr>
        <w:spacing w:after="0"/>
        <w:ind w:left="0"/>
        <w:jc w:val="left"/>
      </w:pPr>
      <w:r>
        <w:rPr>
          <w:rFonts w:ascii="Times New Roman"/>
          <w:b/>
          <w:i w:val="false"/>
          <w:color w:val="000000"/>
        </w:rPr>
        <w:t xml:space="preserve"> 
&amp;11. БӨЛІНУШІ МАТЕРИАЛДАН ТҰРАТЫН ҚАПТАМАЛАРҒА </w:t>
      </w:r>
      <w:r>
        <w:br/>
      </w:r>
      <w:r>
        <w:rPr>
          <w:rFonts w:ascii="Times New Roman"/>
          <w:b/>
          <w:i w:val="false"/>
          <w:color w:val="000000"/>
        </w:rPr>
        <w:t xml:space="preserve">
ҚОЙЫЛАТЫН ТАЛАПТАР </w:t>
      </w:r>
    </w:p>
    <w:bookmarkEnd w:id="245"/>
    <w:p>
      <w:pPr>
        <w:spacing w:after="0"/>
        <w:ind w:left="0"/>
        <w:jc w:val="both"/>
      </w:pPr>
      <w:r>
        <w:rPr>
          <w:rFonts w:ascii="Times New Roman"/>
          <w:b w:val="false"/>
          <w:i w:val="false"/>
          <w:color w:val="000000"/>
          <w:sz w:val="28"/>
        </w:rPr>
        <w:t xml:space="preserve">       242. Бөлінуші материал былайша тасымалдануға тиіс: </w:t>
      </w:r>
      <w:r>
        <w:br/>
      </w:r>
      <w:r>
        <w:rPr>
          <w:rFonts w:ascii="Times New Roman"/>
          <w:b w:val="false"/>
          <w:i w:val="false"/>
          <w:color w:val="000000"/>
          <w:sz w:val="28"/>
        </w:rPr>
        <w:t xml:space="preserve">
      1) тасымалдың қалыпты және апатты жағдайларында таяу сындылық сақталатындай етіп; жеке алғанда, келесі ойда болмаған оқиғалар есепке алынуға тиіс: </w:t>
      </w:r>
      <w:r>
        <w:br/>
      </w:r>
      <w:r>
        <w:rPr>
          <w:rFonts w:ascii="Times New Roman"/>
          <w:b w:val="false"/>
          <w:i w:val="false"/>
          <w:color w:val="000000"/>
          <w:sz w:val="28"/>
        </w:rPr>
        <w:t xml:space="preserve">
      1-1) қаптамаларға су өту не одан су кету; </w:t>
      </w:r>
      <w:r>
        <w:br/>
      </w:r>
      <w:r>
        <w:rPr>
          <w:rFonts w:ascii="Times New Roman"/>
          <w:b w:val="false"/>
          <w:i w:val="false"/>
          <w:color w:val="000000"/>
          <w:sz w:val="28"/>
        </w:rPr>
        <w:t xml:space="preserve">
      1-2) ішкі қондырылған нейтрондарды жұтқыштар не баяулатқыштар тиімділігінің төмендеуі; </w:t>
      </w:r>
      <w:r>
        <w:br/>
      </w:r>
      <w:r>
        <w:rPr>
          <w:rFonts w:ascii="Times New Roman"/>
          <w:b w:val="false"/>
          <w:i w:val="false"/>
          <w:color w:val="000000"/>
          <w:sz w:val="28"/>
        </w:rPr>
        <w:t xml:space="preserve">
      1-3) ішіндегі нәрсенің не қаптаманың ішінде, не оның қаптамадан шығуының нәтижесінде қайта үлестірілуі; </w:t>
      </w:r>
      <w:r>
        <w:br/>
      </w:r>
      <w:r>
        <w:rPr>
          <w:rFonts w:ascii="Times New Roman"/>
          <w:b w:val="false"/>
          <w:i w:val="false"/>
          <w:color w:val="000000"/>
          <w:sz w:val="28"/>
        </w:rPr>
        <w:t xml:space="preserve">
      1-4) қаптамалардың ішінде немесе олардың арасында қашықтықтың қысқаруы; </w:t>
      </w:r>
      <w:r>
        <w:br/>
      </w:r>
      <w:r>
        <w:rPr>
          <w:rFonts w:ascii="Times New Roman"/>
          <w:b w:val="false"/>
          <w:i w:val="false"/>
          <w:color w:val="000000"/>
          <w:sz w:val="28"/>
        </w:rPr>
        <w:t xml:space="preserve">
      1-5) қаптамалардың суға не қарға батуы; және </w:t>
      </w:r>
      <w:r>
        <w:br/>
      </w:r>
      <w:r>
        <w:rPr>
          <w:rFonts w:ascii="Times New Roman"/>
          <w:b w:val="false"/>
          <w:i w:val="false"/>
          <w:color w:val="000000"/>
          <w:sz w:val="28"/>
        </w:rPr>
        <w:t xml:space="preserve">
      1-6) температураның өзгеруі; және </w:t>
      </w:r>
      <w:r>
        <w:br/>
      </w:r>
      <w:r>
        <w:rPr>
          <w:rFonts w:ascii="Times New Roman"/>
          <w:b w:val="false"/>
          <w:i w:val="false"/>
          <w:color w:val="000000"/>
          <w:sz w:val="28"/>
        </w:rPr>
        <w:t xml:space="preserve">
      2) мына талаптар орындалатындай етіп: </w:t>
      </w:r>
      <w:r>
        <w:br/>
      </w:r>
      <w:r>
        <w:rPr>
          <w:rFonts w:ascii="Times New Roman"/>
          <w:b w:val="false"/>
          <w:i w:val="false"/>
          <w:color w:val="000000"/>
          <w:sz w:val="28"/>
        </w:rPr>
        <w:t xml:space="preserve">
      2-1) қаптамаларға кіретін бөлінуші материалға қатысты 205 тармақтағы; </w:t>
      </w:r>
      <w:r>
        <w:br/>
      </w:r>
      <w:r>
        <w:rPr>
          <w:rFonts w:ascii="Times New Roman"/>
          <w:b w:val="false"/>
          <w:i w:val="false"/>
          <w:color w:val="000000"/>
          <w:sz w:val="28"/>
        </w:rPr>
        <w:t xml:space="preserve">
      2-2) материалдың радиактивті қасиеттеріне қатысты осы Ережелердің басқа қағидаларында белгіленіп берілген талаптар; және </w:t>
      </w:r>
      <w:r>
        <w:br/>
      </w:r>
      <w:r>
        <w:rPr>
          <w:rFonts w:ascii="Times New Roman"/>
          <w:b w:val="false"/>
          <w:i w:val="false"/>
          <w:color w:val="000000"/>
          <w:sz w:val="28"/>
        </w:rPr>
        <w:t xml:space="preserve">
      2-3) 244-253 тармақтардағы талаптар, егер олар 243 тармақта ескерілген босатуға жатпайтын болса. </w:t>
      </w:r>
    </w:p>
    <w:bookmarkStart w:name="z247" w:id="246"/>
    <w:p>
      <w:pPr>
        <w:spacing w:after="0"/>
        <w:ind w:left="0"/>
        <w:jc w:val="left"/>
      </w:pPr>
      <w:r>
        <w:rPr>
          <w:rFonts w:ascii="Times New Roman"/>
          <w:b/>
          <w:i w:val="false"/>
          <w:color w:val="000000"/>
        </w:rPr>
        <w:t xml:space="preserve"> 
&amp;&amp;1. Бөлінуші материалдан тұратын қаптамаларға қойылатын </w:t>
      </w:r>
      <w:r>
        <w:br/>
      </w:r>
      <w:r>
        <w:rPr>
          <w:rFonts w:ascii="Times New Roman"/>
          <w:b/>
          <w:i w:val="false"/>
          <w:color w:val="000000"/>
        </w:rPr>
        <w:t xml:space="preserve">
талаптардан босату </w:t>
      </w:r>
    </w:p>
    <w:bookmarkEnd w:id="246"/>
    <w:p>
      <w:pPr>
        <w:spacing w:after="0"/>
        <w:ind w:left="0"/>
        <w:jc w:val="both"/>
      </w:pPr>
      <w:r>
        <w:rPr>
          <w:rFonts w:ascii="Times New Roman"/>
          <w:b w:val="false"/>
          <w:i w:val="false"/>
          <w:color w:val="000000"/>
          <w:sz w:val="28"/>
        </w:rPr>
        <w:t xml:space="preserve">      243. Осы тармақтың 1)-4) ережелерінің біреуін қанағаттандырушы бөлінуші материал, 244-253 тармақтарда баяндалған критерийлерге сай болатын қаптамалармен тасымалдауға қатысты қойылатын талаптан, сондай-ақ бөлінуші материалға қолданылатын осы Ережелердің басқа талаптарынан босатылады. Әрбір жүкке босатудың тек бір түрі ғана жіберіледі. </w:t>
      </w:r>
      <w:r>
        <w:br/>
      </w:r>
      <w:r>
        <w:rPr>
          <w:rFonts w:ascii="Times New Roman"/>
          <w:b w:val="false"/>
          <w:i w:val="false"/>
          <w:color w:val="000000"/>
          <w:sz w:val="28"/>
        </w:rPr>
        <w:t xml:space="preserve">
      1) Жүк үшін формуламен анықталатын массаның шегі: </w:t>
      </w:r>
    </w:p>
    <w:p>
      <w:pPr>
        <w:spacing w:after="0"/>
        <w:ind w:left="0"/>
        <w:jc w:val="both"/>
      </w:pPr>
      <w:r>
        <w:rPr>
          <w:rFonts w:ascii="Times New Roman"/>
          <w:b w:val="false"/>
          <w:i w:val="false"/>
          <w:color w:val="000000"/>
          <w:sz w:val="28"/>
        </w:rPr>
        <w:t xml:space="preserve">      уран-235 массасы (г) +  басқа бөлiнушi заттың массасы (г) &lt; 1 </w:t>
      </w:r>
      <w:r>
        <w:br/>
      </w:r>
      <w:r>
        <w:rPr>
          <w:rFonts w:ascii="Times New Roman"/>
          <w:b w:val="false"/>
          <w:i w:val="false"/>
          <w:color w:val="000000"/>
          <w:sz w:val="28"/>
        </w:rPr>
        <w:t xml:space="preserve">
     --------------------    --------------------------------- </w:t>
      </w:r>
      <w:r>
        <w:br/>
      </w:r>
      <w:r>
        <w:rPr>
          <w:rFonts w:ascii="Times New Roman"/>
          <w:b w:val="false"/>
          <w:i w:val="false"/>
          <w:color w:val="000000"/>
          <w:sz w:val="28"/>
        </w:rPr>
        <w:t xml:space="preserve">
              X                              У </w:t>
      </w:r>
    </w:p>
    <w:p>
      <w:pPr>
        <w:spacing w:after="0"/>
        <w:ind w:left="0"/>
        <w:jc w:val="both"/>
      </w:pPr>
      <w:r>
        <w:rPr>
          <w:rFonts w:ascii="Times New Roman"/>
          <w:b w:val="false"/>
          <w:i w:val="false"/>
          <w:color w:val="000000"/>
          <w:sz w:val="28"/>
        </w:rPr>
        <w:t xml:space="preserve">      мұнда X пен У - 12 кестеде анықталған масса шектері, мынадай жағдайда немесе: </w:t>
      </w:r>
      <w:r>
        <w:br/>
      </w:r>
      <w:r>
        <w:rPr>
          <w:rFonts w:ascii="Times New Roman"/>
          <w:b w:val="false"/>
          <w:i w:val="false"/>
          <w:color w:val="000000"/>
          <w:sz w:val="28"/>
        </w:rPr>
        <w:t xml:space="preserve">
      1-1) әрбір жеке қаптамаға 15 г артық емес бөлінуші материал кіреді; қапталмаған материалды алғанда бұл сан жағынан шектелу тасымал құралының ішінде немесе оның үстінде тасымалданатын жүкке қолданылуға тиіс; немесе </w:t>
      </w:r>
      <w:r>
        <w:br/>
      </w:r>
      <w:r>
        <w:rPr>
          <w:rFonts w:ascii="Times New Roman"/>
          <w:b w:val="false"/>
          <w:i w:val="false"/>
          <w:color w:val="000000"/>
          <w:sz w:val="28"/>
        </w:rPr>
        <w:t xml:space="preserve">
      1-2) бөлінуші материал гомогенді құрамына сутегі кіретін ерітінді немесе қоспа болып саналады, мұнда бөлінуші нуклидтердің сутегіге қатынасы 5 % масс. кем болады; немесе </w:t>
      </w:r>
      <w:r>
        <w:br/>
      </w:r>
      <w:r>
        <w:rPr>
          <w:rFonts w:ascii="Times New Roman"/>
          <w:b w:val="false"/>
          <w:i w:val="false"/>
          <w:color w:val="000000"/>
          <w:sz w:val="28"/>
        </w:rPr>
        <w:t xml:space="preserve">
      1-3) заттың кезкелген 10 литрлік көлеміне 5г артық емес бөлінуші материал кіреді. </w:t>
      </w:r>
      <w:r>
        <w:br/>
      </w:r>
      <w:r>
        <w:rPr>
          <w:rFonts w:ascii="Times New Roman"/>
          <w:b w:val="false"/>
          <w:i w:val="false"/>
          <w:color w:val="000000"/>
          <w:sz w:val="28"/>
        </w:rPr>
        <w:t xml:space="preserve">
      Бериллийдің де, дейтерийдің де бөлінуші материалдың 0,1 % массасынан асып түсуші мөлшерде қатыспауы тиіс. </w:t>
      </w:r>
    </w:p>
    <w:p>
      <w:pPr>
        <w:spacing w:after="0"/>
        <w:ind w:left="0"/>
        <w:jc w:val="left"/>
      </w:pPr>
      <w:r>
        <w:rPr>
          <w:rFonts w:ascii="Times New Roman"/>
          <w:b/>
          <w:i w:val="false"/>
          <w:color w:val="000000"/>
        </w:rPr>
        <w:t xml:space="preserve"> 12 КЕСТЕ. БӨЛІНУШІ МАТЕРИАЛДАН ТҰРАТЫН ҚАПТАМАЛАРҒА ҚОЙЫЛАТЫН </w:t>
      </w:r>
      <w:r>
        <w:br/>
      </w:r>
      <w:r>
        <w:rPr>
          <w:rFonts w:ascii="Times New Roman"/>
          <w:b/>
          <w:i w:val="false"/>
          <w:color w:val="000000"/>
        </w:rPr>
        <w:t xml:space="preserve">
ТАЛАПТАРДАН БОСАТУ ҮШІН ЖҮК МАССАСЫНЫҢ ШЕКТЕРІ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Бұлардағы сутегінің орташа тығыздығы      Бұлардағы сутегінің </w:t>
      </w:r>
      <w:r>
        <w:br/>
      </w:r>
      <w:r>
        <w:rPr>
          <w:rFonts w:ascii="Times New Roman"/>
          <w:b w:val="false"/>
          <w:i w:val="false"/>
          <w:color w:val="000000"/>
          <w:sz w:val="28"/>
        </w:rPr>
        <w:t xml:space="preserve">
Бөлінуші   су тығыздығынан төмен не оған тең         орташа тығыздығы су </w:t>
      </w:r>
      <w:r>
        <w:br/>
      </w:r>
      <w:r>
        <w:rPr>
          <w:rFonts w:ascii="Times New Roman"/>
          <w:b w:val="false"/>
          <w:i w:val="false"/>
          <w:color w:val="000000"/>
          <w:sz w:val="28"/>
        </w:rPr>
        <w:t xml:space="preserve">
материал   келетін заттармен араласқан бөлінуші      тығыздығынан жоғары </w:t>
      </w:r>
      <w:r>
        <w:br/>
      </w:r>
      <w:r>
        <w:rPr>
          <w:rFonts w:ascii="Times New Roman"/>
          <w:b w:val="false"/>
          <w:i w:val="false"/>
          <w:color w:val="000000"/>
          <w:sz w:val="28"/>
        </w:rPr>
        <w:t xml:space="preserve">
           материалдың  массасы (г)                  келетін заттармен  </w:t>
      </w:r>
      <w:r>
        <w:br/>
      </w:r>
      <w:r>
        <w:rPr>
          <w:rFonts w:ascii="Times New Roman"/>
          <w:b w:val="false"/>
          <w:i w:val="false"/>
          <w:color w:val="000000"/>
          <w:sz w:val="28"/>
        </w:rPr>
        <w:t xml:space="preserve">
                                                     араласқан бөлінуші </w:t>
      </w:r>
      <w:r>
        <w:br/>
      </w:r>
      <w:r>
        <w:rPr>
          <w:rFonts w:ascii="Times New Roman"/>
          <w:b w:val="false"/>
          <w:i w:val="false"/>
          <w:color w:val="000000"/>
          <w:sz w:val="28"/>
        </w:rPr>
        <w:t xml:space="preserve">
                                                     материалдың массасы </w:t>
      </w:r>
      <w:r>
        <w:br/>
      </w:r>
      <w:r>
        <w:rPr>
          <w:rFonts w:ascii="Times New Roman"/>
          <w:b w:val="false"/>
          <w:i w:val="false"/>
          <w:color w:val="000000"/>
          <w:sz w:val="28"/>
        </w:rPr>
        <w:t xml:space="preserve">
                                                     (г)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Уран-235 (Х)              400                                290 </w:t>
      </w:r>
      <w:r>
        <w:br/>
      </w:r>
      <w:r>
        <w:rPr>
          <w:rFonts w:ascii="Times New Roman"/>
          <w:b w:val="false"/>
          <w:i w:val="false"/>
          <w:color w:val="000000"/>
          <w:sz w:val="28"/>
        </w:rPr>
        <w:t xml:space="preserve">
Басқа бөлінуші </w:t>
      </w:r>
      <w:r>
        <w:br/>
      </w:r>
      <w:r>
        <w:rPr>
          <w:rFonts w:ascii="Times New Roman"/>
          <w:b w:val="false"/>
          <w:i w:val="false"/>
          <w:color w:val="000000"/>
          <w:sz w:val="28"/>
        </w:rPr>
        <w:t xml:space="preserve">
материал (У)              250                                180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Бөлінуші материал бүкіл материал бойынша іс жүзінде бірқалыпты үлестірілген жағдайда, жалпы массасы уран-235 массасынан 1%-тен аспайтын плутоний мен уран-233 кіретін, уран-235 бойынша ең көбі 1% масс. дейін байытылған уран. Бұдан басқа, егер уран-235 металл, тотық не карбид түрінде қатысса, онда ол реттелген тор түрінде орналаспауға тиіс. </w:t>
      </w:r>
      <w:r>
        <w:br/>
      </w:r>
      <w:r>
        <w:rPr>
          <w:rFonts w:ascii="Times New Roman"/>
          <w:b w:val="false"/>
          <w:i w:val="false"/>
          <w:color w:val="000000"/>
          <w:sz w:val="28"/>
        </w:rPr>
        <w:t xml:space="preserve">
      3) Жалпы мөлшері уран массасынан 0,002%-дан аспайтын плутоний мен уран-233 кіретін, және 2-ге тең азоттың уранға мейлінше аз атомдық қатынасы (N/U) бар, уран-235 бойынша ең көбі 2% масс. дейін байытылған уранилнитраттың сұйық ерітінділері. </w:t>
      </w:r>
      <w:r>
        <w:br/>
      </w:r>
      <w:r>
        <w:rPr>
          <w:rFonts w:ascii="Times New Roman"/>
          <w:b w:val="false"/>
          <w:i w:val="false"/>
          <w:color w:val="000000"/>
          <w:sz w:val="28"/>
        </w:rPr>
        <w:t xml:space="preserve">
      4) Әрқайсысына жеке-жеке жалпы массасы 1 кг артық емес плутоний кіретін қаптамалар, оған 20% масс. артық емес плутоний-239, плутоний-241 немесе осы радинуклидтер кезкелген тіркесте кіре алады. </w:t>
      </w:r>
    </w:p>
    <w:bookmarkStart w:name="z248" w:id="247"/>
    <w:p>
      <w:pPr>
        <w:spacing w:after="0"/>
        <w:ind w:left="0"/>
        <w:jc w:val="left"/>
      </w:pPr>
      <w:r>
        <w:rPr>
          <w:rFonts w:ascii="Times New Roman"/>
          <w:b/>
          <w:i w:val="false"/>
          <w:color w:val="000000"/>
        </w:rPr>
        <w:t xml:space="preserve"> 
&amp;&amp;2. Бөлінуші материалдан тұратын қаптамаларды бағалау </w:t>
      </w:r>
      <w:r>
        <w:br/>
      </w:r>
      <w:r>
        <w:rPr>
          <w:rFonts w:ascii="Times New Roman"/>
          <w:b/>
          <w:i w:val="false"/>
          <w:color w:val="000000"/>
        </w:rPr>
        <w:t xml:space="preserve">
үшін ішіндегі нәрсенің сипаттамалары </w:t>
      </w:r>
    </w:p>
    <w:bookmarkEnd w:id="247"/>
    <w:p>
      <w:pPr>
        <w:spacing w:after="0"/>
        <w:ind w:left="0"/>
        <w:jc w:val="both"/>
      </w:pPr>
      <w:r>
        <w:rPr>
          <w:rFonts w:ascii="Times New Roman"/>
          <w:b w:val="false"/>
          <w:i w:val="false"/>
          <w:color w:val="000000"/>
          <w:sz w:val="28"/>
        </w:rPr>
        <w:t xml:space="preserve">      244. Егер де химиялық не физикалық нысан, изотоптық құрам, масса немесе концентрация, баяулату коэффициенті немесе тығыздық не геометриялық пішін үйлесімі белгісіз болса, онда 248-253 тармақтарда алдын ала қаралған бағалау, әрбір белгісіз параметрдің осы бағалаудың белгілі шарттары мен параметрлеріне келуші мәні болады, бұл мәнде нейтрондардың көбеюі мейлінше көп деңгейге жетеді деген болжамға сүйеніп жүргізілуге тиіс. </w:t>
      </w:r>
    </w:p>
    <w:bookmarkStart w:name="z249" w:id="248"/>
    <w:p>
      <w:pPr>
        <w:spacing w:after="0"/>
        <w:ind w:left="0"/>
        <w:jc w:val="both"/>
      </w:pPr>
      <w:r>
        <w:rPr>
          <w:rFonts w:ascii="Times New Roman"/>
          <w:b w:val="false"/>
          <w:i w:val="false"/>
          <w:color w:val="000000"/>
          <w:sz w:val="28"/>
        </w:rPr>
        <w:t xml:space="preserve">
      245. 248-253 тармақтарда алдын ала ескерілген, сәулелендірілген ядролық отын үшін берілген бағалар мынаны көрсетуші изотоптық құрамға негізделуге тиіс: </w:t>
      </w:r>
      <w:r>
        <w:br/>
      </w:r>
      <w:r>
        <w:rPr>
          <w:rFonts w:ascii="Times New Roman"/>
          <w:b w:val="false"/>
          <w:i w:val="false"/>
          <w:color w:val="000000"/>
          <w:sz w:val="28"/>
        </w:rPr>
        <w:t xml:space="preserve">
      1) сәулелендіру периоды ішінде нейтрондардың мейлінше көп көбеюін немесе; </w:t>
      </w:r>
      <w:r>
        <w:br/>
      </w:r>
      <w:r>
        <w:rPr>
          <w:rFonts w:ascii="Times New Roman"/>
          <w:b w:val="false"/>
          <w:i w:val="false"/>
          <w:color w:val="000000"/>
          <w:sz w:val="28"/>
        </w:rPr>
        <w:t xml:space="preserve">
      2) қаптамаларды бағалау үшін нейтрондардың көбеюіне керітартпа баға беруді. Сәулелендірілгеннен кейін, бірақ та тасымалға дейін изотоптық құрамға қатысты керітартпалықты растау мақсатында өлшеу жүргізілуге тиіс. </w:t>
      </w:r>
    </w:p>
    <w:bookmarkEnd w:id="248"/>
    <w:bookmarkStart w:name="z250" w:id="249"/>
    <w:p>
      <w:pPr>
        <w:spacing w:after="0"/>
        <w:ind w:left="0"/>
        <w:jc w:val="left"/>
      </w:pPr>
      <w:r>
        <w:rPr>
          <w:rFonts w:ascii="Times New Roman"/>
          <w:b/>
          <w:i w:val="false"/>
          <w:color w:val="000000"/>
        </w:rPr>
        <w:t xml:space="preserve"> 
&amp;&amp;3. Пішін үйлесімі мен температураға қойылатын талаптар </w:t>
      </w:r>
    </w:p>
    <w:bookmarkEnd w:id="249"/>
    <w:p>
      <w:pPr>
        <w:spacing w:after="0"/>
        <w:ind w:left="0"/>
        <w:jc w:val="both"/>
      </w:pPr>
      <w:r>
        <w:rPr>
          <w:rFonts w:ascii="Times New Roman"/>
          <w:b w:val="false"/>
          <w:i w:val="false"/>
          <w:color w:val="000000"/>
          <w:sz w:val="28"/>
        </w:rPr>
        <w:t xml:space="preserve">      246. Қаптамалық жинақ, 272-277 тармақтарда көрсетілген сынақтарға тартылып болғаннан кейін, 10 см қыры бар кубтың енуін болғызбауға тиіс. </w:t>
      </w:r>
    </w:p>
    <w:bookmarkStart w:name="z251" w:id="250"/>
    <w:p>
      <w:pPr>
        <w:spacing w:after="0"/>
        <w:ind w:left="0"/>
        <w:jc w:val="both"/>
      </w:pPr>
      <w:r>
        <w:rPr>
          <w:rFonts w:ascii="Times New Roman"/>
          <w:b w:val="false"/>
          <w:i w:val="false"/>
          <w:color w:val="000000"/>
          <w:sz w:val="28"/>
        </w:rPr>
        <w:t xml:space="preserve">
      247. Қаптама сыртқы ортаның - 40 С-дан + 38 С дейінгі температура ауқымын есептеп құрастырылуға тиіс, егер қаптама құралымына құзыретті орган берген бекіту туралы сертификатта өзге шарттар ескертіп берілмейтін болса. </w:t>
      </w:r>
    </w:p>
    <w:bookmarkEnd w:id="250"/>
    <w:bookmarkStart w:name="z252" w:id="251"/>
    <w:p>
      <w:pPr>
        <w:spacing w:after="0"/>
        <w:ind w:left="0"/>
        <w:jc w:val="left"/>
      </w:pPr>
      <w:r>
        <w:rPr>
          <w:rFonts w:ascii="Times New Roman"/>
          <w:b/>
          <w:i w:val="false"/>
          <w:color w:val="000000"/>
        </w:rPr>
        <w:t xml:space="preserve"> 
&amp;&amp;4. Бөлек алынған дара қаптаманы бағалау </w:t>
      </w:r>
    </w:p>
    <w:bookmarkEnd w:id="251"/>
    <w:p>
      <w:pPr>
        <w:spacing w:after="0"/>
        <w:ind w:left="0"/>
        <w:jc w:val="both"/>
      </w:pPr>
      <w:r>
        <w:rPr>
          <w:rFonts w:ascii="Times New Roman"/>
          <w:b w:val="false"/>
          <w:i w:val="false"/>
          <w:color w:val="000000"/>
          <w:sz w:val="28"/>
        </w:rPr>
        <w:t xml:space="preserve">      248. Бірлі-жарым қаптама үшін су қаптаманың барлық қуыстарына, соның ішінде қорғауыш қабықша жүйесінің ішіне, кіруі немесе керісінше олардан ағып кетуі мүмкін деген жорамал жасалуға тиіс. Дегенмен, егер белгілі бос көлемдерге осындай су кіруін немесе одан ағып кетуін тіпті персонал қателескен жағдайда да болғызбау үшін қаптама арнайы құралдарды қамтитын болса, онда бұл қуыстарға қатысты ағым жоқ деп ұйғаруға болады. Арнайы құралдар мынаны қамтуға тиіс: </w:t>
      </w:r>
      <w:r>
        <w:br/>
      </w:r>
      <w:r>
        <w:rPr>
          <w:rFonts w:ascii="Times New Roman"/>
          <w:b w:val="false"/>
          <w:i w:val="false"/>
          <w:color w:val="000000"/>
          <w:sz w:val="28"/>
        </w:rPr>
        <w:t xml:space="preserve">
      1) су үшін бірсыпыра аса сенімді тосқауылдарды, бұлардың әрқайсысы су өтпейтін болып қалар еді, егер қаптама 253-2) тармақта ескерілген сынақтарға тартылатын болса; қаптамалық жинақтарды жасап дайындау, қызмет көрсету және жөндеу кезінде сапаны бақылаудың, сондай-ақ әрбір тасымал алдында әрбір қаптаманың герметикалығын тексеру үшін сынақтың жоғары дәрежесін; немесе </w:t>
      </w:r>
      <w:r>
        <w:br/>
      </w:r>
      <w:r>
        <w:rPr>
          <w:rFonts w:ascii="Times New Roman"/>
          <w:b w:val="false"/>
          <w:i w:val="false"/>
          <w:color w:val="000000"/>
          <w:sz w:val="28"/>
        </w:rPr>
        <w:t xml:space="preserve">
      2) тек қана уранның гексафторидінен тұратын қаптамалар үшін: </w:t>
      </w:r>
      <w:r>
        <w:br/>
      </w:r>
      <w:r>
        <w:rPr>
          <w:rFonts w:ascii="Times New Roman"/>
          <w:b w:val="false"/>
          <w:i w:val="false"/>
          <w:color w:val="000000"/>
          <w:sz w:val="28"/>
        </w:rPr>
        <w:t xml:space="preserve">
      2-1) 253-2) тармақта көзделген сынақтарды өткізгеннен кейін клапан мен қаптамалық жинақтың кезкелген басқа құрауышы арасында тікелей физикалық жалғасу болмайтын, алғашқы бекіту нүктесін қоспағанда, және, бұдан басқа, 281 тармақта көзделген сынақтарды өткізгеннен кейін клапандар ағымға орнықты болып қалатын қаптамаларды; және </w:t>
      </w:r>
      <w:r>
        <w:br/>
      </w:r>
      <w:r>
        <w:rPr>
          <w:rFonts w:ascii="Times New Roman"/>
          <w:b w:val="false"/>
          <w:i w:val="false"/>
          <w:color w:val="000000"/>
          <w:sz w:val="28"/>
        </w:rPr>
        <w:t xml:space="preserve">
      2-2) әрбір тасымал алдында әрбір қаптаманың герметикалығын тексеру сынақтарымен үйлесе қаптамалық жинақтарды жасап дайындау, қызмет көрсету және жөндеу кезінде сапаны бақылаудың жоғары дәрежесін қамтуға тиіс. </w:t>
      </w:r>
    </w:p>
    <w:bookmarkStart w:name="z253" w:id="252"/>
    <w:p>
      <w:pPr>
        <w:spacing w:after="0"/>
        <w:ind w:left="0"/>
        <w:jc w:val="both"/>
      </w:pPr>
      <w:r>
        <w:rPr>
          <w:rFonts w:ascii="Times New Roman"/>
          <w:b w:val="false"/>
          <w:i w:val="false"/>
          <w:color w:val="000000"/>
          <w:sz w:val="28"/>
        </w:rPr>
        <w:t xml:space="preserve">
      249. Оқшаулап шектеу жүйесі үшін қалыңдағы 20 см кем емес су қабатында жақын шағылысу болатыны басқа жорамал деп саналуға тиіс немесе қаптамалық жинақты қоршаушы материалмен қосымша жасалуы мүмкін сонша жоғарыланған шағылысу болу керек. Алайда, 253-2) тармақта көзделген сынақтарды өткізгеннен кейін оқшаулап шектеу жүйесі қаптамалық жинақтың ішінде бүлініссіз сақталатынын растауға болатын жағдайда, 20 см кем емес су қабатындағы қаптамада жақын шағылысу бар екені туралы 250-3) тармақ үшін жорамал жасауға болады. </w:t>
      </w:r>
    </w:p>
    <w:bookmarkEnd w:id="252"/>
    <w:bookmarkStart w:name="z254" w:id="253"/>
    <w:p>
      <w:pPr>
        <w:spacing w:after="0"/>
        <w:ind w:left="0"/>
        <w:jc w:val="both"/>
      </w:pPr>
      <w:r>
        <w:rPr>
          <w:rFonts w:ascii="Times New Roman"/>
          <w:b w:val="false"/>
          <w:i w:val="false"/>
          <w:color w:val="000000"/>
          <w:sz w:val="28"/>
        </w:rPr>
        <w:t xml:space="preserve">
      250. Қаптама, 248 және 249 тармақтарда баяндалған жағдайларда, сындылыққа таяу болып қалуға тиіс, сонымен бірге қаптаманың тұратын жағдайлары, нейтрондардың мейлінше көбеюі мынаған сәйкес келетіндей жағдайда болуға тиіс: </w:t>
      </w:r>
      <w:r>
        <w:br/>
      </w:r>
      <w:r>
        <w:rPr>
          <w:rFonts w:ascii="Times New Roman"/>
          <w:b w:val="false"/>
          <w:i w:val="false"/>
          <w:color w:val="000000"/>
          <w:sz w:val="28"/>
        </w:rPr>
        <w:t xml:space="preserve">
      1) тасымалдың әдеттегі жағдайларына (оқыс оқиғасыз); </w:t>
      </w:r>
      <w:r>
        <w:br/>
      </w:r>
      <w:r>
        <w:rPr>
          <w:rFonts w:ascii="Times New Roman"/>
          <w:b w:val="false"/>
          <w:i w:val="false"/>
          <w:color w:val="000000"/>
          <w:sz w:val="28"/>
        </w:rPr>
        <w:t xml:space="preserve">
      2) 252-2) тармақта көзделген сынақтарға; </w:t>
      </w:r>
      <w:r>
        <w:br/>
      </w:r>
      <w:r>
        <w:rPr>
          <w:rFonts w:ascii="Times New Roman"/>
          <w:b w:val="false"/>
          <w:i w:val="false"/>
          <w:color w:val="000000"/>
          <w:sz w:val="28"/>
        </w:rPr>
        <w:t xml:space="preserve">
      3) 253-2) тармақта көзделген сынақтарға. </w:t>
      </w:r>
    </w:p>
    <w:bookmarkEnd w:id="253"/>
    <w:bookmarkStart w:name="z255" w:id="254"/>
    <w:p>
      <w:pPr>
        <w:spacing w:after="0"/>
        <w:ind w:left="0"/>
        <w:jc w:val="both"/>
      </w:pPr>
      <w:r>
        <w:rPr>
          <w:rFonts w:ascii="Times New Roman"/>
          <w:b w:val="false"/>
          <w:i w:val="false"/>
          <w:color w:val="000000"/>
          <w:sz w:val="28"/>
        </w:rPr>
        <w:t xml:space="preserve">
      251. Әуе көлігімен тасымалданатын қаптамаларды алғанда: </w:t>
      </w:r>
      <w:r>
        <w:br/>
      </w:r>
      <w:r>
        <w:rPr>
          <w:rFonts w:ascii="Times New Roman"/>
          <w:b w:val="false"/>
          <w:i w:val="false"/>
          <w:color w:val="000000"/>
          <w:sz w:val="28"/>
        </w:rPr>
        <w:t xml:space="preserve">
      1) 287 тармақта көзделген сынақтарға сәйкес келуші жағдайларда, қалыңдығы 20 см кем емес су қабаты шағылысу функциясын орындайды, ал қаптама су өтпеушілікті сақтайды деген жорамал бойынша қаптама сындылыққа таяу күйде қалуға тиіс; және </w:t>
      </w:r>
      <w:r>
        <w:br/>
      </w:r>
      <w:r>
        <w:rPr>
          <w:rFonts w:ascii="Times New Roman"/>
          <w:b w:val="false"/>
          <w:i w:val="false"/>
          <w:color w:val="000000"/>
          <w:sz w:val="28"/>
        </w:rPr>
        <w:t xml:space="preserve">
      2) егер 287 тармақта көрсетілген, содан соң 286 тармақта да көрсетілген сынақтарды өткізгеннен кейін қуыстарға су өтуі немесе олардан судың ағып шығуы тоқталмаса, онда 248 тармақта көрсетілген арнайы құралдар қарастырылмауға тиіс. </w:t>
      </w:r>
    </w:p>
    <w:bookmarkEnd w:id="254"/>
    <w:bookmarkStart w:name="z256" w:id="255"/>
    <w:p>
      <w:pPr>
        <w:spacing w:after="0"/>
        <w:ind w:left="0"/>
        <w:jc w:val="left"/>
      </w:pPr>
      <w:r>
        <w:rPr>
          <w:rFonts w:ascii="Times New Roman"/>
          <w:b/>
          <w:i w:val="false"/>
          <w:color w:val="000000"/>
        </w:rPr>
        <w:t xml:space="preserve"> 
&amp;&amp;5. Тасымалдың қалыпты жағдайында қаптама топтарын бағалау </w:t>
      </w:r>
    </w:p>
    <w:bookmarkEnd w:id="255"/>
    <w:p>
      <w:pPr>
        <w:spacing w:after="0"/>
        <w:ind w:left="0"/>
        <w:jc w:val="both"/>
      </w:pPr>
      <w:r>
        <w:rPr>
          <w:rFonts w:ascii="Times New Roman"/>
          <w:b w:val="false"/>
          <w:i w:val="false"/>
          <w:color w:val="000000"/>
          <w:sz w:val="28"/>
        </w:rPr>
        <w:t xml:space="preserve">      252. "N" саны анықталуға тиіс, мұны бес есе өсіргенде топтың берілген пішін үйлесімі үшін және қаптамалардың нейтрондарды мейлінше көп көбейтуге әкелуші шарттары үшін сындылыққа таяу күй сақталуға тиіс, келесі талаптар бұзылмаған жағдайда: </w:t>
      </w:r>
      <w:r>
        <w:br/>
      </w:r>
      <w:r>
        <w:rPr>
          <w:rFonts w:ascii="Times New Roman"/>
          <w:b w:val="false"/>
          <w:i w:val="false"/>
          <w:color w:val="000000"/>
          <w:sz w:val="28"/>
        </w:rPr>
        <w:t xml:space="preserve">
      1) қаптамалар арасындағы аралық толтырылмай қалуға тиіс, ал шағылысу функциясын қаптамалар тобының берілген пішін үйлесімі үшін оны барлық жағынан қоршаушы қалыңдығы 20 см кем емес су қабаты орындауға тиіс; және </w:t>
      </w:r>
      <w:r>
        <w:br/>
      </w:r>
      <w:r>
        <w:rPr>
          <w:rFonts w:ascii="Times New Roman"/>
          <w:b w:val="false"/>
          <w:i w:val="false"/>
          <w:color w:val="000000"/>
          <w:sz w:val="28"/>
        </w:rPr>
        <w:t xml:space="preserve">
      2) қаптамалар күйі ретінде олардың, 272-277 тармақтарда көрсетілген сынақтардан өткізгеннен кейінгі, бағаланған немесе нақты күйі алынуға тиіс. </w:t>
      </w:r>
    </w:p>
    <w:bookmarkStart w:name="z257" w:id="256"/>
    <w:p>
      <w:pPr>
        <w:spacing w:after="0"/>
        <w:ind w:left="0"/>
        <w:jc w:val="left"/>
      </w:pPr>
      <w:r>
        <w:rPr>
          <w:rFonts w:ascii="Times New Roman"/>
          <w:b/>
          <w:i w:val="false"/>
          <w:color w:val="000000"/>
        </w:rPr>
        <w:t xml:space="preserve"> 
&amp;&amp;6. Тасымалдың апатты жағдайында қаптама топтарын бағалау </w:t>
      </w:r>
    </w:p>
    <w:bookmarkEnd w:id="256"/>
    <w:p>
      <w:pPr>
        <w:spacing w:after="0"/>
        <w:ind w:left="0"/>
        <w:jc w:val="both"/>
      </w:pPr>
      <w:r>
        <w:rPr>
          <w:rFonts w:ascii="Times New Roman"/>
          <w:b w:val="false"/>
          <w:i w:val="false"/>
          <w:color w:val="000000"/>
          <w:sz w:val="28"/>
        </w:rPr>
        <w:t xml:space="preserve">      253. "N" саны анықталуға тиіс, бұны екі есе өсіргенде топтың берілген пішін үйлесімі үшін және, нейтрондардың мейлінше көп көбеюіне әкелуші, қаптамалардың шарттары үшін сындылыққа таяу күй сақталуға тиіс, келесі талаптар бұзылмаған жағдайда: </w:t>
      </w:r>
      <w:r>
        <w:br/>
      </w:r>
      <w:r>
        <w:rPr>
          <w:rFonts w:ascii="Times New Roman"/>
          <w:b w:val="false"/>
          <w:i w:val="false"/>
          <w:color w:val="000000"/>
          <w:sz w:val="28"/>
        </w:rPr>
        <w:t xml:space="preserve">
      1) қаптамалар арасындағы аралық сутегіден тұратын баяулатқышпен толтырылуға тиіс, ал шағылысу функциясын қаптамалар тобының берілген пішін үйлесімі үшін оны жан жағынан қоршаушы қалыңдығы 20 см кем емес су қабаты орындауға тиіс; және </w:t>
      </w:r>
      <w:r>
        <w:br/>
      </w:r>
      <w:r>
        <w:rPr>
          <w:rFonts w:ascii="Times New Roman"/>
          <w:b w:val="false"/>
          <w:i w:val="false"/>
          <w:color w:val="000000"/>
          <w:sz w:val="28"/>
        </w:rPr>
        <w:t xml:space="preserve">
      2) 272-277 тармақтарда көрсетілген сынақтардан кейін төменде көрсетілген сынақтардың ішінен қатаңырақ шектеулер қоятындары алынып сынақтар жүргізіледі: </w:t>
      </w:r>
      <w:r>
        <w:br/>
      </w:r>
      <w:r>
        <w:rPr>
          <w:rFonts w:ascii="Times New Roman"/>
          <w:b w:val="false"/>
          <w:i w:val="false"/>
          <w:color w:val="000000"/>
          <w:sz w:val="28"/>
        </w:rPr>
        <w:t xml:space="preserve">
      2-1) 280-2) тармақта көрсетілген сынақтар және 280-3) тармақта массасы 500 кг аспайтын, ал сыртқы габариттік өлшемдері бойынша анықталатын тығыздығы 1000 кг/м3 артық емес қаптамалар үшін, немесе 280-1) тармақта барлық басқа қаптамалар үшін көрсетілген сынақтар; содан соң 281 тармақта көрсетілген сынақтар жүреді, ал 284-286 тармақтарда көрсетілгендер аяқтаушы сынақтар болып табылады; немесе </w:t>
      </w:r>
      <w:r>
        <w:br/>
      </w:r>
      <w:r>
        <w:rPr>
          <w:rFonts w:ascii="Times New Roman"/>
          <w:b w:val="false"/>
          <w:i w:val="false"/>
          <w:color w:val="000000"/>
          <w:sz w:val="28"/>
        </w:rPr>
        <w:t xml:space="preserve">
      2-2) 282 тармақта көрсетілген сынақтар; және </w:t>
      </w:r>
      <w:r>
        <w:br/>
      </w:r>
      <w:r>
        <w:rPr>
          <w:rFonts w:ascii="Times New Roman"/>
          <w:b w:val="false"/>
          <w:i w:val="false"/>
          <w:color w:val="000000"/>
          <w:sz w:val="28"/>
        </w:rPr>
        <w:t xml:space="preserve">
      3) егер де 253-2) тармақта көрсетілген сынақтарды өткізудің нәтижесінде бөлінуші материалдың кезкелген бөлігінің ағымы қорғаныс қабықша жүйесінің шегінен тыс шығатын болса, онда топтағы әрбір қаптамадан бөлінуші материалдың ағымы шығады, ал барлық бөлінуші материал үшін нәтижесінде нейтрондардың мейлінше көп көбеюі болатындай пішін үйлесімі және баяулату орын алады деген жорамал жасалуға тиіс, бұнда жақын шашырау функциясын қалыңдағы 20 см кем емес қоршаушы су қабаты орындайды. </w:t>
      </w:r>
    </w:p>
    <w:bookmarkStart w:name="z258" w:id="257"/>
    <w:p>
      <w:pPr>
        <w:spacing w:after="0"/>
        <w:ind w:left="0"/>
        <w:jc w:val="left"/>
      </w:pPr>
      <w:r>
        <w:rPr>
          <w:rFonts w:ascii="Times New Roman"/>
          <w:b/>
          <w:i w:val="false"/>
          <w:color w:val="000000"/>
        </w:rPr>
        <w:t xml:space="preserve"> 
7 Тарау СЫНАҚТАР ТӘРТІБІ  &amp;1. ТАЛАПТАРҒА СӘЙКЕСТІКТІ РАСТАУ </w:t>
      </w:r>
    </w:p>
    <w:bookmarkEnd w:id="257"/>
    <w:p>
      <w:pPr>
        <w:spacing w:after="0"/>
        <w:ind w:left="0"/>
        <w:jc w:val="both"/>
      </w:pPr>
      <w:r>
        <w:rPr>
          <w:rFonts w:ascii="Times New Roman"/>
          <w:b w:val="false"/>
          <w:i w:val="false"/>
          <w:color w:val="000000"/>
          <w:sz w:val="28"/>
        </w:rPr>
        <w:t xml:space="preserve">      254. 6 тарауда баяндалған талаптарға жұмыстық сипаттамалардың сәйкестігін растау төменде келтірілген әдістердің кезкелгенін алып, немесе олардың тіркесімен, жүзеге асырылуға тиіс. </w:t>
      </w:r>
      <w:r>
        <w:br/>
      </w:r>
      <w:r>
        <w:rPr>
          <w:rFonts w:ascii="Times New Roman"/>
          <w:b w:val="false"/>
          <w:i w:val="false"/>
          <w:color w:val="000000"/>
          <w:sz w:val="28"/>
        </w:rPr>
        <w:t xml:space="preserve">
      1) ТМА-ІІІ материал, немесе ерекше түрдегі радиактивті материал, немесе шашырауға қабілеттілігі төмен радиактивті материал болып саналатын үлгілермен, немесе түп тұлғалармен не қаптамалық жинақтардың моделімен сынақ өткізу, осы уақытта үлгінің немесе сынауға арналған қаптамалық жинақтың ішіндегісі радиактивті ішіндегі нәрсенің сипаттамасының күтілетін ауқымын мүмкін болғанша дәлірек ұқсатуға тиіс, ал сынақтан өтетін үлгі не қаптамалық жинақ қандай түрде тасымалға ұсынылса, солай дайындалуға тиіс. </w:t>
      </w:r>
      <w:r>
        <w:br/>
      </w:r>
      <w:r>
        <w:rPr>
          <w:rFonts w:ascii="Times New Roman"/>
          <w:b w:val="false"/>
          <w:i w:val="false"/>
          <w:color w:val="000000"/>
          <w:sz w:val="28"/>
        </w:rPr>
        <w:t xml:space="preserve">
      2) Сипаты ұқсас бұрынғы өткен қанағаттандырарлық растауға сілтеме. </w:t>
      </w:r>
      <w:r>
        <w:br/>
      </w:r>
      <w:r>
        <w:rPr>
          <w:rFonts w:ascii="Times New Roman"/>
          <w:b w:val="false"/>
          <w:i w:val="false"/>
          <w:color w:val="000000"/>
          <w:sz w:val="28"/>
        </w:rPr>
        <w:t xml:space="preserve">
      3) Сынақтан өтетін үлгі үшін маңызды элементтермен жабдықталған масштабы сәйкесті модельдерде сынақтар өткізу, егер осындай сынақтардың нәтижелері құрылмалық мақсаттарға жарамды екені техникалық тәжірибеден туатын болса. Масштабты модельдерді қолданғанда, тескіштің диаметрі немесе қысу жүктемесі сияқты, сынақтардың белгілі бір параметрлеріне түзету енгізудің қажеттігі ескерілуге тиіс. </w:t>
      </w:r>
      <w:r>
        <w:br/>
      </w:r>
      <w:r>
        <w:rPr>
          <w:rFonts w:ascii="Times New Roman"/>
          <w:b w:val="false"/>
          <w:i w:val="false"/>
          <w:color w:val="000000"/>
          <w:sz w:val="28"/>
        </w:rPr>
        <w:t xml:space="preserve">
      4) Есептеу әдістері мен параметрлердің сенімділігі немесе керітартпалығы көпшілікке танылған жағдайда есептеме немесе дәлелді дәйектеме. </w:t>
      </w:r>
    </w:p>
    <w:bookmarkStart w:name="z259" w:id="258"/>
    <w:p>
      <w:pPr>
        <w:spacing w:after="0"/>
        <w:ind w:left="0"/>
        <w:jc w:val="both"/>
      </w:pPr>
      <w:r>
        <w:rPr>
          <w:rFonts w:ascii="Times New Roman"/>
          <w:b w:val="false"/>
          <w:i w:val="false"/>
          <w:color w:val="000000"/>
          <w:sz w:val="28"/>
        </w:rPr>
        <w:t xml:space="preserve">
      255. Үлгіні, түп тұлғаны немесе модельді сынағаннан кейін, 6 тарауда белгіленіп берілген, қабылдауға лайық нормаларға және жұмыстық сипаттамаларға сәйкес осы бөлімде баяндалған талаптардың орындалғанын растау үшін сәйкес келетін бағалау әдістері қолданылуға тиіс. </w:t>
      </w:r>
    </w:p>
    <w:bookmarkEnd w:id="258"/>
    <w:bookmarkStart w:name="z260" w:id="259"/>
    <w:p>
      <w:pPr>
        <w:spacing w:after="0"/>
        <w:ind w:left="0"/>
        <w:jc w:val="left"/>
      </w:pPr>
      <w:r>
        <w:rPr>
          <w:rFonts w:ascii="Times New Roman"/>
          <w:b/>
          <w:i w:val="false"/>
          <w:color w:val="000000"/>
        </w:rPr>
        <w:t xml:space="preserve"> 
&amp;2. ТМА-ІІІ МАТЕРИАЛЫНЫҢ СЫНАҚТАРЫ </w:t>
      </w:r>
    </w:p>
    <w:bookmarkEnd w:id="259"/>
    <w:p>
      <w:pPr>
        <w:spacing w:after="0"/>
        <w:ind w:left="0"/>
        <w:jc w:val="both"/>
      </w:pPr>
      <w:r>
        <w:rPr>
          <w:rFonts w:ascii="Times New Roman"/>
          <w:b w:val="false"/>
          <w:i w:val="false"/>
          <w:color w:val="000000"/>
          <w:sz w:val="28"/>
        </w:rPr>
        <w:t xml:space="preserve">      256. Қаптаманың толық ішіндегісі болып саналатын үлгі материалы қатты күйінде 7 тәулікке сыртқы орта температурасында суға батырылуы тиіс. Сынақтар өткізуге керек су көлемі, 7 тәуліктік сынақтың соңында жұтылмай және реакцияға қатыспай қалған судың бос көлемі сыналушы қатты үлгінің өзіндік көлемінен кем дегенде 10% құрайтындай, жеткілікті болуға тиіс. Судың бастапқы рН мәні 6-8 құрауы тиіс, ал мейлінше көп өткізгіштігі 20 С-та - 1 мСм/м (ТНКА-ға қосымшаны қараңыз). Сыналатын үлгіні 7 тәулікке батырып қойғаннан кейін судың бос көлемінің толық активтігі өлшенеді. </w:t>
      </w:r>
    </w:p>
    <w:bookmarkStart w:name="z261" w:id="260"/>
    <w:p>
      <w:pPr>
        <w:spacing w:after="0"/>
        <w:ind w:left="0"/>
        <w:jc w:val="left"/>
      </w:pPr>
      <w:r>
        <w:rPr>
          <w:rFonts w:ascii="Times New Roman"/>
          <w:b/>
          <w:i w:val="false"/>
          <w:color w:val="000000"/>
        </w:rPr>
        <w:t xml:space="preserve"> 
&amp;3. ЕРЕКШЕ ТҮРДЕГІ РАДИАКТИВТІ МАТЕРИАЛДЫҢ СЫНАҚТАРЫ  &amp;&amp;1. Жалпы ережелер </w:t>
      </w:r>
    </w:p>
    <w:bookmarkEnd w:id="260"/>
    <w:p>
      <w:pPr>
        <w:spacing w:after="0"/>
        <w:ind w:left="0"/>
        <w:jc w:val="both"/>
      </w:pPr>
      <w:r>
        <w:rPr>
          <w:rFonts w:ascii="Times New Roman"/>
          <w:b w:val="false"/>
          <w:i w:val="false"/>
          <w:color w:val="000000"/>
          <w:sz w:val="28"/>
        </w:rPr>
        <w:t xml:space="preserve">      257. Ерекше түрдегі радиактивті материал болып саналатын немесе ұқсататын үлгілер 238-262 тармақтарда алдын ала ескерілген соқтығысу сынағына, соққы сынағына, иілім сынағына және жылулық сынаққа тартылуға тиіс. Бұл сынақтардың әрқайсысына жеке үлгі пайдалануға болады. Әрбір сынақтан соң үлгіні бағалау шаймалау арқылы және, шашырамайтын қатты материал үшін 263 тармақта немесе капсуладағы материал үшін 264 тармақта көрсетілген әдістерден сезгіштігі кем емес әдісті қолданып, ағым көлемін анықтау арқылы жүргізілуі тиіс. </w:t>
      </w:r>
    </w:p>
    <w:bookmarkStart w:name="z262" w:id="261"/>
    <w:p>
      <w:pPr>
        <w:spacing w:after="0"/>
        <w:ind w:left="0"/>
        <w:jc w:val="left"/>
      </w:pPr>
      <w:r>
        <w:rPr>
          <w:rFonts w:ascii="Times New Roman"/>
          <w:b/>
          <w:i w:val="false"/>
          <w:color w:val="000000"/>
        </w:rPr>
        <w:t xml:space="preserve"> 
&amp;&amp;2. Сынақтар әдістері </w:t>
      </w:r>
    </w:p>
    <w:bookmarkEnd w:id="261"/>
    <w:p>
      <w:pPr>
        <w:spacing w:after="0"/>
        <w:ind w:left="0"/>
        <w:jc w:val="both"/>
      </w:pPr>
      <w:r>
        <w:rPr>
          <w:rFonts w:ascii="Times New Roman"/>
          <w:b w:val="false"/>
          <w:i w:val="false"/>
          <w:color w:val="000000"/>
          <w:sz w:val="28"/>
        </w:rPr>
        <w:t xml:space="preserve">      258. Соқтығысу сынағы. Үлгі нысанаға 9 м биіктіктен тасталады. Нысана 717 тармақтың ұйғарымдарына сәйкес болуға тиіс. </w:t>
      </w:r>
    </w:p>
    <w:bookmarkStart w:name="z263" w:id="262"/>
    <w:p>
      <w:pPr>
        <w:spacing w:after="0"/>
        <w:ind w:left="0"/>
        <w:jc w:val="both"/>
      </w:pPr>
      <w:r>
        <w:rPr>
          <w:rFonts w:ascii="Times New Roman"/>
          <w:b w:val="false"/>
          <w:i w:val="false"/>
          <w:color w:val="000000"/>
          <w:sz w:val="28"/>
        </w:rPr>
        <w:t xml:space="preserve">
      259. Соққы сынағы. Үлгі тегіс қатты беттіктің үстінде жатушы қорғасын тақташаға орналасуы тиіс, және оған 1 м биіктіктен еркін түсу кезінде массасы 1,4 кг жүктің соққысына тең келетін күшпен, жұмсақ болаттан жасалған сом темірдің жазық бетімен соққы беріледі. Сом темірдің, шетінің жұмырлану радиусы (3,0 +- 0,3) мм болатын, төменгі бөлігінің диаметрі 25 мм болуға тиіс. Виккерс шкаласы бойынша қаттылығы 3,5-4,5 және қалыңдығы 25 мм артық емес қорғасыннан жасалған тақташаның беті үлгінің тірек ауданына қарағанда әлденеше үлкенірек болуға тиіс. Әрбір соққы сынағы үшін қорғасынның жаңа беттігі пайдаланылуға тиіс. Үлгіге мейлінше көп бүлініс келтіретіндей етіп сом темірмен соққы берілуге тиіс. </w:t>
      </w:r>
    </w:p>
    <w:bookmarkEnd w:id="262"/>
    <w:bookmarkStart w:name="z264" w:id="263"/>
    <w:p>
      <w:pPr>
        <w:spacing w:after="0"/>
        <w:ind w:left="0"/>
        <w:jc w:val="both"/>
      </w:pPr>
      <w:r>
        <w:rPr>
          <w:rFonts w:ascii="Times New Roman"/>
          <w:b w:val="false"/>
          <w:i w:val="false"/>
          <w:color w:val="000000"/>
          <w:sz w:val="28"/>
        </w:rPr>
        <w:t xml:space="preserve">
      260. Иілім сынағы. Бұл сынақ тек ұзындығы 10 см кем емес және ұзындықтың мейлінше аз енге қатынасы 10-нан кем емес ұзартылған және жұқа көздерге ғана қолданылуға тиіс. Үлгі, қысып бекіген орнының шегінен оның жарты ұзындығы шығып тұратындай етіп, горизонталь қалпында қатаң бекітілуге тиіс. Үлгінің қалпы, болаттан жасалған сом темірдің жазық беттігімен үлгінің бос шетіне соққы берілгенде ол мейлінше көп бүлініс алатындай етіп, қойылуға тиіс. Сом темірдің үлгіге соғылу күші, 1 м биіктіктен еркін түсуші, массасы 1,4 кг жүктің соққы күшіне тең болуға тиіс. Сом темірдің жазық беттігі, шетінің жұмырлану радиусы (3,0 +- 0,3) мм болып, диаметрі 25 мм болуға тиіс. </w:t>
      </w:r>
    </w:p>
    <w:bookmarkEnd w:id="263"/>
    <w:bookmarkStart w:name="z265" w:id="264"/>
    <w:p>
      <w:pPr>
        <w:spacing w:after="0"/>
        <w:ind w:left="0"/>
        <w:jc w:val="both"/>
      </w:pPr>
      <w:r>
        <w:rPr>
          <w:rFonts w:ascii="Times New Roman"/>
          <w:b w:val="false"/>
          <w:i w:val="false"/>
          <w:color w:val="000000"/>
          <w:sz w:val="28"/>
        </w:rPr>
        <w:t xml:space="preserve">
      261. Жылулық сынақ. Үлгі ауада 800 С дейін қыздырылуға, осы температура 10 минут бойы тұрақты тұрып, содан соң кәдімгі қалпымен сууға тиіс. </w:t>
      </w:r>
    </w:p>
    <w:bookmarkEnd w:id="264"/>
    <w:bookmarkStart w:name="z266" w:id="265"/>
    <w:p>
      <w:pPr>
        <w:spacing w:after="0"/>
        <w:ind w:left="0"/>
        <w:jc w:val="both"/>
      </w:pPr>
      <w:r>
        <w:rPr>
          <w:rFonts w:ascii="Times New Roman"/>
          <w:b w:val="false"/>
          <w:i w:val="false"/>
          <w:color w:val="000000"/>
          <w:sz w:val="28"/>
        </w:rPr>
        <w:t xml:space="preserve">
      262. Герметикалы капсулаға қамалған радиактивті материал болып саналатын немесе ұқсататын үлгілер мынадан босатыла алады: </w:t>
      </w:r>
      <w:r>
        <w:br/>
      </w:r>
      <w:r>
        <w:rPr>
          <w:rFonts w:ascii="Times New Roman"/>
          <w:b w:val="false"/>
          <w:i w:val="false"/>
          <w:color w:val="000000"/>
          <w:sz w:val="28"/>
        </w:rPr>
        <w:t xml:space="preserve">
      1) 258 және 259 тармақтарда белгіленіп берілген сынақтардан ерекше түрдегі радиактивті материалдың массасы 200 г кем болғанда және олар мұның орнына Стандарттау жөніндегі халықаралық ұйыммен белгіленіп берілген 4-ші кластық соқтығысу сынағына тартылған жағдайда; және </w:t>
      </w:r>
      <w:r>
        <w:br/>
      </w:r>
      <w:r>
        <w:rPr>
          <w:rFonts w:ascii="Times New Roman"/>
          <w:b w:val="false"/>
          <w:i w:val="false"/>
          <w:color w:val="000000"/>
          <w:sz w:val="28"/>
        </w:rPr>
        <w:t xml:space="preserve">
      2) 261 тармақта белгіленіп берілген сынақтардан, егер олар мұның орнына Стандарттау жөніндегі халықаралық ұйыммен жабық радиактивті көздер үшін ұсынылатын 6-шы кластық жылулық сынаққа тартылған жағдайда. </w:t>
      </w:r>
    </w:p>
    <w:bookmarkEnd w:id="265"/>
    <w:bookmarkStart w:name="z267" w:id="266"/>
    <w:p>
      <w:pPr>
        <w:spacing w:after="0"/>
        <w:ind w:left="0"/>
        <w:jc w:val="left"/>
      </w:pPr>
      <w:r>
        <w:rPr>
          <w:rFonts w:ascii="Times New Roman"/>
          <w:b/>
          <w:i w:val="false"/>
          <w:color w:val="000000"/>
        </w:rPr>
        <w:t xml:space="preserve"> 
&amp;&amp;3. Шаймалауды бағалау және көлемдік ағымды бағалау әдістері </w:t>
      </w:r>
    </w:p>
    <w:bookmarkEnd w:id="266"/>
    <w:p>
      <w:pPr>
        <w:spacing w:after="0"/>
        <w:ind w:left="0"/>
        <w:jc w:val="both"/>
      </w:pPr>
      <w:r>
        <w:rPr>
          <w:rFonts w:ascii="Times New Roman"/>
          <w:b w:val="false"/>
          <w:i w:val="false"/>
          <w:color w:val="000000"/>
          <w:sz w:val="28"/>
        </w:rPr>
        <w:t xml:space="preserve">      263. Шашырамаушы қатты материал болып саналатын немесе ұқсататын үлгілер үшін шаймалауға баға беру келесі тәртіппен жүргізілуге тиіс: </w:t>
      </w:r>
      <w:r>
        <w:br/>
      </w:r>
      <w:r>
        <w:rPr>
          <w:rFonts w:ascii="Times New Roman"/>
          <w:b w:val="false"/>
          <w:i w:val="false"/>
          <w:color w:val="000000"/>
          <w:sz w:val="28"/>
        </w:rPr>
        <w:t xml:space="preserve">
      1) үлгі сыртқы орта температурасында 7 тәулікке суға батырып қойылуға тиіс. Сынақ кезінде пайдаланылатын судың көлемі, 7 тәуліктік сынақтың соңында жұтылмай және реакцияға қатыспай қалған судың бос көлемі сыналатын қатты үлгінің өзіндік көлемінен кем дегенде 10 % құрайтындай, жеткілікті болуға тиіс. Судың бастапқы рН мәні 6-10 болуға тиіс, ал мейлінше көп өткізгіштігі 20 С-та - 1 мСм/м; </w:t>
      </w:r>
      <w:r>
        <w:br/>
      </w:r>
      <w:r>
        <w:rPr>
          <w:rFonts w:ascii="Times New Roman"/>
          <w:b w:val="false"/>
          <w:i w:val="false"/>
          <w:color w:val="000000"/>
          <w:sz w:val="28"/>
        </w:rPr>
        <w:t xml:space="preserve">
      2) үлгі тұрған су (50 +- 5) С температураға дейін қыздырылуға тиіс, ал үлгі осы температурада 4 сағат бойы ұсталып тұруға тиіс; </w:t>
      </w:r>
      <w:r>
        <w:br/>
      </w:r>
      <w:r>
        <w:rPr>
          <w:rFonts w:ascii="Times New Roman"/>
          <w:b w:val="false"/>
          <w:i w:val="false"/>
          <w:color w:val="000000"/>
          <w:sz w:val="28"/>
        </w:rPr>
        <w:t xml:space="preserve">
      3) содан соң судың активтігі өлшенуге тиіс; </w:t>
      </w:r>
      <w:r>
        <w:br/>
      </w:r>
      <w:r>
        <w:rPr>
          <w:rFonts w:ascii="Times New Roman"/>
          <w:b w:val="false"/>
          <w:i w:val="false"/>
          <w:color w:val="000000"/>
          <w:sz w:val="28"/>
        </w:rPr>
        <w:t xml:space="preserve">
      4) әрі қарай үлгі салыстырмалы ылғалдығы 90% кем емес температурасы 30 С кем емес ауада 7 тәуліктен кем емес жел соғусыз ұсталып тұруға тиіс; </w:t>
      </w:r>
      <w:r>
        <w:br/>
      </w:r>
      <w:r>
        <w:rPr>
          <w:rFonts w:ascii="Times New Roman"/>
          <w:b w:val="false"/>
          <w:i w:val="false"/>
          <w:color w:val="000000"/>
          <w:sz w:val="28"/>
        </w:rPr>
        <w:t xml:space="preserve">
      5) үлгі әрі қарай, жоғарыда "а" тармақшада көрсетілген параметрлері бар, суға батырып қойылуға тиісті; үлгі тұрған су (50 +- 5) С дейін қыздырылады, және үлгі осы температурада 4 сағат бойы ұсталып тұрады; </w:t>
      </w:r>
      <w:r>
        <w:br/>
      </w:r>
      <w:r>
        <w:rPr>
          <w:rFonts w:ascii="Times New Roman"/>
          <w:b w:val="false"/>
          <w:i w:val="false"/>
          <w:color w:val="000000"/>
          <w:sz w:val="28"/>
        </w:rPr>
        <w:t xml:space="preserve">
      6) бұдан кейін судың активтігі өлшенуге тиіс. </w:t>
      </w:r>
    </w:p>
    <w:bookmarkStart w:name="z268" w:id="267"/>
    <w:p>
      <w:pPr>
        <w:spacing w:after="0"/>
        <w:ind w:left="0"/>
        <w:jc w:val="both"/>
      </w:pPr>
      <w:r>
        <w:rPr>
          <w:rFonts w:ascii="Times New Roman"/>
          <w:b w:val="false"/>
          <w:i w:val="false"/>
          <w:color w:val="000000"/>
          <w:sz w:val="28"/>
        </w:rPr>
        <w:t xml:space="preserve">
      264. Герметикалы капсулаға салынған, радиактивті материал болып саналатын немесе ұқсататын үлгілер үшін не шаймалауды бағалау, не көлемдік ағымды бағалау келесі тәртіппен жүргізілуге тиіс: </w:t>
      </w:r>
      <w:r>
        <w:br/>
      </w:r>
      <w:r>
        <w:rPr>
          <w:rFonts w:ascii="Times New Roman"/>
          <w:b w:val="false"/>
          <w:i w:val="false"/>
          <w:color w:val="000000"/>
          <w:sz w:val="28"/>
        </w:rPr>
        <w:t xml:space="preserve">
      1) Шаймалауға баға беру келесі кезеңдерді ескеруге тиісті: </w:t>
      </w:r>
      <w:r>
        <w:br/>
      </w:r>
      <w:r>
        <w:rPr>
          <w:rFonts w:ascii="Times New Roman"/>
          <w:b w:val="false"/>
          <w:i w:val="false"/>
          <w:color w:val="000000"/>
          <w:sz w:val="28"/>
        </w:rPr>
        <w:t xml:space="preserve">
      1-1) үлгі сыртқы орта температурасында суға батырып қойылуға тиіс. Судың бастапқы рН мәні 6-8 болуға тиіс, ал мейлінше көп өткізгіштігі 20 С-та - 1 мСм/м; </w:t>
      </w:r>
      <w:r>
        <w:br/>
      </w:r>
      <w:r>
        <w:rPr>
          <w:rFonts w:ascii="Times New Roman"/>
          <w:b w:val="false"/>
          <w:i w:val="false"/>
          <w:color w:val="000000"/>
          <w:sz w:val="28"/>
        </w:rPr>
        <w:t xml:space="preserve">
      1-2) су мен үлгі (50 +- 5) С температураға дейін қыздырылуға тиіс, және үлгі осы температура 4 сағат бойы ұсталып тұрады; </w:t>
      </w:r>
      <w:r>
        <w:br/>
      </w:r>
      <w:r>
        <w:rPr>
          <w:rFonts w:ascii="Times New Roman"/>
          <w:b w:val="false"/>
          <w:i w:val="false"/>
          <w:color w:val="000000"/>
          <w:sz w:val="28"/>
        </w:rPr>
        <w:t xml:space="preserve">
      1-3) сонан соң судың активтігі өлшенуге тиіс; </w:t>
      </w:r>
      <w:r>
        <w:br/>
      </w:r>
      <w:r>
        <w:rPr>
          <w:rFonts w:ascii="Times New Roman"/>
          <w:b w:val="false"/>
          <w:i w:val="false"/>
          <w:color w:val="000000"/>
          <w:sz w:val="28"/>
        </w:rPr>
        <w:t xml:space="preserve">
      1-4) үлгі бұдан әрі салыстырмалы ылғалдығы 90 % кем емес 30 С кем емес температурада ауада желдетусіз 7-ден кем емес тәулік бойы ұсталып тұруға тиіс; </w:t>
      </w:r>
      <w:r>
        <w:br/>
      </w:r>
      <w:r>
        <w:rPr>
          <w:rFonts w:ascii="Times New Roman"/>
          <w:b w:val="false"/>
          <w:i w:val="false"/>
          <w:color w:val="000000"/>
          <w:sz w:val="28"/>
        </w:rPr>
        <w:t xml:space="preserve">
      1-5) 1-1), 1-2) және 1-3) тармақшаларда көрсетілген процесс қайталануы тиіс. </w:t>
      </w:r>
      <w:r>
        <w:br/>
      </w:r>
      <w:r>
        <w:rPr>
          <w:rFonts w:ascii="Times New Roman"/>
          <w:b w:val="false"/>
          <w:i w:val="false"/>
          <w:color w:val="000000"/>
          <w:sz w:val="28"/>
        </w:rPr>
        <w:t xml:space="preserve">
      2) Мұның орнына жүргізілетін көлемдік ағымды бағалау Стандарттау жөніндегі халықаралық ұйыммен (ИСО) белгіленіп берілгендердің ішінен құзыретті орган үшін жарамды кезкелген сынақты қамтуға тиіс. </w:t>
      </w:r>
    </w:p>
    <w:bookmarkEnd w:id="267"/>
    <w:bookmarkStart w:name="z269" w:id="268"/>
    <w:p>
      <w:pPr>
        <w:spacing w:after="0"/>
        <w:ind w:left="0"/>
        <w:jc w:val="left"/>
      </w:pPr>
      <w:r>
        <w:rPr>
          <w:rFonts w:ascii="Times New Roman"/>
          <w:b/>
          <w:i w:val="false"/>
          <w:color w:val="000000"/>
        </w:rPr>
        <w:t xml:space="preserve"> 
&amp;&amp;4. ШАШЫРАУҒА ҚАБІЛЕТТІЛІГІ ТӨМЕН РАДИАКТИВТІ МАТЕРИАЛДЫҢ СЫНАҚТАРЫ </w:t>
      </w:r>
    </w:p>
    <w:bookmarkEnd w:id="268"/>
    <w:p>
      <w:pPr>
        <w:spacing w:after="0"/>
        <w:ind w:left="0"/>
        <w:jc w:val="both"/>
      </w:pPr>
      <w:r>
        <w:rPr>
          <w:rFonts w:ascii="Times New Roman"/>
          <w:b w:val="false"/>
          <w:i w:val="false"/>
          <w:color w:val="000000"/>
          <w:sz w:val="28"/>
        </w:rPr>
        <w:t xml:space="preserve">      265. Шашырауға қабілеттілігі төмен радиактивті материал болып саналатын немесе ұқсататын үлгілер 289 тармақта көрсетілген күшейтілген жылулық сынаққа, және 290 тармақта көрсетілген соқтығысу сынағына тартылады. Бұл сынақтардың әрқайсысына жеке үлгі пайдалануға болады. Әрбір сынақтан кейін үлгі 256 тармақта көрсетілген шаймалау сынағына тартылуға тиіс. Әрбір сынақтан соң 176 тармақта баяндалған сәйкесті талаптардың </w:t>
      </w:r>
      <w:r>
        <w:br/>
      </w:r>
      <w:r>
        <w:rPr>
          <w:rFonts w:ascii="Times New Roman"/>
          <w:b w:val="false"/>
          <w:i w:val="false"/>
          <w:color w:val="000000"/>
          <w:sz w:val="28"/>
        </w:rPr>
        <w:t xml:space="preserve">
орындалғандығын анықтау қажет. </w:t>
      </w:r>
    </w:p>
    <w:bookmarkStart w:name="z270" w:id="269"/>
    <w:p>
      <w:pPr>
        <w:spacing w:after="0"/>
        <w:ind w:left="0"/>
        <w:jc w:val="left"/>
      </w:pPr>
      <w:r>
        <w:rPr>
          <w:rFonts w:ascii="Times New Roman"/>
          <w:b/>
          <w:i w:val="false"/>
          <w:color w:val="000000"/>
        </w:rPr>
        <w:t xml:space="preserve"> 
&amp;5. ҚАПТАМАЛАР СЫНАҚТАРЫ  &amp;&amp;1. Үлгіні сынаққа дайындау </w:t>
      </w:r>
    </w:p>
    <w:bookmarkEnd w:id="269"/>
    <w:p>
      <w:pPr>
        <w:spacing w:after="0"/>
        <w:ind w:left="0"/>
        <w:jc w:val="both"/>
      </w:pPr>
      <w:r>
        <w:rPr>
          <w:rFonts w:ascii="Times New Roman"/>
          <w:b w:val="false"/>
          <w:i w:val="false"/>
          <w:color w:val="000000"/>
          <w:sz w:val="28"/>
        </w:rPr>
        <w:t xml:space="preserve">     266. Барлық үлгілер сынаққа дейін ақаулықтар мен бүліністерді айқындау немесе тіркеу мақсатында тексерілуі тиіс, соның ішінде мыналарды: </w:t>
      </w:r>
      <w:r>
        <w:br/>
      </w:r>
      <w:r>
        <w:rPr>
          <w:rFonts w:ascii="Times New Roman"/>
          <w:b w:val="false"/>
          <w:i w:val="false"/>
          <w:color w:val="000000"/>
          <w:sz w:val="28"/>
        </w:rPr>
        <w:t xml:space="preserve">
     1) құрылма параметрлерінен ауытқуларды; </w:t>
      </w:r>
      <w:r>
        <w:br/>
      </w:r>
      <w:r>
        <w:rPr>
          <w:rFonts w:ascii="Times New Roman"/>
          <w:b w:val="false"/>
          <w:i w:val="false"/>
          <w:color w:val="000000"/>
          <w:sz w:val="28"/>
        </w:rPr>
        <w:t xml:space="preserve">
     2) дайындау ақауларын; </w:t>
      </w:r>
      <w:r>
        <w:br/>
      </w:r>
      <w:r>
        <w:rPr>
          <w:rFonts w:ascii="Times New Roman"/>
          <w:b w:val="false"/>
          <w:i w:val="false"/>
          <w:color w:val="000000"/>
          <w:sz w:val="28"/>
        </w:rPr>
        <w:t xml:space="preserve">
     3) жемірілу немесе басқа сапаны нашарлатушы әсерлерді; және </w:t>
      </w:r>
      <w:r>
        <w:br/>
      </w:r>
      <w:r>
        <w:rPr>
          <w:rFonts w:ascii="Times New Roman"/>
          <w:b w:val="false"/>
          <w:i w:val="false"/>
          <w:color w:val="000000"/>
          <w:sz w:val="28"/>
        </w:rPr>
        <w:t xml:space="preserve">
     4) деформацияларды. </w:t>
      </w:r>
    </w:p>
    <w:bookmarkStart w:name="z271" w:id="270"/>
    <w:p>
      <w:pPr>
        <w:spacing w:after="0"/>
        <w:ind w:left="0"/>
        <w:jc w:val="both"/>
      </w:pPr>
      <w:r>
        <w:rPr>
          <w:rFonts w:ascii="Times New Roman"/>
          <w:b w:val="false"/>
          <w:i w:val="false"/>
          <w:color w:val="000000"/>
          <w:sz w:val="28"/>
        </w:rPr>
        <w:t xml:space="preserve">
     267. Қаптаманың қорғауыш қабықша жүйесі айқын белгіленуі тиіс. </w:t>
      </w:r>
    </w:p>
    <w:bookmarkEnd w:id="270"/>
    <w:bookmarkStart w:name="z272" w:id="271"/>
    <w:p>
      <w:pPr>
        <w:spacing w:after="0"/>
        <w:ind w:left="0"/>
        <w:jc w:val="both"/>
      </w:pPr>
      <w:r>
        <w:rPr>
          <w:rFonts w:ascii="Times New Roman"/>
          <w:b w:val="false"/>
          <w:i w:val="false"/>
          <w:color w:val="000000"/>
          <w:sz w:val="28"/>
        </w:rPr>
        <w:t xml:space="preserve">
     268. Үлгінің сыртқы бөлшектері, оның кезкелген бөлігін оңай да анық көрсету мүмкін болатындай етіп, айқын анықталуға тиіс. </w:t>
      </w:r>
    </w:p>
    <w:bookmarkEnd w:id="271"/>
    <w:bookmarkStart w:name="z273" w:id="272"/>
    <w:p>
      <w:pPr>
        <w:spacing w:after="0"/>
        <w:ind w:left="0"/>
        <w:jc w:val="left"/>
      </w:pPr>
      <w:r>
        <w:rPr>
          <w:rFonts w:ascii="Times New Roman"/>
          <w:b/>
          <w:i w:val="false"/>
          <w:color w:val="000000"/>
        </w:rPr>
        <w:t xml:space="preserve"> 
&amp;&amp;2. Қорғауыш қабықша жүйесі мен қорғаныс бүтіндігінің сынағы және </w:t>
      </w:r>
      <w:r>
        <w:br/>
      </w:r>
      <w:r>
        <w:rPr>
          <w:rFonts w:ascii="Times New Roman"/>
          <w:b/>
          <w:i w:val="false"/>
          <w:color w:val="000000"/>
        </w:rPr>
        <w:t xml:space="preserve">
сындылық бойынша қауіпсіздікті бағалау </w:t>
      </w:r>
    </w:p>
    <w:bookmarkEnd w:id="272"/>
    <w:p>
      <w:pPr>
        <w:spacing w:after="0"/>
        <w:ind w:left="0"/>
        <w:jc w:val="both"/>
      </w:pPr>
      <w:r>
        <w:rPr>
          <w:rFonts w:ascii="Times New Roman"/>
          <w:b w:val="false"/>
          <w:i w:val="false"/>
          <w:color w:val="000000"/>
          <w:sz w:val="28"/>
        </w:rPr>
        <w:t xml:space="preserve">     269. 271-290 тармақтарда көрсетілген қолдануға болатын сынақтардың әрқайсысынан кейін: </w:t>
      </w:r>
      <w:r>
        <w:br/>
      </w:r>
      <w:r>
        <w:rPr>
          <w:rFonts w:ascii="Times New Roman"/>
          <w:b w:val="false"/>
          <w:i w:val="false"/>
          <w:color w:val="000000"/>
          <w:sz w:val="28"/>
        </w:rPr>
        <w:t xml:space="preserve">
     1) ақаулықтар мен бүліністер айқындалуға және белгіленуге тиіс; </w:t>
      </w:r>
      <w:r>
        <w:br/>
      </w:r>
      <w:r>
        <w:rPr>
          <w:rFonts w:ascii="Times New Roman"/>
          <w:b w:val="false"/>
          <w:i w:val="false"/>
          <w:color w:val="000000"/>
          <w:sz w:val="28"/>
        </w:rPr>
        <w:t xml:space="preserve">
     2) қорғауыш қабықша жүйесі мен қорғаныс бүтіндігі, сыналатын қаптамаларға қойылатын 6 тараудың талаптарын қанағаттандыруды жалғастыра беретіні, анықталуға тиіс; және </w:t>
      </w:r>
      <w:r>
        <w:br/>
      </w:r>
      <w:r>
        <w:rPr>
          <w:rFonts w:ascii="Times New Roman"/>
          <w:b w:val="false"/>
          <w:i w:val="false"/>
          <w:color w:val="000000"/>
          <w:sz w:val="28"/>
        </w:rPr>
        <w:t xml:space="preserve">
     3) бөлінуші материалдан тұратын қаптамалар үшін 242-253 тармақтар бойынша бір не бірнеше қаптамаларға қатысты талап етілетін, бағалау кезінде пайдаланылатын жорамалдар мен шарттардың сақталғандығы анықталуға тиіс. </w:t>
      </w:r>
    </w:p>
    <w:bookmarkStart w:name="z274" w:id="273"/>
    <w:p>
      <w:pPr>
        <w:spacing w:after="0"/>
        <w:ind w:left="0"/>
        <w:jc w:val="left"/>
      </w:pPr>
      <w:r>
        <w:rPr>
          <w:rFonts w:ascii="Times New Roman"/>
          <w:b/>
          <w:i w:val="false"/>
          <w:color w:val="000000"/>
        </w:rPr>
        <w:t xml:space="preserve"> 
&amp;&amp;3. Құлау сынағы үшін нысана </w:t>
      </w:r>
    </w:p>
    <w:bookmarkEnd w:id="273"/>
    <w:p>
      <w:pPr>
        <w:spacing w:after="0"/>
        <w:ind w:left="0"/>
        <w:jc w:val="both"/>
      </w:pPr>
      <w:r>
        <w:rPr>
          <w:rFonts w:ascii="Times New Roman"/>
          <w:b w:val="false"/>
          <w:i w:val="false"/>
          <w:color w:val="000000"/>
          <w:sz w:val="28"/>
        </w:rPr>
        <w:t xml:space="preserve">     270. 258, 275, 278-1), 280, 288 және 290 тармақтарда көрсетілген құлау сынағына нысана жазық, горизонталь беттік, осы беттіктің оған үлгі құлаған кезде жылжуға немесе деформацияға қарсылық көрсете алуының артуы осы үлгінің бұзылуының едәуір ұлғаюына әкелмейтіндей түрде болуға тиіс. </w:t>
      </w:r>
    </w:p>
    <w:bookmarkStart w:name="z275" w:id="274"/>
    <w:p>
      <w:pPr>
        <w:spacing w:after="0"/>
        <w:ind w:left="0"/>
        <w:jc w:val="left"/>
      </w:pPr>
      <w:r>
        <w:rPr>
          <w:rFonts w:ascii="Times New Roman"/>
          <w:b/>
          <w:i w:val="false"/>
          <w:color w:val="000000"/>
        </w:rPr>
        <w:t xml:space="preserve"> 
&amp;&amp;4. Уранның гексафторидіне арналған қаптамалық жинақтың сынағы </w:t>
      </w:r>
    </w:p>
    <w:bookmarkEnd w:id="274"/>
    <w:p>
      <w:pPr>
        <w:spacing w:after="0"/>
        <w:ind w:left="0"/>
        <w:jc w:val="both"/>
      </w:pPr>
      <w:r>
        <w:rPr>
          <w:rFonts w:ascii="Times New Roman"/>
          <w:b w:val="false"/>
          <w:i w:val="false"/>
          <w:color w:val="000000"/>
          <w:sz w:val="28"/>
        </w:rPr>
        <w:t xml:space="preserve">      271. Ішіне 0,1 кг не артығырақ уранның гексафторидін сыйғызуға арналған қаптамалық жинақ болып саналатын немесе ұқсататын үлгілер 1,38 МПа-дан кем емес ішкі қысымда гидравликалық сынаққа тартылады, алайда, егер сынақ қысымы 2,76 МПа құраса, онда берілген құралым үшін көп жақты бекіту талап етіледі. Қайталанған сынақтарға тартылатын қаптамалық жинақтар үшін бұзбайтын сынақтардың кезкелген басқа балама әдісі көп жақты бекіту шарттары бойынша қолданыла алады. </w:t>
      </w:r>
    </w:p>
    <w:bookmarkStart w:name="z276" w:id="275"/>
    <w:p>
      <w:pPr>
        <w:spacing w:after="0"/>
        <w:ind w:left="0"/>
        <w:jc w:val="left"/>
      </w:pPr>
      <w:r>
        <w:rPr>
          <w:rFonts w:ascii="Times New Roman"/>
          <w:b/>
          <w:i w:val="false"/>
          <w:color w:val="000000"/>
        </w:rPr>
        <w:t xml:space="preserve"> 
&amp;&amp;5. Тасымалдың қалыпты жағдайларына төзу қабілеттілігін </w:t>
      </w:r>
      <w:r>
        <w:br/>
      </w:r>
      <w:r>
        <w:rPr>
          <w:rFonts w:ascii="Times New Roman"/>
          <w:b/>
          <w:i w:val="false"/>
          <w:color w:val="000000"/>
        </w:rPr>
        <w:t xml:space="preserve">
растау үшін сынақтар </w:t>
      </w:r>
    </w:p>
    <w:bookmarkEnd w:id="275"/>
    <w:p>
      <w:pPr>
        <w:spacing w:after="0"/>
        <w:ind w:left="0"/>
        <w:jc w:val="both"/>
      </w:pPr>
      <w:r>
        <w:rPr>
          <w:rFonts w:ascii="Times New Roman"/>
          <w:b w:val="false"/>
          <w:i w:val="false"/>
          <w:color w:val="000000"/>
          <w:sz w:val="28"/>
        </w:rPr>
        <w:t xml:space="preserve">      272. Бұл сынақтарға мыналар кіреді: су себу, еркін түсу сынағы, қатқабат төсеу сынағы және қирау тереңдігіне сынақ (пенетрация). Қаптаманың үлгілері еркін түсу, қатқабат төсеу және қирау тереңдігі сынағына тартылуға тиіс, сонымен бірге осы сынақтардың әрқайсысының алдында су себу болуға тиіс. Барлық сынақтар үшін, 273 тармақтың талаптары орындалған жағдайда, бір үлгіні пайдалануға болады. </w:t>
      </w:r>
    </w:p>
    <w:bookmarkStart w:name="z277" w:id="276"/>
    <w:p>
      <w:pPr>
        <w:spacing w:after="0"/>
        <w:ind w:left="0"/>
        <w:jc w:val="both"/>
      </w:pPr>
      <w:r>
        <w:rPr>
          <w:rFonts w:ascii="Times New Roman"/>
          <w:b w:val="false"/>
          <w:i w:val="false"/>
          <w:color w:val="000000"/>
          <w:sz w:val="28"/>
        </w:rPr>
        <w:t xml:space="preserve">
      273. Су себумен сынақты бітірудің және келесі сынақтың арасындағы уақыт аралығы, үлгінің сыртқы бетінде су көзге түсерлік кебусіз мейлінше көп сіңіп үлгеретіндей болуға тиіс. Қандай да болса теріске шығару айғақтары болмағанда бұл аралық шамамен екі сағатқа тең деп алынады, егер су бір мезгілде төрт бағыттан жіберілсе. Алайда, егер су төрт бағыттың әрқайсысынан тізбектеп себілетін болса, ешқандай аралық болмауға тиіс. </w:t>
      </w:r>
    </w:p>
    <w:bookmarkEnd w:id="276"/>
    <w:bookmarkStart w:name="z278" w:id="277"/>
    <w:p>
      <w:pPr>
        <w:spacing w:after="0"/>
        <w:ind w:left="0"/>
        <w:jc w:val="both"/>
      </w:pPr>
      <w:r>
        <w:rPr>
          <w:rFonts w:ascii="Times New Roman"/>
          <w:b w:val="false"/>
          <w:i w:val="false"/>
          <w:color w:val="000000"/>
          <w:sz w:val="28"/>
        </w:rPr>
        <w:t xml:space="preserve">
      274. Су себу арқылы сынау. Үлгі бір сағаттан кем емес уақыт бойы қарқындылығы шамамен сағатына 5 см жаңбыр астында қалғандығын ұқсататын су бүрку әдісімен сынаққа тартылуға тиіс. </w:t>
      </w:r>
    </w:p>
    <w:bookmarkEnd w:id="277"/>
    <w:bookmarkStart w:name="z279" w:id="278"/>
    <w:p>
      <w:pPr>
        <w:spacing w:after="0"/>
        <w:ind w:left="0"/>
        <w:jc w:val="both"/>
      </w:pPr>
      <w:r>
        <w:rPr>
          <w:rFonts w:ascii="Times New Roman"/>
          <w:b w:val="false"/>
          <w:i w:val="false"/>
          <w:color w:val="000000"/>
          <w:sz w:val="28"/>
        </w:rPr>
        <w:t xml:space="preserve">
      275. Еркін түсу сынағы. Үлгі нысанаға, сынақтан өтетін қауіпсіздік құралдарына мейлінше көп зиян келетіндей етіп, құлауға тиіс. </w:t>
      </w:r>
      <w:r>
        <w:br/>
      </w:r>
      <w:r>
        <w:rPr>
          <w:rFonts w:ascii="Times New Roman"/>
          <w:b w:val="false"/>
          <w:i w:val="false"/>
          <w:color w:val="000000"/>
          <w:sz w:val="28"/>
        </w:rPr>
        <w:t xml:space="preserve">
      1) Үлгінің ең төменгі нүктесінен нысананың ең жоғары беттігіне дейін өлшенетін құлау биіктігі, сәйкесті масса үшін 8 кестеде келтірілген қашықтықтан кем болмауға тиіс. Нысана 270 тармақтың тапсырмаларына сәйкес келуге тиіс. </w:t>
      </w:r>
      <w:r>
        <w:br/>
      </w:r>
      <w:r>
        <w:rPr>
          <w:rFonts w:ascii="Times New Roman"/>
          <w:b w:val="false"/>
          <w:i w:val="false"/>
          <w:color w:val="000000"/>
          <w:sz w:val="28"/>
        </w:rPr>
        <w:t xml:space="preserve">
      2) Массасы 50 кг артық емес тік бұрышты картон не ағаш қаптамалар үшін жеке үлгі 0,3 м биіктіктен әрбір бұрышына еркін түсу сынағына тартылуға тиіс. </w:t>
      </w:r>
      <w:r>
        <w:br/>
      </w:r>
      <w:r>
        <w:rPr>
          <w:rFonts w:ascii="Times New Roman"/>
          <w:b w:val="false"/>
          <w:i w:val="false"/>
          <w:color w:val="000000"/>
          <w:sz w:val="28"/>
        </w:rPr>
        <w:t xml:space="preserve">
      3) Массасы 100 кг артық емес цилиндрлік фибрадан жасалған қаптамалар үшін жеке үлгі 0,3 м биіктіктен цилиндр табанында әрбір ширегінің әрқайсысының шетіне еркін түсу сынағына тартылуға тиіс. </w:t>
      </w:r>
    </w:p>
    <w:bookmarkEnd w:id="278"/>
    <w:p>
      <w:pPr>
        <w:spacing w:after="0"/>
        <w:ind w:left="0"/>
        <w:jc w:val="left"/>
      </w:pPr>
      <w:r>
        <w:rPr>
          <w:rFonts w:ascii="Times New Roman"/>
          <w:b/>
          <w:i w:val="false"/>
          <w:color w:val="000000"/>
        </w:rPr>
        <w:t xml:space="preserve"> 13 КЕСТЕ. ҚАПТАМАЛАРДЫ ТАСЫМАЛДЫҢ ҚАЛЫПТЫ ЖАҒДАЙЛАРЫНА </w:t>
      </w:r>
      <w:r>
        <w:br/>
      </w:r>
      <w:r>
        <w:rPr>
          <w:rFonts w:ascii="Times New Roman"/>
          <w:b/>
          <w:i w:val="false"/>
          <w:color w:val="000000"/>
        </w:rPr>
        <w:t xml:space="preserve">
СЫНАҒАНДАҒЫ ЕРКІН ТҮСУ БИІКТІГІ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Қаптама массасы (кг)              Еркін түсу биіктігі (м)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Қаптама массасы &lt; 5000                          1,2 </w:t>
      </w:r>
      <w:r>
        <w:br/>
      </w:r>
      <w:r>
        <w:rPr>
          <w:rFonts w:ascii="Times New Roman"/>
          <w:b w:val="false"/>
          <w:i w:val="false"/>
          <w:color w:val="000000"/>
          <w:sz w:val="28"/>
        </w:rPr>
        <w:t xml:space="preserve">
5000 &lt;= Қаптама массасы &lt; 10000                 0,9  </w:t>
      </w:r>
    </w:p>
    <w:p>
      <w:pPr>
        <w:spacing w:after="0"/>
        <w:ind w:left="0"/>
        <w:jc w:val="both"/>
      </w:pPr>
      <w:r>
        <w:rPr>
          <w:rFonts w:ascii="Times New Roman"/>
          <w:b w:val="false"/>
          <w:i w:val="false"/>
          <w:color w:val="000000"/>
          <w:sz w:val="28"/>
        </w:rPr>
        <w:t xml:space="preserve">10000 &lt;= Қаптама массасы &lt; 15000                0,6   </w:t>
      </w:r>
    </w:p>
    <w:p>
      <w:pPr>
        <w:spacing w:after="0"/>
        <w:ind w:left="0"/>
        <w:jc w:val="both"/>
      </w:pPr>
      <w:r>
        <w:rPr>
          <w:rFonts w:ascii="Times New Roman"/>
          <w:b w:val="false"/>
          <w:i w:val="false"/>
          <w:color w:val="000000"/>
          <w:sz w:val="28"/>
        </w:rPr>
        <w:t xml:space="preserve">15000 &lt;= Қаптама массасы &lt; 15000                0,3 </w:t>
      </w:r>
      <w:r>
        <w:br/>
      </w:r>
      <w:r>
        <w:rPr>
          <w:rFonts w:ascii="Times New Roman"/>
          <w:b w:val="false"/>
          <w:i w:val="false"/>
          <w:color w:val="000000"/>
          <w:sz w:val="28"/>
        </w:rPr>
        <w:t xml:space="preserve">
___________________________________________________________________________ </w:t>
      </w:r>
    </w:p>
    <w:bookmarkStart w:name="z280" w:id="279"/>
    <w:p>
      <w:pPr>
        <w:spacing w:after="0"/>
        <w:ind w:left="0"/>
        <w:jc w:val="both"/>
      </w:pPr>
      <w:r>
        <w:rPr>
          <w:rFonts w:ascii="Times New Roman"/>
          <w:b w:val="false"/>
          <w:i w:val="false"/>
          <w:color w:val="000000"/>
          <w:sz w:val="28"/>
        </w:rPr>
        <w:t xml:space="preserve">
      276. Қатқабат төсеу сынағы. Егер қаптамалық жинақтың пішіні қатқабаттап төсеуге келетін болса, үлгі 24 сағат бойына мынаған тең не асып түсетін күшпен қысылуға тартылады: </w:t>
      </w:r>
      <w:r>
        <w:br/>
      </w:r>
      <w:r>
        <w:rPr>
          <w:rFonts w:ascii="Times New Roman"/>
          <w:b w:val="false"/>
          <w:i w:val="false"/>
          <w:color w:val="000000"/>
          <w:sz w:val="28"/>
        </w:rPr>
        <w:t xml:space="preserve">
      1) берілген қаптаманың 5 еселік массасына баламалы күшпен; және </w:t>
      </w:r>
      <w:r>
        <w:br/>
      </w:r>
      <w:r>
        <w:rPr>
          <w:rFonts w:ascii="Times New Roman"/>
          <w:b w:val="false"/>
          <w:i w:val="false"/>
          <w:color w:val="000000"/>
          <w:sz w:val="28"/>
        </w:rPr>
        <w:t xml:space="preserve">
      2) қаптаманың тік проекция ауданының 13 кПа-ға көбейтіндісіне баламалы күшпен. </w:t>
      </w:r>
      <w:r>
        <w:br/>
      </w:r>
      <w:r>
        <w:rPr>
          <w:rFonts w:ascii="Times New Roman"/>
          <w:b w:val="false"/>
          <w:i w:val="false"/>
          <w:color w:val="000000"/>
          <w:sz w:val="28"/>
        </w:rPr>
        <w:t xml:space="preserve">
      Үлгінің екі қарама-қарсы жағына, оның бірі табаны болу керек, бұнда әдетте қаптама тұрады, жүктеме біркелкі үлестірілуге тиіс. </w:t>
      </w:r>
    </w:p>
    <w:bookmarkEnd w:id="279"/>
    <w:bookmarkStart w:name="z281" w:id="280"/>
    <w:p>
      <w:pPr>
        <w:spacing w:after="0"/>
        <w:ind w:left="0"/>
        <w:jc w:val="both"/>
      </w:pPr>
      <w:r>
        <w:rPr>
          <w:rFonts w:ascii="Times New Roman"/>
          <w:b w:val="false"/>
          <w:i w:val="false"/>
          <w:color w:val="000000"/>
          <w:sz w:val="28"/>
        </w:rPr>
        <w:t xml:space="preserve">
      277. Қирау тереңдігіне сынақ. Үлгі сынақ жүргізген кезде орнынан жылжымайтын қатаң горизонталь жазық бетке қойылуға тиіс. </w:t>
      </w:r>
      <w:r>
        <w:br/>
      </w:r>
      <w:r>
        <w:rPr>
          <w:rFonts w:ascii="Times New Roman"/>
          <w:b w:val="false"/>
          <w:i w:val="false"/>
          <w:color w:val="000000"/>
          <w:sz w:val="28"/>
        </w:rPr>
        <w:t xml:space="preserve">
      1) Диаметрі 3,2 см жартысфералық ұшы бар және массасы 6 кг сырық, оның бойлық осінің тік қалпында үлгінің ең осал бөлігінің центрі бағытына, егер ол қаптаманы жеткілікті тесетін жағдайда, қорғауыш қабықша жүйесі бойынша соғатындай етіп, еркін түсуде тасталады. Сынақ жүргізген кезде сырық едәуір деформацияға ұшырамауы тиіс. </w:t>
      </w:r>
      <w:r>
        <w:br/>
      </w:r>
      <w:r>
        <w:rPr>
          <w:rFonts w:ascii="Times New Roman"/>
          <w:b w:val="false"/>
          <w:i w:val="false"/>
          <w:color w:val="000000"/>
          <w:sz w:val="28"/>
        </w:rPr>
        <w:t xml:space="preserve">
      2) Сырықтың, оның төменгі шетінен үлгінің жоғарғы бетінде белгілеп алынған әсер ету нүктесіне дейін өлшенетін, құлау биіктігі 1 м құрауы тиіс. </w:t>
      </w:r>
    </w:p>
    <w:bookmarkEnd w:id="280"/>
    <w:bookmarkStart w:name="z282" w:id="281"/>
    <w:p>
      <w:pPr>
        <w:spacing w:after="0"/>
        <w:ind w:left="0"/>
        <w:jc w:val="left"/>
      </w:pPr>
      <w:r>
        <w:rPr>
          <w:rFonts w:ascii="Times New Roman"/>
          <w:b/>
          <w:i w:val="false"/>
          <w:color w:val="000000"/>
        </w:rPr>
        <w:t xml:space="preserve"> 
&amp;&amp;6. Сұйықтықтар мен газдарға арналған А типті қаптамалар </w:t>
      </w:r>
      <w:r>
        <w:br/>
      </w:r>
      <w:r>
        <w:rPr>
          <w:rFonts w:ascii="Times New Roman"/>
          <w:b/>
          <w:i w:val="false"/>
          <w:color w:val="000000"/>
        </w:rPr>
        <w:t xml:space="preserve">
үшін қосымша сынақтар </w:t>
      </w:r>
    </w:p>
    <w:bookmarkEnd w:id="281"/>
    <w:p>
      <w:pPr>
        <w:spacing w:after="0"/>
        <w:ind w:left="0"/>
        <w:jc w:val="both"/>
      </w:pPr>
      <w:r>
        <w:rPr>
          <w:rFonts w:ascii="Times New Roman"/>
          <w:b w:val="false"/>
          <w:i w:val="false"/>
          <w:color w:val="000000"/>
          <w:sz w:val="28"/>
        </w:rPr>
        <w:t xml:space="preserve">      278. Үлгі не жеке үлгілер келесі сынақтардың әрқайсысына тартылуға тиіс, сынақтардың ішінен біреуі басқаға қарағанда сыналатын үлгі үшін ауырырақ екендігін дәлелдеуге болатын уақыттағы жағдайларды қоспағанда; бұл жағдайларда бір үлгі ауырырақ сынаққа тартылады. </w:t>
      </w:r>
      <w:r>
        <w:br/>
      </w:r>
      <w:r>
        <w:rPr>
          <w:rFonts w:ascii="Times New Roman"/>
          <w:b w:val="false"/>
          <w:i w:val="false"/>
          <w:color w:val="000000"/>
          <w:sz w:val="28"/>
        </w:rPr>
        <w:t xml:space="preserve">
      1) Еркін түсу сынағы. Қорғауыш қабықшаға мейлінше көп залал келетіндей етіп, үлгі нысанаға тасталуға тиіс. Үлгінің ең төменгі бөлігінен нысананың жоғарғы бетіне дейін өлшенетін құлау биіктігі 9 м құрауы тиіс. Нысана 270 тармақтың тапсырмаларына сәйкес келуге тиіс. </w:t>
      </w:r>
      <w:r>
        <w:br/>
      </w:r>
      <w:r>
        <w:rPr>
          <w:rFonts w:ascii="Times New Roman"/>
          <w:b w:val="false"/>
          <w:i w:val="false"/>
          <w:color w:val="000000"/>
          <w:sz w:val="28"/>
        </w:rPr>
        <w:t xml:space="preserve">
      2) Қирау тереңдігіне сынақ. Үлгі 277 тармақта ескеріп қойылған сынаққа тартылуға тиіс, айырмашылығы сол 277-2) тармақта көрсетілгендей құлау биіктігі 1 м-ден 1,7 м дейін ұлғаяды. </w:t>
      </w:r>
    </w:p>
    <w:bookmarkStart w:name="z283" w:id="282"/>
    <w:p>
      <w:pPr>
        <w:spacing w:after="0"/>
        <w:ind w:left="0"/>
        <w:jc w:val="left"/>
      </w:pPr>
      <w:r>
        <w:rPr>
          <w:rFonts w:ascii="Times New Roman"/>
          <w:b/>
          <w:i w:val="false"/>
          <w:color w:val="000000"/>
        </w:rPr>
        <w:t xml:space="preserve"> 
&amp;&amp;7. Тасымалдың апатты жағдайларына төзу қабілеттілігін </w:t>
      </w:r>
      <w:r>
        <w:br/>
      </w:r>
      <w:r>
        <w:rPr>
          <w:rFonts w:ascii="Times New Roman"/>
          <w:b/>
          <w:i w:val="false"/>
          <w:color w:val="000000"/>
        </w:rPr>
        <w:t xml:space="preserve">
тексеру үшін сынақтар </w:t>
      </w:r>
    </w:p>
    <w:bookmarkEnd w:id="282"/>
    <w:p>
      <w:pPr>
        <w:spacing w:after="0"/>
        <w:ind w:left="0"/>
        <w:jc w:val="both"/>
      </w:pPr>
      <w:r>
        <w:rPr>
          <w:rFonts w:ascii="Times New Roman"/>
          <w:b w:val="false"/>
          <w:i w:val="false"/>
          <w:color w:val="000000"/>
          <w:sz w:val="28"/>
        </w:rPr>
        <w:t xml:space="preserve">      279. Үлгі сынақтардың, бұлар туралы 280 тармақта және 281 тармақта айтылған, қосынды әсеріне көрсетілген тізбек бойынша тартылуға тиіс. Осы сынақтардан кейін не соның өзі, не басқа үлгі 282 тармақтың және, егер бұл қолдануға жараса, 283 тармақтың ережелері бойынша суға батыру сынағына не сынақтарына тартылуға тиіс. </w:t>
      </w:r>
    </w:p>
    <w:bookmarkStart w:name="z284" w:id="283"/>
    <w:p>
      <w:pPr>
        <w:spacing w:after="0"/>
        <w:ind w:left="0"/>
        <w:jc w:val="both"/>
      </w:pPr>
      <w:r>
        <w:rPr>
          <w:rFonts w:ascii="Times New Roman"/>
          <w:b w:val="false"/>
          <w:i w:val="false"/>
          <w:color w:val="000000"/>
          <w:sz w:val="28"/>
        </w:rPr>
        <w:t xml:space="preserve">
      280. Механикалық зақымдану сынағы. Механикалық зақымдану сынағы үш әртүрлі құлау сынақтарынан тұрады. Әрбір үлгі 227 тармақ немесе 253 тармақ бойынша сәйкесті құлау сынақтарына тартылуға тиіс. Үлгінің құлау тізбегі, механикалық зақымдану сынағын бітіргеннен кейін үлгіге келтірілген зақымдар келесі жүретін жылулық сынақ кезінде мейлінше көп зақымдануға әкелетіндей, болуға тиіс. </w:t>
      </w:r>
      <w:r>
        <w:br/>
      </w:r>
      <w:r>
        <w:rPr>
          <w:rFonts w:ascii="Times New Roman"/>
          <w:b w:val="false"/>
          <w:i w:val="false"/>
          <w:color w:val="000000"/>
          <w:sz w:val="28"/>
        </w:rPr>
        <w:t xml:space="preserve">
      1) Үлгі 1 нысанаға құлаған кезде ол мейлінше көп зақымданатындай етіп құлауға тиіс, ал үлгінің ең төменгі нүктесінен нысананың жоғарғы беттігіне дейін өлшенетін құлау биіктігі 9 м құрауға тиіс. Нысана 270 тармақтың тапсырмаларына сәйкес келуге тиіс. </w:t>
      </w:r>
      <w:r>
        <w:br/>
      </w:r>
      <w:r>
        <w:rPr>
          <w:rFonts w:ascii="Times New Roman"/>
          <w:b w:val="false"/>
          <w:i w:val="false"/>
          <w:color w:val="000000"/>
          <w:sz w:val="28"/>
        </w:rPr>
        <w:t xml:space="preserve">
      2) Үлгі 2, нысанаға тік қалпында қатаң бекітілген істікке, құлаған кезде оған мейлінше көп зақым келетіндей етіп құлауға тиіс. Үлгінің белгілеп қойылған соққы орнынан істіктің жоғарғы бетіне дейін өлшенетін құлау биіктігі 1 м болуға тиіс. Істік жұмсақ болаттан жасалуға және оның диаметрі (15,0 +- 0,5) см дөңгелек қимасы мен 20 см ұзындығы болуға тиіс, егер тек істіктің ұзындығы үлкенірек болғанда қаттырақ зақым келетін болмаса; бұл жағдайда мейлінше көп зақым келтіру үшін ұзындығы жеткілікті істік пайдаланылуы тиіс. Істіктің жоғарғы беті шеттерінің жұмырлану радиусы 6 мм артық емес жазық және горизонталь болуға тиіс. Істік қондырылатын нысана 270 тармақтың ұйғарымдарына сәйкес келуге тиіс. </w:t>
      </w:r>
      <w:r>
        <w:br/>
      </w:r>
      <w:r>
        <w:rPr>
          <w:rFonts w:ascii="Times New Roman"/>
          <w:b w:val="false"/>
          <w:i w:val="false"/>
          <w:color w:val="000000"/>
          <w:sz w:val="28"/>
        </w:rPr>
        <w:t xml:space="preserve">
      3) Үлгі 3 құлаған кезде, нысанаға үлгіні, 9 м биіктіктен массасы 500 кг дене оған құлаған кезде ол мейлінше көп зақым алатындай етіп, орналастыру арқылы, динамикалық зақымдану сынағына тартылуға тиіс. Дене жұмсақ болаттан өлшемі 1м х 1м қатты тақташа түрінде жасалуға тиіс және горизонталь қалпында құлауы керек. Құлау биіктігі тақташаның төменгі бетінен үлгінің ең жоғары нүктесіне дейін өлшенуге тиіс. Үлгі қондырылатын нысана 270 тармақтың ұйғарымдарына сәйкес келуге тиіс. </w:t>
      </w:r>
    </w:p>
    <w:bookmarkEnd w:id="283"/>
    <w:bookmarkStart w:name="z285" w:id="284"/>
    <w:p>
      <w:pPr>
        <w:spacing w:after="0"/>
        <w:ind w:left="0"/>
        <w:jc w:val="both"/>
      </w:pPr>
      <w:r>
        <w:rPr>
          <w:rFonts w:ascii="Times New Roman"/>
          <w:b w:val="false"/>
          <w:i w:val="false"/>
          <w:color w:val="000000"/>
          <w:sz w:val="28"/>
        </w:rPr>
        <w:t xml:space="preserve">
      281. Жылулық сынақ. 11 Кестеде көрсетілген күн инсоляциясы жағдайында сыртқы ортаның температурасы 38 С болғанда, және қаптаманың ішінде радиактивті ішіндегі нәрседен ішкі жылу пайда болудың мейлінше көп есептемелік жылдамдығы кезінде үлгі теңгерілген жылулық күйде тұруға тиіс. Қаптаманың тәртібін кейінгі бағалау кезінде олардың тиісті түрде ескерілуі мүмкін болатын жағдайда, осы параметрлердің қайсысының болса да сынақтан бұрын және сынақ уақытында, басқа мәні болуына нұсқа ретінде рұқсат етіледі. </w:t>
      </w:r>
      <w:r>
        <w:br/>
      </w:r>
      <w:r>
        <w:rPr>
          <w:rFonts w:ascii="Times New Roman"/>
          <w:b w:val="false"/>
          <w:i w:val="false"/>
          <w:color w:val="000000"/>
          <w:sz w:val="28"/>
        </w:rPr>
        <w:t xml:space="preserve">
      Жылулық сынақ әрі қарай мынаны қарастыруға тиіс: </w:t>
      </w:r>
      <w:r>
        <w:br/>
      </w:r>
      <w:r>
        <w:rPr>
          <w:rFonts w:ascii="Times New Roman"/>
          <w:b w:val="false"/>
          <w:i w:val="false"/>
          <w:color w:val="000000"/>
          <w:sz w:val="28"/>
        </w:rPr>
        <w:t xml:space="preserve">
      1) Үлгіні 30 минутқа жылулық ортаға орналастыру, онда жылу ағыны аз дегенде ауалық ортада көмірсутегілік отынның жану ошағындағы жылу ағынына баламалы болады, бұнда орташа температура 800 С кем емес болғанда 0,9 кем емес жалынның орташа сәулелеу коэффициентін қамтамасыз ету үшін сыртқы ортаның жеткілікті тұрақты шарттары бар; жалын үлгіні толық қамтып алады, сонымен беттік жұтылу коэффициенті не 0,8-ге, не көрсетілген жану ошағына орналасқан қаптама үшін дәлелденуі мүмкін болатын мәніне тең етіп алынады; ал содан соң </w:t>
      </w:r>
      <w:r>
        <w:br/>
      </w:r>
      <w:r>
        <w:rPr>
          <w:rFonts w:ascii="Times New Roman"/>
          <w:b w:val="false"/>
          <w:i w:val="false"/>
          <w:color w:val="000000"/>
          <w:sz w:val="28"/>
        </w:rPr>
        <w:t xml:space="preserve">
      2) 11 Кестеде көрсетілген күн инсоляциясы жағдайларында, және қаптама ішінде радиактивті ішіндегі нәрсенің ішкі жылу шығаруының мейлінше көп есептемелік жылдамдығы кезінде, үлгідегі температураның мәндері барлық орындарда төмендейтініне және/немесе орнықты күйдің бастапқы шарттарына жақындайтынына көз жеткізу үшін жеткілікті уақытқа үлгіні мәні 38 С температуралық ортаға орналастыру. Қаптаманың тәртiбiн кейiнгi бағалау кезiнде олардың тиiстi түрде ескерiлуi мүмкiн болатын жағдайда, осы параметрлердiң қайсысының болса да қыздыруды тоқтатқаннан кейiн басқа мәнi болуына нұсқа ретiнде рұқсат етiледi. </w:t>
      </w:r>
      <w:r>
        <w:br/>
      </w:r>
      <w:r>
        <w:rPr>
          <w:rFonts w:ascii="Times New Roman"/>
          <w:b w:val="false"/>
          <w:i w:val="false"/>
          <w:color w:val="000000"/>
          <w:sz w:val="28"/>
        </w:rPr>
        <w:t xml:space="preserve">
      Үлгі сынақ кезінде және одан кейін жасанды түрде салқындатылмауға тиіс, ал үлгі материалының қалай болса да жануы табиғи түрде жалғаса беруге тиіс. </w:t>
      </w:r>
    </w:p>
    <w:bookmarkEnd w:id="284"/>
    <w:bookmarkStart w:name="z286" w:id="285"/>
    <w:p>
      <w:pPr>
        <w:spacing w:after="0"/>
        <w:ind w:left="0"/>
        <w:jc w:val="both"/>
      </w:pPr>
      <w:r>
        <w:rPr>
          <w:rFonts w:ascii="Times New Roman"/>
          <w:b w:val="false"/>
          <w:i w:val="false"/>
          <w:color w:val="000000"/>
          <w:sz w:val="28"/>
        </w:rPr>
        <w:t xml:space="preserve">
      282. Суға батырып сынау. Үлгі мейлінше көп зақымдануға әкелетін қалпында сегізден кем емес сағат бойы ең кем дегенде биіктігі 15 м су бағанасының әрекетін алуға тиіс. Көрсетіп беру мақсаттары үшін бұл шарттарға 150 кПа кем емес сыртқы артық қысым сәйкес келеді деп қабылданады. </w:t>
      </w:r>
    </w:p>
    <w:bookmarkEnd w:id="285"/>
    <w:bookmarkStart w:name="z287" w:id="286"/>
    <w:p>
      <w:pPr>
        <w:spacing w:after="0"/>
        <w:ind w:left="0"/>
        <w:jc w:val="left"/>
      </w:pPr>
      <w:r>
        <w:rPr>
          <w:rFonts w:ascii="Times New Roman"/>
          <w:b/>
          <w:i w:val="false"/>
          <w:color w:val="000000"/>
        </w:rPr>
        <w:t xml:space="preserve"> 
&amp;&amp;8. 105  артық А2-ден тұратын В(U) типті мен В(М) типті қаптамаларды </w:t>
      </w:r>
      <w:r>
        <w:br/>
      </w:r>
      <w:r>
        <w:rPr>
          <w:rFonts w:ascii="Times New Roman"/>
          <w:b/>
          <w:i w:val="false"/>
          <w:color w:val="000000"/>
        </w:rPr>
        <w:t xml:space="preserve">
және С типті қаптамаларды суға батырып күшейтілген сынақ </w:t>
      </w:r>
    </w:p>
    <w:bookmarkEnd w:id="286"/>
    <w:p>
      <w:pPr>
        <w:spacing w:after="0"/>
        <w:ind w:left="0"/>
        <w:jc w:val="both"/>
      </w:pPr>
      <w:r>
        <w:rPr>
          <w:rFonts w:ascii="Times New Roman"/>
          <w:b w:val="false"/>
          <w:i w:val="false"/>
          <w:color w:val="000000"/>
          <w:sz w:val="28"/>
        </w:rPr>
        <w:t xml:space="preserve">      283. Суға батырып күшейтілген сынақ. Үлгі бірден кем емес сағат бойы ең кем дегенде биіктігі 200 м су бағанасының әсерінде болуға тиіс. Көрсетіп беру мақсаттары үшін бұл шарттарға 2 МПа кем емес сыртқы артық қысым сәйкес келеді деп қабылданады. </w:t>
      </w:r>
    </w:p>
    <w:bookmarkStart w:name="z288" w:id="287"/>
    <w:p>
      <w:pPr>
        <w:spacing w:after="0"/>
        <w:ind w:left="0"/>
        <w:jc w:val="left"/>
      </w:pPr>
      <w:r>
        <w:rPr>
          <w:rFonts w:ascii="Times New Roman"/>
          <w:b/>
          <w:i w:val="false"/>
          <w:color w:val="000000"/>
        </w:rPr>
        <w:t xml:space="preserve"> 
&amp;&amp;9. Бөлінуші материалдан тұратын қаптамаларды </w:t>
      </w:r>
      <w:r>
        <w:br/>
      </w:r>
      <w:r>
        <w:rPr>
          <w:rFonts w:ascii="Times New Roman"/>
          <w:b/>
          <w:i w:val="false"/>
          <w:color w:val="000000"/>
        </w:rPr>
        <w:t xml:space="preserve">
су өткізбеушілікке сынау </w:t>
      </w:r>
    </w:p>
    <w:bookmarkEnd w:id="287"/>
    <w:p>
      <w:pPr>
        <w:spacing w:after="0"/>
        <w:ind w:left="0"/>
        <w:jc w:val="both"/>
      </w:pPr>
      <w:r>
        <w:rPr>
          <w:rFonts w:ascii="Times New Roman"/>
          <w:b w:val="false"/>
          <w:i w:val="false"/>
          <w:color w:val="000000"/>
          <w:sz w:val="28"/>
        </w:rPr>
        <w:t xml:space="preserve">      284. 248-253 тармақтарда баяндалған ережелерге сәйкес бағалау мақсаттары үшін ең үлкен реактивтілікке әкелетін көлемде судың ішке кіруі және оның ағып кетуі туралы бұларға қатысты жорамал жасалған қаптамалар бұл сынақтардан босатылуға тиіс. </w:t>
      </w:r>
    </w:p>
    <w:bookmarkStart w:name="z289" w:id="288"/>
    <w:p>
      <w:pPr>
        <w:spacing w:after="0"/>
        <w:ind w:left="0"/>
        <w:jc w:val="both"/>
      </w:pPr>
      <w:r>
        <w:rPr>
          <w:rFonts w:ascii="Times New Roman"/>
          <w:b w:val="false"/>
          <w:i w:val="false"/>
          <w:color w:val="000000"/>
          <w:sz w:val="28"/>
        </w:rPr>
        <w:t xml:space="preserve">
      285. Төменде көзделген су өткізбеушілікке сынаққа тартудан бұрын, үлгі 280-2) тармақта және не 280-1), не 280-3) тармақта көрсетілген сынақтарға 253 тармақтың талаптарына сәйкес, сондай-ақ 281 тармақта көрсетілген сынаққа тартылуға тиіс. </w:t>
      </w:r>
    </w:p>
    <w:bookmarkEnd w:id="288"/>
    <w:bookmarkStart w:name="z290" w:id="289"/>
    <w:p>
      <w:pPr>
        <w:spacing w:after="0"/>
        <w:ind w:left="0"/>
        <w:jc w:val="both"/>
      </w:pPr>
      <w:r>
        <w:rPr>
          <w:rFonts w:ascii="Times New Roman"/>
          <w:b w:val="false"/>
          <w:i w:val="false"/>
          <w:color w:val="000000"/>
          <w:sz w:val="28"/>
        </w:rPr>
        <w:t xml:space="preserve">
      286. Үлгі мейлінше көп су өту күтілетін қалпында сегізден кем емес сағат бойы ең кем дегенде 0,9 м су бағанасының әсерінде болуға тиіс. </w:t>
      </w:r>
    </w:p>
    <w:bookmarkEnd w:id="289"/>
    <w:bookmarkStart w:name="z291" w:id="290"/>
    <w:p>
      <w:pPr>
        <w:spacing w:after="0"/>
        <w:ind w:left="0"/>
        <w:jc w:val="left"/>
      </w:pPr>
      <w:r>
        <w:rPr>
          <w:rFonts w:ascii="Times New Roman"/>
          <w:b/>
          <w:i w:val="false"/>
          <w:color w:val="000000"/>
        </w:rPr>
        <w:t xml:space="preserve"> 
&amp;&amp;10. С типті қаптамалардың сынақтары </w:t>
      </w:r>
    </w:p>
    <w:bookmarkEnd w:id="290"/>
    <w:p>
      <w:pPr>
        <w:spacing w:after="0"/>
        <w:ind w:left="0"/>
        <w:jc w:val="both"/>
      </w:pPr>
      <w:r>
        <w:rPr>
          <w:rFonts w:ascii="Times New Roman"/>
          <w:b w:val="false"/>
          <w:i w:val="false"/>
          <w:color w:val="000000"/>
          <w:sz w:val="28"/>
        </w:rPr>
        <w:t xml:space="preserve">      287. Үлгілер көрсетілген тәртіппен өткізілетін келесі сынақтар легінің әрқайсысының әрекетіне тартылуға тиіс: </w:t>
      </w:r>
      <w:r>
        <w:br/>
      </w:r>
      <w:r>
        <w:rPr>
          <w:rFonts w:ascii="Times New Roman"/>
          <w:b w:val="false"/>
          <w:i w:val="false"/>
          <w:color w:val="000000"/>
          <w:sz w:val="28"/>
        </w:rPr>
        <w:t xml:space="preserve">
      1) 280-1), 280-3), 288 және 289 тармақтарда көрсетілген сынақтарға; және </w:t>
      </w:r>
      <w:r>
        <w:br/>
      </w:r>
      <w:r>
        <w:rPr>
          <w:rFonts w:ascii="Times New Roman"/>
          <w:b w:val="false"/>
          <w:i w:val="false"/>
          <w:color w:val="000000"/>
          <w:sz w:val="28"/>
        </w:rPr>
        <w:t xml:space="preserve">
      2) 290 тармақта көрсетілген сынаққа. </w:t>
      </w:r>
      <w:r>
        <w:br/>
      </w:r>
      <w:r>
        <w:rPr>
          <w:rFonts w:ascii="Times New Roman"/>
          <w:b w:val="false"/>
          <w:i w:val="false"/>
          <w:color w:val="000000"/>
          <w:sz w:val="28"/>
        </w:rPr>
        <w:t xml:space="preserve">
      1) және 2) легінің әрқайсысына әртүрлі үлгілерді пайдалануға рұқсат етіледі. </w:t>
      </w:r>
    </w:p>
    <w:bookmarkStart w:name="z292" w:id="291"/>
    <w:p>
      <w:pPr>
        <w:spacing w:after="0"/>
        <w:ind w:left="0"/>
        <w:jc w:val="both"/>
      </w:pPr>
      <w:r>
        <w:rPr>
          <w:rFonts w:ascii="Times New Roman"/>
          <w:b w:val="false"/>
          <w:i w:val="false"/>
          <w:color w:val="000000"/>
          <w:sz w:val="28"/>
        </w:rPr>
        <w:t xml:space="preserve">
      288. Тесілу/үзілу сынағы. Үлгі жұмсақ болаттан жасалған қатты істіктің қиратушы әсеріне тартылуға тиіс. Үлгінің беттігіне қарағанда істіктің қалпы 287-1) тармақта көрсетілген сынақтар легін бітірген кезде мейлінше көп зақымдану келтіретіндей болуға тиіс. </w:t>
      </w:r>
      <w:r>
        <w:br/>
      </w:r>
      <w:r>
        <w:rPr>
          <w:rFonts w:ascii="Times New Roman"/>
          <w:b w:val="false"/>
          <w:i w:val="false"/>
          <w:color w:val="000000"/>
          <w:sz w:val="28"/>
        </w:rPr>
        <w:t xml:space="preserve">
      1) Массасы 250 кг кем қаптама болып саналатын үлгі нысанаға орналасуы тиіс; және оған 3 м биіктіктен белгілеп қойылған соққы орнының тұсынан 250 массасы бар істік құлайды. Бұл сынақ үшін істік диаметрі 20 см цилиндрлік сырық болып саналуы тиіс, бұның соққылық шеті келесі өлшемдері бар қиық дөңгелек тік конусты құрайды: биіктігі 30 см және төбесінің диаметрі 2,5 см. Үлгі орналасқан нысана 270 тармақтың тапсырмаларына сәйкес келуге тиіс. </w:t>
      </w:r>
      <w:r>
        <w:br/>
      </w:r>
      <w:r>
        <w:rPr>
          <w:rFonts w:ascii="Times New Roman"/>
          <w:b w:val="false"/>
          <w:i w:val="false"/>
          <w:color w:val="000000"/>
          <w:sz w:val="28"/>
        </w:rPr>
        <w:t xml:space="preserve">
      2) Массасы 250 кг немесе артық қаптамалар үшін істіктің табаны нысанаға бекітілуге тиіс, ал үлгі істікке құлайды. Үлгінің соққы орнынан істіктің жоғарғы бетіне дейін өлшенетін құлау биіктігі 3 м құрауға тиіс. Бұл сынақ үшін істіктің қасиеттері мен өлшемдері "а" тармақтың тапсырмаларына сәйкес келуге тиіс, тек істіктің ұзындығы мен массасы үлгіге мейлінше көп зақымдану келтіретіндей болуға тиіс екенін қоспағанда. Істіктің табаны бекітілетін нысана 270 тармақтың тапсырмаларына сәйкес келуге тиіс. </w:t>
      </w:r>
    </w:p>
    <w:bookmarkEnd w:id="291"/>
    <w:bookmarkStart w:name="z293" w:id="292"/>
    <w:p>
      <w:pPr>
        <w:spacing w:after="0"/>
        <w:ind w:left="0"/>
        <w:jc w:val="both"/>
      </w:pPr>
      <w:r>
        <w:rPr>
          <w:rFonts w:ascii="Times New Roman"/>
          <w:b w:val="false"/>
          <w:i w:val="false"/>
          <w:color w:val="000000"/>
          <w:sz w:val="28"/>
        </w:rPr>
        <w:t xml:space="preserve">
      289. Күшейтілген жылулық сынақ. Бұл сынақтың шарттары 281 тармақтың тапсырмаларына сәйкес келуге тиіс, тек жылулық ортада ұстап тұру 60 минутқа созылуға тиіс екенін қоспағанда. </w:t>
      </w:r>
    </w:p>
    <w:bookmarkEnd w:id="292"/>
    <w:bookmarkStart w:name="z294" w:id="293"/>
    <w:p>
      <w:pPr>
        <w:spacing w:after="0"/>
        <w:ind w:left="0"/>
        <w:jc w:val="both"/>
      </w:pPr>
      <w:r>
        <w:rPr>
          <w:rFonts w:ascii="Times New Roman"/>
          <w:b w:val="false"/>
          <w:i w:val="false"/>
          <w:color w:val="000000"/>
          <w:sz w:val="28"/>
        </w:rPr>
        <w:t xml:space="preserve">
      290. Соқтығысу сынағы. Үлгі нысанымен 90 м/с кем емес жылдамдықпен соқтығысуға тартылуы тиіс, сонымен бірге оған мейлінше көп зақымдану келтіретіндей қалпында болады. Нысана 270 тармақтың тапсырмаларына сәйкес келуге тиіс. </w:t>
      </w:r>
    </w:p>
    <w:bookmarkEnd w:id="293"/>
    <w:bookmarkStart w:name="z295" w:id="294"/>
    <w:p>
      <w:pPr>
        <w:spacing w:after="0"/>
        <w:ind w:left="0"/>
        <w:jc w:val="left"/>
      </w:pPr>
      <w:r>
        <w:rPr>
          <w:rFonts w:ascii="Times New Roman"/>
          <w:b/>
          <w:i w:val="false"/>
          <w:color w:val="000000"/>
        </w:rPr>
        <w:t xml:space="preserve"> 
8 Тарау БЕКІТУ ЖӘНЕ ӘКІМШІЛІК ТАЛАПТАРЫ  &amp;1. ЖАЛПЫ ЕРЕЖЕЛЕР </w:t>
      </w:r>
    </w:p>
    <w:bookmarkEnd w:id="294"/>
    <w:p>
      <w:pPr>
        <w:spacing w:after="0"/>
        <w:ind w:left="0"/>
        <w:jc w:val="both"/>
      </w:pPr>
      <w:r>
        <w:rPr>
          <w:rFonts w:ascii="Times New Roman"/>
          <w:b w:val="false"/>
          <w:i w:val="false"/>
          <w:color w:val="000000"/>
          <w:sz w:val="28"/>
        </w:rPr>
        <w:t xml:space="preserve">      291. Құзыретті органнан бекіту туралы сертификат беру талап етілмейтін қаптама құралымдарын алғанда, жүк жөнелтуші берілген қаптама құралымының барлық іске асатын талаптарға сәйкестігінің құжаттық дәлелдемесін инспекция үшін тиісті құзыретті органға сұраным бойынша тапсыруға тиіс. </w:t>
      </w:r>
    </w:p>
    <w:bookmarkStart w:name="z296" w:id="295"/>
    <w:p>
      <w:pPr>
        <w:spacing w:after="0"/>
        <w:ind w:left="0"/>
        <w:jc w:val="both"/>
      </w:pPr>
      <w:r>
        <w:rPr>
          <w:rFonts w:ascii="Times New Roman"/>
          <w:b w:val="false"/>
          <w:i w:val="false"/>
          <w:color w:val="000000"/>
          <w:sz w:val="28"/>
        </w:rPr>
        <w:t xml:space="preserve">
     292. Құзыретті органның бекітуі қажет: </w:t>
      </w:r>
      <w:r>
        <w:br/>
      </w:r>
      <w:r>
        <w:rPr>
          <w:rFonts w:ascii="Times New Roman"/>
          <w:b w:val="false"/>
          <w:i w:val="false"/>
          <w:color w:val="000000"/>
          <w:sz w:val="28"/>
        </w:rPr>
        <w:t xml:space="preserve">
     1) Құралымдар: </w:t>
      </w:r>
      <w:r>
        <w:br/>
      </w:r>
      <w:r>
        <w:rPr>
          <w:rFonts w:ascii="Times New Roman"/>
          <w:b w:val="false"/>
          <w:i w:val="false"/>
          <w:color w:val="000000"/>
          <w:sz w:val="28"/>
        </w:rPr>
        <w:t xml:space="preserve">
     1-1) ерекше түрдегі радиактивті материалға қатысты (293, 294 және 308 тармақтарды қараңыз); </w:t>
      </w:r>
      <w:r>
        <w:br/>
      </w:r>
      <w:r>
        <w:rPr>
          <w:rFonts w:ascii="Times New Roman"/>
          <w:b w:val="false"/>
          <w:i w:val="false"/>
          <w:color w:val="000000"/>
          <w:sz w:val="28"/>
        </w:rPr>
        <w:t xml:space="preserve">
     1-2) шашырауға қабілеттілігі төмен радиактивті материалға қатысты (293 және 294 тармақтарды қараңыз); </w:t>
      </w:r>
      <w:r>
        <w:br/>
      </w:r>
      <w:r>
        <w:rPr>
          <w:rFonts w:ascii="Times New Roman"/>
          <w:b w:val="false"/>
          <w:i w:val="false"/>
          <w:color w:val="000000"/>
          <w:sz w:val="28"/>
        </w:rPr>
        <w:t xml:space="preserve">
     1-3) 0,1 кг не көбірек уранның гексафторидінен тұратын қаптамаларға қатысты (295 тармақты қараңыз); </w:t>
      </w:r>
      <w:r>
        <w:br/>
      </w:r>
      <w:r>
        <w:rPr>
          <w:rFonts w:ascii="Times New Roman"/>
          <w:b w:val="false"/>
          <w:i w:val="false"/>
          <w:color w:val="000000"/>
          <w:sz w:val="28"/>
        </w:rPr>
        <w:t xml:space="preserve">
     1-4) бөлінуші материал құрамына кіретін барлық қаптамаларға қатысты, егер олар 243 тармаққа сәйкес босатуға жатпайтын болса (302-304, 306 және 307 тармақтарды қараңыз); </w:t>
      </w:r>
      <w:r>
        <w:br/>
      </w:r>
      <w:r>
        <w:rPr>
          <w:rFonts w:ascii="Times New Roman"/>
          <w:b w:val="false"/>
          <w:i w:val="false"/>
          <w:color w:val="000000"/>
          <w:sz w:val="28"/>
        </w:rPr>
        <w:t xml:space="preserve">
     1-5) В(U) типті және В(М) типті қаптамаларға қатысты (296-301, 306 және 307 тармақтарды қараңыз); </w:t>
      </w:r>
      <w:r>
        <w:br/>
      </w:r>
      <w:r>
        <w:rPr>
          <w:rFonts w:ascii="Times New Roman"/>
          <w:b w:val="false"/>
          <w:i w:val="false"/>
          <w:color w:val="000000"/>
          <w:sz w:val="28"/>
        </w:rPr>
        <w:t xml:space="preserve">
     1-6) С типі қаптамаларға қатысты (296-298 тармақтарды қараңыз); </w:t>
      </w:r>
      <w:r>
        <w:br/>
      </w:r>
      <w:r>
        <w:rPr>
          <w:rFonts w:ascii="Times New Roman"/>
          <w:b w:val="false"/>
          <w:i w:val="false"/>
          <w:color w:val="000000"/>
          <w:sz w:val="28"/>
        </w:rPr>
        <w:t xml:space="preserve">
     2) арнайы жағдайлар (314-316 тармақтарды қараңыз); </w:t>
      </w:r>
      <w:r>
        <w:br/>
      </w:r>
      <w:r>
        <w:rPr>
          <w:rFonts w:ascii="Times New Roman"/>
          <w:b w:val="false"/>
          <w:i w:val="false"/>
          <w:color w:val="000000"/>
          <w:sz w:val="28"/>
        </w:rPr>
        <w:t xml:space="preserve">
     3) кейбір тасымалдар (310-313 тармақтарды қараңыз); </w:t>
      </w:r>
      <w:r>
        <w:br/>
      </w:r>
      <w:r>
        <w:rPr>
          <w:rFonts w:ascii="Times New Roman"/>
          <w:b w:val="false"/>
          <w:i w:val="false"/>
          <w:color w:val="000000"/>
          <w:sz w:val="28"/>
        </w:rPr>
        <w:t xml:space="preserve">
     4) ерекше міндеті бар кемелер үшін радиациялық қорғау бағдарламасы (164-1) тармақты қараңыз); және </w:t>
      </w:r>
      <w:r>
        <w:br/>
      </w:r>
      <w:r>
        <w:rPr>
          <w:rFonts w:ascii="Times New Roman"/>
          <w:b w:val="false"/>
          <w:i w:val="false"/>
          <w:color w:val="000000"/>
          <w:sz w:val="28"/>
        </w:rPr>
        <w:t xml:space="preserve">
     5) 1 кестеде көрсетілмеген радинуклидтер үшін мәндер есептемесі (72 тармақты қараңыз). </w:t>
      </w:r>
    </w:p>
    <w:bookmarkEnd w:id="295"/>
    <w:bookmarkStart w:name="z297" w:id="296"/>
    <w:p>
      <w:pPr>
        <w:spacing w:after="0"/>
        <w:ind w:left="0"/>
        <w:jc w:val="left"/>
      </w:pPr>
      <w:r>
        <w:rPr>
          <w:rFonts w:ascii="Times New Roman"/>
          <w:b/>
          <w:i w:val="false"/>
          <w:color w:val="000000"/>
        </w:rPr>
        <w:t xml:space="preserve"> 
&amp;2. ЕРЕКШЕ ТҮРДЕГІ РАДИАКТИВТІ МАТЕРИАЛ МЕН ШАШЫРАУҒА ҚАБІЛЕТТІЛІГІ </w:t>
      </w:r>
      <w:r>
        <w:br/>
      </w:r>
      <w:r>
        <w:rPr>
          <w:rFonts w:ascii="Times New Roman"/>
          <w:b/>
          <w:i w:val="false"/>
          <w:color w:val="000000"/>
        </w:rPr>
        <w:t xml:space="preserve">
ТӨМЕН РАДИАКТИВТІ МАТЕРИАЛДЫ БЕКІТУ </w:t>
      </w:r>
    </w:p>
    <w:bookmarkEnd w:id="296"/>
    <w:p>
      <w:pPr>
        <w:spacing w:after="0"/>
        <w:ind w:left="0"/>
        <w:jc w:val="both"/>
      </w:pPr>
      <w:r>
        <w:rPr>
          <w:rFonts w:ascii="Times New Roman"/>
          <w:b w:val="false"/>
          <w:i w:val="false"/>
          <w:color w:val="000000"/>
          <w:sz w:val="28"/>
        </w:rPr>
        <w:t xml:space="preserve">     293. Ерекше түрдегі радиактивті материалдың құралымы біржақты бекітуді талап етеді. Шашырауға қабілеттілігі төмен радиактивті материалдың құралымы көпжақты бекітуді талап етеді. Бекітуге өтінім екі жағдайда да мыналарды: </w:t>
      </w:r>
      <w:r>
        <w:br/>
      </w:r>
      <w:r>
        <w:rPr>
          <w:rFonts w:ascii="Times New Roman"/>
          <w:b w:val="false"/>
          <w:i w:val="false"/>
          <w:color w:val="000000"/>
          <w:sz w:val="28"/>
        </w:rPr>
        <w:t xml:space="preserve">
      1) радиактивті материалдың немесе, егер бұл капсула болса, оның ішіндегісінің толық сипаттамасын; физикалық та, химиялық та күйі айрықша көрсетілуге тиіс; </w:t>
      </w:r>
      <w:r>
        <w:br/>
      </w:r>
      <w:r>
        <w:rPr>
          <w:rFonts w:ascii="Times New Roman"/>
          <w:b w:val="false"/>
          <w:i w:val="false"/>
          <w:color w:val="000000"/>
          <w:sz w:val="28"/>
        </w:rPr>
        <w:t xml:space="preserve">
      2) пайдаланылмақшы кезкелген капсула құралымының толық сипаттамасын; </w:t>
      </w:r>
      <w:r>
        <w:br/>
      </w:r>
      <w:r>
        <w:rPr>
          <w:rFonts w:ascii="Times New Roman"/>
          <w:b w:val="false"/>
          <w:i w:val="false"/>
          <w:color w:val="000000"/>
          <w:sz w:val="28"/>
        </w:rPr>
        <w:t xml:space="preserve">
      3) өткізілген сынақтар және олардың нәтижелері туралы акт немесе радиактивті материал қабылданған нормаларды қанағаттандыруға қабілетті екені туралы есептемелерге негізделген деректерді, немесе ерекше түрдегі радиактивті материал не шашырауға қабілеттілігі төмен радиактивті материал осы Ережелердің қолданылып жүрген талаптарын қанағаттандыратыны туралы басқа деректерді; </w:t>
      </w:r>
      <w:r>
        <w:br/>
      </w:r>
      <w:r>
        <w:rPr>
          <w:rFonts w:ascii="Times New Roman"/>
          <w:b w:val="false"/>
          <w:i w:val="false"/>
          <w:color w:val="000000"/>
          <w:sz w:val="28"/>
        </w:rPr>
        <w:t xml:space="preserve">
      4) қолданылатын сапаны қамтамасыз ету бағдарламасының 68 тармаққа сәйкес талап етілетін толық жете сипаттамасын; және </w:t>
      </w:r>
      <w:r>
        <w:br/>
      </w:r>
      <w:r>
        <w:rPr>
          <w:rFonts w:ascii="Times New Roman"/>
          <w:b w:val="false"/>
          <w:i w:val="false"/>
          <w:color w:val="000000"/>
          <w:sz w:val="28"/>
        </w:rPr>
        <w:t xml:space="preserve">
      5) ерекше түрдегі радиактивті материал немесе шашырауға қабілеттілігі төмен радиактивті материал жүгіне қатысты ұсынылатын, тасымалдан бұрын болып өтуші іс-шаралардың сипаттамасын қамтуға тиіс. </w:t>
      </w:r>
    </w:p>
    <w:bookmarkStart w:name="z298" w:id="297"/>
    <w:p>
      <w:pPr>
        <w:spacing w:after="0"/>
        <w:ind w:left="0"/>
        <w:jc w:val="both"/>
      </w:pPr>
      <w:r>
        <w:rPr>
          <w:rFonts w:ascii="Times New Roman"/>
          <w:b w:val="false"/>
          <w:i w:val="false"/>
          <w:color w:val="000000"/>
          <w:sz w:val="28"/>
        </w:rPr>
        <w:t xml:space="preserve">
      294. Құзыретті орган бекіту туралы сертификат беруге тиіс, бұнда бекітілген құралымның ерекше түрдегі радиактивті материалға немесе шашырауға қабілеттілігі төмен радиактивті материалға қойылатын талаптарға сәйкес келетіні көрсетіледі, және осы құралымға тану белгісін беруге тиіс. </w:t>
      </w:r>
    </w:p>
    <w:bookmarkEnd w:id="297"/>
    <w:bookmarkStart w:name="z299" w:id="298"/>
    <w:p>
      <w:pPr>
        <w:spacing w:after="0"/>
        <w:ind w:left="0"/>
        <w:jc w:val="left"/>
      </w:pPr>
      <w:r>
        <w:rPr>
          <w:rFonts w:ascii="Times New Roman"/>
          <w:b/>
          <w:i w:val="false"/>
          <w:color w:val="000000"/>
        </w:rPr>
        <w:t xml:space="preserve"> 
&amp;3. ҚАПТАМАЛАР ҚҰРАЛЫМДАРЫН БЕКІТУ  &amp;&amp;1. Уранның гексафториді үшін қаптамалар құралымдарын бекіту </w:t>
      </w:r>
      <w:r>
        <w:br/>
      </w:r>
      <w:r>
        <w:rPr>
          <w:rFonts w:ascii="Times New Roman"/>
          <w:b/>
          <w:i w:val="false"/>
          <w:color w:val="000000"/>
        </w:rPr>
        <w:t xml:space="preserve">
  </w:t>
      </w:r>
    </w:p>
    <w:bookmarkEnd w:id="298"/>
    <w:p>
      <w:pPr>
        <w:spacing w:after="0"/>
        <w:ind w:left="0"/>
        <w:jc w:val="both"/>
      </w:pPr>
      <w:r>
        <w:rPr>
          <w:rFonts w:ascii="Times New Roman"/>
          <w:b w:val="false"/>
          <w:i w:val="false"/>
          <w:color w:val="000000"/>
          <w:sz w:val="28"/>
        </w:rPr>
        <w:t xml:space="preserve">       295. 0,1 кг не көбірек уранның гексафторидінен тұратын қаптамалар құралымдарын бекіту үшін мыналар қажет: </w:t>
      </w:r>
      <w:r>
        <w:br/>
      </w:r>
      <w:r>
        <w:rPr>
          <w:rFonts w:ascii="Times New Roman"/>
          <w:b w:val="false"/>
          <w:i w:val="false"/>
          <w:color w:val="000000"/>
          <w:sz w:val="28"/>
        </w:rPr>
        <w:t xml:space="preserve">
      1) 203 тармақтың талаптарына тура келетін қаптамалардың әрбір құралымы үшін 2000 жылғы желтоқсанның 31-нен кейін көпжақты бекіту талап етіледі. 200-202 тармақтардың талаптарын қанағаттандыратын қаптамалардың әрбір құралымы үшін 2003 жылғы желтоқсанның 31-нен кейін, берілген құралым әзірленген елдің құзыретті органының біржақты бекітуі талап етіледі. </w:t>
      </w:r>
      <w:r>
        <w:br/>
      </w:r>
      <w:r>
        <w:rPr>
          <w:rFonts w:ascii="Times New Roman"/>
          <w:b w:val="false"/>
          <w:i w:val="false"/>
          <w:color w:val="000000"/>
          <w:sz w:val="28"/>
        </w:rPr>
        <w:t xml:space="preserve">
      2) Бекітуге өтінім құралымның 200 тармақтың талаптарына сәйкестігіне құзыретті орган көз жеткізе алу үшін қажет барлық ақпаратты, сондай-ақ 68 тармақта талап етілетін сәйкесті сапаны қамтамасыз ету бағдарламасының толық жете сипаттамасын қамтуға тиіс. </w:t>
      </w:r>
      <w:r>
        <w:br/>
      </w:r>
      <w:r>
        <w:rPr>
          <w:rFonts w:ascii="Times New Roman"/>
          <w:b w:val="false"/>
          <w:i w:val="false"/>
          <w:color w:val="000000"/>
          <w:sz w:val="28"/>
        </w:rPr>
        <w:t xml:space="preserve">
      3) Құзыретті орган бекіту туралы сертификат беруге тиіс, бұнда бекітілген құралымның 200 тармақтың талаптарына сәйкес келетіні көрсетіледі, және осы құралымға тану белгісін беруге тиіс. </w:t>
      </w:r>
    </w:p>
    <w:bookmarkStart w:name="z300" w:id="299"/>
    <w:p>
      <w:pPr>
        <w:spacing w:after="0"/>
        <w:ind w:left="0"/>
        <w:jc w:val="left"/>
      </w:pPr>
      <w:r>
        <w:rPr>
          <w:rFonts w:ascii="Times New Roman"/>
          <w:b/>
          <w:i w:val="false"/>
          <w:color w:val="000000"/>
        </w:rPr>
        <w:t xml:space="preserve"> 
&amp;&amp;2. В(U) типті және С типті қаптамалар құралымдарын бекіту </w:t>
      </w:r>
    </w:p>
    <w:bookmarkEnd w:id="299"/>
    <w:p>
      <w:pPr>
        <w:spacing w:after="0"/>
        <w:ind w:left="0"/>
        <w:jc w:val="both"/>
      </w:pPr>
      <w:r>
        <w:rPr>
          <w:rFonts w:ascii="Times New Roman"/>
          <w:b w:val="false"/>
          <w:i w:val="false"/>
          <w:color w:val="000000"/>
          <w:sz w:val="28"/>
        </w:rPr>
        <w:t xml:space="preserve">      296. В(U) типті және С типті қаптаманың әрбір құралымы үшін біржақты бекіту талап етіледі, мыналарды қоспағанда: </w:t>
      </w:r>
      <w:r>
        <w:br/>
      </w:r>
      <w:r>
        <w:rPr>
          <w:rFonts w:ascii="Times New Roman"/>
          <w:b w:val="false"/>
          <w:i w:val="false"/>
          <w:color w:val="000000"/>
          <w:sz w:val="28"/>
        </w:rPr>
        <w:t xml:space="preserve">
      1) бөлінуші материалға арналған қаптаманың құралымы үшін, көпжақты бекіту талап етіледі, бұған сонымен қатар 302-304 тармақтардың талаптары таралады, және </w:t>
      </w:r>
      <w:r>
        <w:br/>
      </w:r>
      <w:r>
        <w:rPr>
          <w:rFonts w:ascii="Times New Roman"/>
          <w:b w:val="false"/>
          <w:i w:val="false"/>
          <w:color w:val="000000"/>
          <w:sz w:val="28"/>
        </w:rPr>
        <w:t xml:space="preserve">
      2) шашырауға қабілеттілігі төмен радиактивті материалға арналған В(U) типті қаптаманың құралымы үшін көпжақты бекіту талап етіледі. </w:t>
      </w:r>
    </w:p>
    <w:bookmarkStart w:name="z301" w:id="300"/>
    <w:p>
      <w:pPr>
        <w:spacing w:after="0"/>
        <w:ind w:left="0"/>
        <w:jc w:val="both"/>
      </w:pPr>
      <w:r>
        <w:rPr>
          <w:rFonts w:ascii="Times New Roman"/>
          <w:b w:val="false"/>
          <w:i w:val="false"/>
          <w:color w:val="000000"/>
          <w:sz w:val="28"/>
        </w:rPr>
        <w:t xml:space="preserve">
      297. Бекітуге өтінім: </w:t>
      </w:r>
      <w:r>
        <w:br/>
      </w:r>
      <w:r>
        <w:rPr>
          <w:rFonts w:ascii="Times New Roman"/>
          <w:b w:val="false"/>
          <w:i w:val="false"/>
          <w:color w:val="000000"/>
          <w:sz w:val="28"/>
        </w:rPr>
        <w:t xml:space="preserve">
      1) радиактивті ішіндегі нәрсенің, оның физикалық пен химиялық құрамын және сәулелеу сипатын көрсете отырып, ұйғарылған толық сипаттамасын; </w:t>
      </w:r>
      <w:r>
        <w:br/>
      </w:r>
      <w:r>
        <w:rPr>
          <w:rFonts w:ascii="Times New Roman"/>
          <w:b w:val="false"/>
          <w:i w:val="false"/>
          <w:color w:val="000000"/>
          <w:sz w:val="28"/>
        </w:rPr>
        <w:t xml:space="preserve">
      2) инженерлік-техникалық құжаттаманың (сызбалардың) толық жинағын кіргізіп, құралымның түгел сипаттамасын, пайдаланылатын материалдардың және дайындау әдістерінің тізбесін; </w:t>
      </w:r>
      <w:r>
        <w:br/>
      </w:r>
      <w:r>
        <w:rPr>
          <w:rFonts w:ascii="Times New Roman"/>
          <w:b w:val="false"/>
          <w:i w:val="false"/>
          <w:color w:val="000000"/>
          <w:sz w:val="28"/>
        </w:rPr>
        <w:t xml:space="preserve">
      3) өткізілген сынақтар және оның нәтижелері туралы акт, немесе құралымның жарамды талаптарға барабар сәйкес келетіні туралы дәлелдеуші есептеулерге негізделген не өзге деректерді; </w:t>
      </w:r>
      <w:r>
        <w:br/>
      </w:r>
      <w:r>
        <w:rPr>
          <w:rFonts w:ascii="Times New Roman"/>
          <w:b w:val="false"/>
          <w:i w:val="false"/>
          <w:color w:val="000000"/>
          <w:sz w:val="28"/>
        </w:rPr>
        <w:t xml:space="preserve">
      4) қаптамалық жинақты істе пайдалану және оны пайдаланған уақытта қызмет көрсету жөнінде ұсынылатын нұсқауларды; </w:t>
      </w:r>
      <w:r>
        <w:br/>
      </w:r>
      <w:r>
        <w:rPr>
          <w:rFonts w:ascii="Times New Roman"/>
          <w:b w:val="false"/>
          <w:i w:val="false"/>
          <w:color w:val="000000"/>
          <w:sz w:val="28"/>
        </w:rPr>
        <w:t xml:space="preserve">
      5) егер қаптама 100 кПа-ға тең манометрлік қысымнан асып түсетін мейлінше көп қалыпты жұмыстық қысымға есептелген болса, - қорғауыш қабықша жүйесінің құрылмалық материалдарының, таңдап алуы жоспарланған сынамалардың, және ұсынылған сынақтардың толық жете сипаттамасын; </w:t>
      </w:r>
      <w:r>
        <w:br/>
      </w:r>
      <w:r>
        <w:rPr>
          <w:rFonts w:ascii="Times New Roman"/>
          <w:b w:val="false"/>
          <w:i w:val="false"/>
          <w:color w:val="000000"/>
          <w:sz w:val="28"/>
        </w:rPr>
        <w:t xml:space="preserve">
      6) егер ұйғарылған радиактивті ішіндегі нәрсе сәулелендірілген отын болып саналса, онда мәлімдеуші қауіпсіздікті талдау кезінде жасалған отынның сипаттамасына қатысты жорамалдың қайсысын болса да көрсетуге және дәлелдеуге тиіс, және 245-2) тармаққа сәйкес талап етілетін тасымал алдындағы кезкелген өлшеулер суреттемесін беруді; </w:t>
      </w:r>
      <w:r>
        <w:br/>
      </w:r>
      <w:r>
        <w:rPr>
          <w:rFonts w:ascii="Times New Roman"/>
          <w:b w:val="false"/>
          <w:i w:val="false"/>
          <w:color w:val="000000"/>
          <w:sz w:val="28"/>
        </w:rPr>
        <w:t xml:space="preserve">
      7) көліктің әралуан түрлерін және тасымал құралының не жүк контейнерінің типін пайдалануды ескере отырып қаптамадан қауіпсіз жылу әкету үшін қажет тәртіппен салудың кезкелген арнайы шарттарын сипаттауды; </w:t>
      </w:r>
      <w:r>
        <w:br/>
      </w:r>
      <w:r>
        <w:rPr>
          <w:rFonts w:ascii="Times New Roman"/>
          <w:b w:val="false"/>
          <w:i w:val="false"/>
          <w:color w:val="000000"/>
          <w:sz w:val="28"/>
        </w:rPr>
        <w:t xml:space="preserve">
      8) қаптаманың құрастыруын суретпен сипаттаушы өлшемі 21 см х 30 см артық емес нақты көшірмесін алуға жарайтын кескінделген бейнелемені; және </w:t>
      </w:r>
      <w:r>
        <w:br/>
      </w:r>
      <w:r>
        <w:rPr>
          <w:rFonts w:ascii="Times New Roman"/>
          <w:b w:val="false"/>
          <w:i w:val="false"/>
          <w:color w:val="000000"/>
          <w:sz w:val="28"/>
        </w:rPr>
        <w:t xml:space="preserve">
      9) 68 тармақ бойынша қажет болатын жарамды сапаны қамтамасыз ету бағдарламасының толық жете сипаттамасын қамтуға тиіс. </w:t>
      </w:r>
    </w:p>
    <w:bookmarkEnd w:id="300"/>
    <w:bookmarkStart w:name="z302" w:id="301"/>
    <w:p>
      <w:pPr>
        <w:spacing w:after="0"/>
        <w:ind w:left="0"/>
        <w:jc w:val="both"/>
      </w:pPr>
      <w:r>
        <w:rPr>
          <w:rFonts w:ascii="Times New Roman"/>
          <w:b w:val="false"/>
          <w:i w:val="false"/>
          <w:color w:val="000000"/>
          <w:sz w:val="28"/>
        </w:rPr>
        <w:t xml:space="preserve">
      298. Құзыретті орган бекіту туралы сертификат беруге тиіс, бұнда бекітілген құралымның В(U) типті немесе С типті қаптамаларға қойылатын талаптарға сәйкес келетіні көрсетіледі, және осы құралымға тану белгісін беруге тиіс. </w:t>
      </w:r>
    </w:p>
    <w:bookmarkEnd w:id="301"/>
    <w:bookmarkStart w:name="z303" w:id="302"/>
    <w:p>
      <w:pPr>
        <w:spacing w:after="0"/>
        <w:ind w:left="0"/>
        <w:jc w:val="left"/>
      </w:pPr>
      <w:r>
        <w:rPr>
          <w:rFonts w:ascii="Times New Roman"/>
          <w:b/>
          <w:i w:val="false"/>
          <w:color w:val="000000"/>
        </w:rPr>
        <w:t xml:space="preserve"> 
&amp;&amp;3. В(М) типті қаптамалар құралымдарын бекіту </w:t>
      </w:r>
    </w:p>
    <w:bookmarkEnd w:id="302"/>
    <w:p>
      <w:pPr>
        <w:spacing w:after="0"/>
        <w:ind w:left="0"/>
        <w:jc w:val="both"/>
      </w:pPr>
      <w:r>
        <w:rPr>
          <w:rFonts w:ascii="Times New Roman"/>
          <w:b w:val="false"/>
          <w:i w:val="false"/>
          <w:color w:val="000000"/>
          <w:sz w:val="28"/>
        </w:rPr>
        <w:t xml:space="preserve">      299. В(М) типті қаптаманың әрбір құралымы үшін, сонымен қатар 302-304 тармақтар талаптарының ықпалына түсетін бөлінуші материал үшін арналып қойылған құралымдарды кіргізе отырып, және шашырауға қабілеттілігі төмен радиактивті материал үшін көпжақты бекіту талап етіледі. </w:t>
      </w:r>
    </w:p>
    <w:bookmarkStart w:name="z304" w:id="303"/>
    <w:p>
      <w:pPr>
        <w:spacing w:after="0"/>
        <w:ind w:left="0"/>
        <w:jc w:val="both"/>
      </w:pPr>
      <w:r>
        <w:rPr>
          <w:rFonts w:ascii="Times New Roman"/>
          <w:b w:val="false"/>
          <w:i w:val="false"/>
          <w:color w:val="000000"/>
          <w:sz w:val="28"/>
        </w:rPr>
        <w:t xml:space="preserve">
      300. В(М) типті қаптаманың құралымын бекітуге өтінім, В(U) типті қаптамалар үшін 297 тармақта талап етілетін мәліметтерден басқа, мынаны: </w:t>
      </w:r>
      <w:r>
        <w:br/>
      </w:r>
      <w:r>
        <w:rPr>
          <w:rFonts w:ascii="Times New Roman"/>
          <w:b w:val="false"/>
          <w:i w:val="false"/>
          <w:color w:val="000000"/>
          <w:sz w:val="28"/>
        </w:rPr>
        <w:t xml:space="preserve">
      1) 208, 224, 225 және 228-235 тармақтарда көрсетілген талаптардың тізбесін, бұларға берілген қаптама сәйкес келмейді; </w:t>
      </w:r>
      <w:r>
        <w:br/>
      </w:r>
      <w:r>
        <w:rPr>
          <w:rFonts w:ascii="Times New Roman"/>
          <w:b w:val="false"/>
          <w:i w:val="false"/>
          <w:color w:val="000000"/>
          <w:sz w:val="28"/>
        </w:rPr>
        <w:t xml:space="preserve">
      2) тасымал кезінде қолданылуға жататын, пайдалану қызметін бақылаудың ұсынылған кезкелген қосымша шаралары туралы мәліметтерді, бұлар осы Ережелермен әдеттегі тәртіпте ескерілмегенмен сонда да қаптаманың қауіпсіздігін қамтамасыз ету үшін немесе жоғарыда, 1) тармақшада, көрсетілген кемшіліктердің орнын толтыру үшін қажет болады; </w:t>
      </w:r>
      <w:r>
        <w:br/>
      </w:r>
      <w:r>
        <w:rPr>
          <w:rFonts w:ascii="Times New Roman"/>
          <w:b w:val="false"/>
          <w:i w:val="false"/>
          <w:color w:val="000000"/>
          <w:sz w:val="28"/>
        </w:rPr>
        <w:t xml:space="preserve">
      3) көліктің түрі жайында кезкелген шектеулер туралы және жүк тиеудің, тасымалдаудың, түсірудің не өңдеудің кезкелген арнайы рәсімдері туралы өтінішті; және </w:t>
      </w:r>
      <w:r>
        <w:br/>
      </w:r>
      <w:r>
        <w:rPr>
          <w:rFonts w:ascii="Times New Roman"/>
          <w:b w:val="false"/>
          <w:i w:val="false"/>
          <w:color w:val="000000"/>
          <w:sz w:val="28"/>
        </w:rPr>
        <w:t xml:space="preserve">
      4) тасымалдау кезінде күтілетін және құралымда ескерілген сыртқы орта жағдайлары (температура, күн инсоляциясы) ауқымының спецификациясын қамтуға тиіс. </w:t>
      </w:r>
    </w:p>
    <w:bookmarkEnd w:id="303"/>
    <w:bookmarkStart w:name="z305" w:id="304"/>
    <w:p>
      <w:pPr>
        <w:spacing w:after="0"/>
        <w:ind w:left="0"/>
        <w:jc w:val="both"/>
      </w:pPr>
      <w:r>
        <w:rPr>
          <w:rFonts w:ascii="Times New Roman"/>
          <w:b w:val="false"/>
          <w:i w:val="false"/>
          <w:color w:val="000000"/>
          <w:sz w:val="28"/>
        </w:rPr>
        <w:t xml:space="preserve">
      301. Құзыретті орган бекіту туралы сертификат беруге тиіс, бұнда бекітілген құралымның В(М) типті қаптамаларына қойылатын жарамды талаптарға сәйкес келетіні көрсетіледі, және осы құралымға тану белгісін беруге тиіс. </w:t>
      </w:r>
    </w:p>
    <w:bookmarkEnd w:id="304"/>
    <w:bookmarkStart w:name="z306" w:id="305"/>
    <w:p>
      <w:pPr>
        <w:spacing w:after="0"/>
        <w:ind w:left="0"/>
        <w:jc w:val="left"/>
      </w:pPr>
      <w:r>
        <w:rPr>
          <w:rFonts w:ascii="Times New Roman"/>
          <w:b/>
          <w:i w:val="false"/>
          <w:color w:val="000000"/>
        </w:rPr>
        <w:t xml:space="preserve"> 
&amp;&amp;4. Бөлінуші материал үшін қаптама құралымдарын бекіту </w:t>
      </w:r>
    </w:p>
    <w:bookmarkEnd w:id="305"/>
    <w:p>
      <w:pPr>
        <w:spacing w:after="0"/>
        <w:ind w:left="0"/>
        <w:jc w:val="both"/>
      </w:pPr>
      <w:r>
        <w:rPr>
          <w:rFonts w:ascii="Times New Roman"/>
          <w:b w:val="false"/>
          <w:i w:val="false"/>
          <w:color w:val="000000"/>
          <w:sz w:val="28"/>
        </w:rPr>
        <w:t xml:space="preserve">      302. Дәл осы бөлінуші материалдан тұратын қаптамаларға қойылатын талаптардан 243 тармақ бойынша босатылмайтын, бөлінуші материалға арналып қойылған қаптаманың әрбір құралымы үшін көпжақты бекіту талап етіледі. </w:t>
      </w:r>
    </w:p>
    <w:bookmarkStart w:name="z307" w:id="306"/>
    <w:p>
      <w:pPr>
        <w:spacing w:after="0"/>
        <w:ind w:left="0"/>
        <w:jc w:val="both"/>
      </w:pPr>
      <w:r>
        <w:rPr>
          <w:rFonts w:ascii="Times New Roman"/>
          <w:b w:val="false"/>
          <w:i w:val="false"/>
          <w:color w:val="000000"/>
          <w:sz w:val="28"/>
        </w:rPr>
        <w:t xml:space="preserve">
      303. Бекітуге өтінім құрамына, құралымның 242 тармақтың талаптарына сәйкестігіне құзыретті орган көз жеткізе алу үшін қажет барлық ақпарат, сондай-ақ 68 тармақ бойынша талап етілетін, сәйкесті сапаны қамтамасыз ету бағдарламасының толық жете сипаттамасы кіруге тиіс. </w:t>
      </w:r>
    </w:p>
    <w:bookmarkEnd w:id="306"/>
    <w:bookmarkStart w:name="z308" w:id="307"/>
    <w:p>
      <w:pPr>
        <w:spacing w:after="0"/>
        <w:ind w:left="0"/>
        <w:jc w:val="both"/>
      </w:pPr>
      <w:r>
        <w:rPr>
          <w:rFonts w:ascii="Times New Roman"/>
          <w:b w:val="false"/>
          <w:i w:val="false"/>
          <w:color w:val="000000"/>
          <w:sz w:val="28"/>
        </w:rPr>
        <w:t xml:space="preserve">
      304. Құзыретті орган бекіту туралы сертификат беруге тиіс, бұнда бекітілген құралымның 242 тармақтың талаптарына сәйкес келетіні көрсетіледі, және осы құралымға тану белгісін беруге тиіс. </w:t>
      </w:r>
    </w:p>
    <w:bookmarkEnd w:id="307"/>
    <w:bookmarkStart w:name="z309" w:id="308"/>
    <w:p>
      <w:pPr>
        <w:spacing w:after="0"/>
        <w:ind w:left="0"/>
        <w:jc w:val="left"/>
      </w:pPr>
      <w:r>
        <w:rPr>
          <w:rFonts w:ascii="Times New Roman"/>
          <w:b/>
          <w:i w:val="false"/>
          <w:color w:val="000000"/>
        </w:rPr>
        <w:t xml:space="preserve"> 
&amp;4. ӨТКІНШІ КЕЗЕҢ ҮШІН ЕРЕЖЕЛЕР </w:t>
      </w:r>
    </w:p>
    <w:bookmarkEnd w:id="308"/>
    <w:p>
      <w:pPr>
        <w:spacing w:after="0"/>
        <w:ind w:left="0"/>
        <w:jc w:val="both"/>
      </w:pPr>
      <w:r>
        <w:rPr>
          <w:rFonts w:ascii="Times New Roman"/>
          <w:b w:val="false"/>
          <w:i w:val="false"/>
          <w:color w:val="000000"/>
          <w:sz w:val="28"/>
        </w:rPr>
        <w:t xml:space="preserve">      Қазақстанның және бұрынғы ССРО-ның аумағында радиоактивті материалдардың әр қандай түрін қауіпсіз тасымалдау бойынша барлық қазіргі ережелер 1973 және 1985 жылдары ұлттық нормалық құқықтық акттерде қолдану үшін жарияланған, жан-жақты қарастырылған МАГАТЭ Ережелерінің басылымдарының негізінде жете даярлаған. Осы Ережелер 1996 жылы шығарылған радиоактивті материалдарды қауіпсіз тасымалдау бойынша МАГАТЭ Ережелерін халықаралық қайта қараудың нәтижесі болып табылады. МАГАТЭ Ережелерін мерзімді қайта қарау нәтижесінде оларға радиоактивті материалдарды тасымалдаудың максималді қауіпсіздігіне жету үшін қаптамалардың жеке түрлерін, қаптамалық жинақтарды, тасымалдауларды және радиоактивті материалдарды бекіту бойынша өзгерістер енгізіледі. Бұл байланыста белгілі шарттарда ескірген талаптар бойынша бекітілген қаптамалық жинақтар мен радиоактивті материалдарды пайдалану іске асырылатын уақыт бойынша өткінші кезең үшін қағида енгізу қажеттілігі туады. </w:t>
      </w:r>
    </w:p>
    <w:bookmarkStart w:name="z310" w:id="309"/>
    <w:p>
      <w:pPr>
        <w:spacing w:after="0"/>
        <w:ind w:left="0"/>
        <w:jc w:val="left"/>
      </w:pPr>
      <w:r>
        <w:rPr>
          <w:rFonts w:ascii="Times New Roman"/>
          <w:b/>
          <w:i w:val="false"/>
          <w:color w:val="000000"/>
        </w:rPr>
        <w:t xml:space="preserve"> 
&amp;&amp;1. 1985 жылғы басылым және 1985 жылғы басылым (1990 жылы </w:t>
      </w:r>
      <w:r>
        <w:br/>
      </w:r>
      <w:r>
        <w:rPr>
          <w:rFonts w:ascii="Times New Roman"/>
          <w:b/>
          <w:i w:val="false"/>
          <w:color w:val="000000"/>
        </w:rPr>
        <w:t xml:space="preserve">
түзетілген) Ережелерінің қағидаларына сәйкес құзыретті </w:t>
      </w:r>
      <w:r>
        <w:br/>
      </w:r>
      <w:r>
        <w:rPr>
          <w:rFonts w:ascii="Times New Roman"/>
          <w:b/>
          <w:i w:val="false"/>
          <w:color w:val="000000"/>
        </w:rPr>
        <w:t xml:space="preserve">
органның құралымды бекітуі талап етілмейтін қаптамалар </w:t>
      </w:r>
    </w:p>
    <w:bookmarkEnd w:id="309"/>
    <w:p>
      <w:pPr>
        <w:spacing w:after="0"/>
        <w:ind w:left="0"/>
        <w:jc w:val="both"/>
      </w:pPr>
      <w:r>
        <w:rPr>
          <w:rFonts w:ascii="Times New Roman"/>
          <w:b w:val="false"/>
          <w:i w:val="false"/>
          <w:color w:val="000000"/>
          <w:sz w:val="28"/>
        </w:rPr>
        <w:t xml:space="preserve">      305. Құзыретті органның құралымды бекітуі талап етілмеген және бұлар 1985 жылғы басылып шыққан немесе 1985 жылғы басылып шыққан (1990 жылы түзетілген) осы Ережелердің талаптарын қанағаттандыратын босатылған қаптамаларды, ӨҚ-1 типті, ӨҚ-2 типті және ӨҚ-3 типті өнеркәсіптік қаптамаларды, сондай-ақ А типті қаптамаларды, бұларға қатысты 68 тармақтың талаптарына сәйкес сапаны қамтамасыз етудің міндетті бағдарламасын қабылдаған және 4 тарауда көрсетілген материалдарға қатысты активтік пен шектеулер шектерін сақтаған жағдайда, пайдалануды жалғастыра беруге болады. Түрлендірілген кезкелген қаптамалық жинақ, егер тек бұл қауіпсіздікті жоғарылату мақсатында жасалмаған болса ғана, немесе 2003 жылғы желтоқсанның 31-нен кейін дайындалса, толығымен быйылғы басылым Ережелерінің талаптарына сай келуге тиіс. 2003 жылғы желтоқсанның 31-нен кешікпей тасымалдау үшін даярланған қаптамаларды 1985 жылғы басылым немесе 1985 жылғы (1990 жылы түзетілген) басылым Ережелерінің талаптары бойынша тасымалға әрі қарай да пайдалана беруге болады. Тасымал үшін осы датадан кейін дайындалған қаптамалар толығымен быйылғы басылым Ережелерінің талаптарын қанағаттандыруға тиіс. </w:t>
      </w:r>
    </w:p>
    <w:bookmarkStart w:name="z311" w:id="310"/>
    <w:p>
      <w:pPr>
        <w:spacing w:after="0"/>
        <w:ind w:left="0"/>
        <w:jc w:val="left"/>
      </w:pPr>
      <w:r>
        <w:rPr>
          <w:rFonts w:ascii="Times New Roman"/>
          <w:b/>
          <w:i w:val="false"/>
          <w:color w:val="000000"/>
        </w:rPr>
        <w:t xml:space="preserve"> 
&amp;&amp;2. 1973 жылғы, 1973 жылғы (түзетілген), 1985 жылғы және 1985 жылғы </w:t>
      </w:r>
      <w:r>
        <w:br/>
      </w:r>
      <w:r>
        <w:rPr>
          <w:rFonts w:ascii="Times New Roman"/>
          <w:b/>
          <w:i w:val="false"/>
          <w:color w:val="000000"/>
        </w:rPr>
        <w:t xml:space="preserve">
(1990 жылы түзетілген) басылымдар Ережелерінің қағидаларына </w:t>
      </w:r>
      <w:r>
        <w:br/>
      </w:r>
      <w:r>
        <w:rPr>
          <w:rFonts w:ascii="Times New Roman"/>
          <w:b/>
          <w:i w:val="false"/>
          <w:color w:val="000000"/>
        </w:rPr>
        <w:t xml:space="preserve">
сәйкес бекітілген қаптамалар </w:t>
      </w:r>
    </w:p>
    <w:bookmarkEnd w:id="310"/>
    <w:p>
      <w:pPr>
        <w:spacing w:after="0"/>
        <w:ind w:left="0"/>
        <w:jc w:val="both"/>
      </w:pPr>
      <w:r>
        <w:rPr>
          <w:rFonts w:ascii="Times New Roman"/>
          <w:b w:val="false"/>
          <w:i w:val="false"/>
          <w:color w:val="000000"/>
          <w:sz w:val="28"/>
        </w:rPr>
        <w:t xml:space="preserve">      306. 1973 жылғы басылым немесе 1973 жылғы (түзетілген) басылым Ережелерінің қағидаларына сәйкес құзыретті орган бекіткен, қаптаманың құралымы бойынша жасалып дайындалған қаптамалық жинақтарды істе пайдалануға қалдыра беруге болады мына жағдайда: қаптаманың құралымын көпжақты бекітіп, оларға қатысты 68 тармақтың жарамды талаптарына сәйкес сапаны қамтамасыз етудің міндетті бағдарламасын қабылдағанда; 4 тарауда көрсетілген материалдарға қатысты активтік пен шектеулер шектерін сақтағанда; ал бөлінуші материалдан тұратын және әуе көлігімен тасымалданатын қаптама үшін - 251 тармақтың талаптарын сақтағанда. Осындай текті жаңа қаптамалық жинақтар даярлауға рұқсат етілмейді. Құзыретті органның пікірі бойынша, қауіпсіздікке өте маңызды әсер етуі мүмкін болатын, қаптамалық жинақтың құралымын немесе рұқсат етілген радиактивті ішіндегі нәрсенің қасиеттері мен мөлшерін өзгерткен кезде быйылғы басылым Ережелерінің талаптары толығымен орындалуға тиіс. Әрбір қаптамалық жинаққа 127 тармақтың талаптарына сәйкес сериялық нөмір берілуге тиіс, ол әрбір қаптамалық жинақтың сыртқы бетіне қондырылады. </w:t>
      </w:r>
    </w:p>
    <w:bookmarkStart w:name="z312" w:id="311"/>
    <w:p>
      <w:pPr>
        <w:spacing w:after="0"/>
        <w:ind w:left="0"/>
        <w:jc w:val="both"/>
      </w:pPr>
      <w:r>
        <w:rPr>
          <w:rFonts w:ascii="Times New Roman"/>
          <w:b w:val="false"/>
          <w:i w:val="false"/>
          <w:color w:val="000000"/>
          <w:sz w:val="28"/>
        </w:rPr>
        <w:t xml:space="preserve">
      307. 1985 жылғы басылым немесе 1985 жылғы (1990 жылы түзетілген) басылым Ережелерінің қағидаларына сәйкес құзыретті орган бекіткен, қаптаманың құралымы бойынша жасалып дайындалған қаптамалық жинақтарды істе пайдалануға 2003 жылғы желтоқсанның 31-не дейін қалдыра беруге болады мына жағдайда: оларға қатысты 68 тармақтың талаптарына сәйкес сапаны қамтамасыз етудің міндетті бағдарламасын қабылдағанда; 4 тарауда көрсетілген материалдарға қатысты активтік пен шектеулер шектерін сақтағанда; ал бөлінуші материалдан тұратын және әуе көлігімен тасымалданатын қаптама үшін - 251 тармақтың талаптарын сақтағанда. Бұл датадан кейін қаптама құралымын көпжақты бекітудің қосымша шарты болғанда істе пайдалану жалғастырыла алады. Құзыретті органның пікірі бойынша, қауіпсіздікке өте маңызды әсер етуі мүмкін болатын, қаптамалық жинақтың құралымын немесе рұқсат етілген радиактивті ішіндегі нәрсенің қасиеттері мен мөлшерін өзгерткен кезде быйылғы басылым Ережелерінің талаптары толығымен орындалуға тиіс. 2006 жылғы желтоқсанның 31-нен кейін даярлануы басталатын барлық қаптамалық жинақтар быйылғы басылым Ережелерінің талаптарын толығымен қанағаттандыруға тиіс. </w:t>
      </w:r>
    </w:p>
    <w:bookmarkEnd w:id="311"/>
    <w:p>
      <w:pPr>
        <w:spacing w:after="0"/>
        <w:ind w:left="0"/>
        <w:jc w:val="left"/>
      </w:pPr>
      <w:r>
        <w:rPr>
          <w:rFonts w:ascii="Times New Roman"/>
          <w:b/>
          <w:i w:val="false"/>
          <w:color w:val="000000"/>
        </w:rPr>
        <w:t xml:space="preserve"> &amp;&amp;3. 1973 жылғы, 1973 жылғы (түзетілген), 1985 жылғы және 1985 жылғы </w:t>
      </w:r>
      <w:r>
        <w:br/>
      </w:r>
      <w:r>
        <w:rPr>
          <w:rFonts w:ascii="Times New Roman"/>
          <w:b/>
          <w:i w:val="false"/>
          <w:color w:val="000000"/>
        </w:rPr>
        <w:t xml:space="preserve">
(1990 жылы түзетілген) басылымдар Ережелеріне сәйкес бекітілген </w:t>
      </w:r>
      <w:r>
        <w:br/>
      </w:r>
      <w:r>
        <w:rPr>
          <w:rFonts w:ascii="Times New Roman"/>
          <w:b/>
          <w:i w:val="false"/>
          <w:color w:val="000000"/>
        </w:rPr>
        <w:t xml:space="preserve">
ерекше түрдегі радиактивті материал </w:t>
      </w:r>
    </w:p>
    <w:p>
      <w:pPr>
        <w:spacing w:after="0"/>
        <w:ind w:left="0"/>
        <w:jc w:val="both"/>
      </w:pPr>
      <w:r>
        <w:rPr>
          <w:rFonts w:ascii="Times New Roman"/>
          <w:b w:val="false"/>
          <w:i w:val="false"/>
          <w:color w:val="000000"/>
          <w:sz w:val="28"/>
        </w:rPr>
        <w:t xml:space="preserve">      308. 1973 жылғы басылым, 1973 жылғы (түзетілген) басылым, 1985 жылғы басылым немесе 1985 жылғы (1990 жылы түзетілген) басылым Ережелеріне сәйкес оған құзыретті органның біржақты бекітуі алынған құралым бойынша жасалып дайындалған ерекше түрдегі радиактивті материал, оған қатысты 68 тармақтың іске асатын талаптарына сәйкес сапаны қамтамасыз етудің міндетті бағдарламасын қабылдаған жағдайда, пайдаланылуын жалғастыра алады. 2003 жылғы желтоқсанның 31-нен кейін даярланған кезкелген ерекше түрдегі радиактивті материал быйылғы басылым Ережелерінің талаптарын толығымен қанағаттандыруға тиіс. </w:t>
      </w:r>
    </w:p>
    <w:bookmarkStart w:name="z313" w:id="312"/>
    <w:p>
      <w:pPr>
        <w:spacing w:after="0"/>
        <w:ind w:left="0"/>
        <w:jc w:val="left"/>
      </w:pPr>
      <w:r>
        <w:rPr>
          <w:rFonts w:ascii="Times New Roman"/>
          <w:b/>
          <w:i w:val="false"/>
          <w:color w:val="000000"/>
        </w:rPr>
        <w:t xml:space="preserve"> 
&amp;5. СЕРИЯЛЫҚ НӨМІРЛЕР ТУРАЛЫ ХАБАРЛАМА ЖӘНЕ ОЛАРДЫ ТІРКЕУ </w:t>
      </w:r>
    </w:p>
    <w:bookmarkEnd w:id="312"/>
    <w:p>
      <w:pPr>
        <w:spacing w:after="0"/>
        <w:ind w:left="0"/>
        <w:jc w:val="both"/>
      </w:pPr>
      <w:r>
        <w:rPr>
          <w:rFonts w:ascii="Times New Roman"/>
          <w:b w:val="false"/>
          <w:i w:val="false"/>
          <w:color w:val="000000"/>
          <w:sz w:val="28"/>
        </w:rPr>
        <w:t xml:space="preserve">      309. 296, 299, 302 және 306-307 тармақтар бойынша бекітілген құралымға сәйкес даярланған әрбір қаптамалық жинақтың сериялық нөмірі құзыретті органға хабардар етілуге тиіс. Құзыретті орган 69 тармаққа сәйкес осындай сериялық нөмірлерді есепке алуға тиіс. </w:t>
      </w:r>
    </w:p>
    <w:bookmarkStart w:name="z314" w:id="313"/>
    <w:p>
      <w:pPr>
        <w:spacing w:after="0"/>
        <w:ind w:left="0"/>
        <w:jc w:val="left"/>
      </w:pPr>
      <w:r>
        <w:rPr>
          <w:rFonts w:ascii="Times New Roman"/>
          <w:b/>
          <w:i w:val="false"/>
          <w:color w:val="000000"/>
        </w:rPr>
        <w:t xml:space="preserve"> 
&amp;6. ТАСЫМАЛДАРДЫ БЕКІТУ </w:t>
      </w:r>
    </w:p>
    <w:bookmarkEnd w:id="313"/>
    <w:p>
      <w:pPr>
        <w:spacing w:after="0"/>
        <w:ind w:left="0"/>
        <w:jc w:val="both"/>
      </w:pPr>
      <w:r>
        <w:rPr>
          <w:rFonts w:ascii="Times New Roman"/>
          <w:b w:val="false"/>
          <w:i w:val="false"/>
          <w:color w:val="000000"/>
          <w:sz w:val="28"/>
        </w:rPr>
        <w:t xml:space="preserve">      310. Көпжақты бекіту міндетті болуға тиіс: </w:t>
      </w:r>
      <w:r>
        <w:br/>
      </w:r>
      <w:r>
        <w:rPr>
          <w:rFonts w:ascii="Times New Roman"/>
          <w:b w:val="false"/>
          <w:i w:val="false"/>
          <w:color w:val="000000"/>
          <w:sz w:val="28"/>
        </w:rPr>
        <w:t xml:space="preserve">
      1) 208 тармақтың талаптарына сай келмейтін немесе құралымда мезгіл-мезгіл бақылаулы желдету не артық қысымды түсіру мүмкіншілігі көзделмеген В(М) типті қаптамаларды тасымалдау үшін; </w:t>
      </w:r>
      <w:r>
        <w:br/>
      </w:r>
      <w:r>
        <w:rPr>
          <w:rFonts w:ascii="Times New Roman"/>
          <w:b w:val="false"/>
          <w:i w:val="false"/>
          <w:color w:val="000000"/>
          <w:sz w:val="28"/>
        </w:rPr>
        <w:t xml:space="preserve">
      2) жағдайға байланысты 3000 А1-ден немесе 3000 А2 не 1000ТБк, қай шаманың кем екеніне байланысты, активтігі бар радиактивті материалдан тұратын В(М) типті қаптамаларды тасымалдау үшін; </w:t>
      </w:r>
      <w:r>
        <w:br/>
      </w:r>
      <w:r>
        <w:rPr>
          <w:rFonts w:ascii="Times New Roman"/>
          <w:b w:val="false"/>
          <w:i w:val="false"/>
          <w:color w:val="000000"/>
          <w:sz w:val="28"/>
        </w:rPr>
        <w:t xml:space="preserve">
      3) егер қаптамалардың сындылығы бойынша қауіпсіздік индекстері 50-ден асатын болса, бөлінуші материалдан тұратын қаптамаларды тасымалдау үшін; және </w:t>
      </w:r>
      <w:r>
        <w:br/>
      </w:r>
      <w:r>
        <w:rPr>
          <w:rFonts w:ascii="Times New Roman"/>
          <w:b w:val="false"/>
          <w:i w:val="false"/>
          <w:color w:val="000000"/>
          <w:sz w:val="28"/>
        </w:rPr>
        <w:t xml:space="preserve">
      4) 164-1) тармақ бойынша айрықша міндеті бар кемелермен тасымалдау кезінде радиациялық қорғау бағдарламасы үшін. </w:t>
      </w:r>
    </w:p>
    <w:bookmarkStart w:name="z315" w:id="314"/>
    <w:p>
      <w:pPr>
        <w:spacing w:after="0"/>
        <w:ind w:left="0"/>
        <w:jc w:val="both"/>
      </w:pPr>
      <w:r>
        <w:rPr>
          <w:rFonts w:ascii="Times New Roman"/>
          <w:b w:val="false"/>
          <w:i w:val="false"/>
          <w:color w:val="000000"/>
          <w:sz w:val="28"/>
        </w:rPr>
        <w:t xml:space="preserve">
      311. Құралымды бекіту жөніндегі құжатқа бұл туралы арнайы ереже енгізе отырып, құзыретті орган өз елінің аумағына не аумағы арқылы болатын тасымалды бекітпей-ақ тасуға рұқсат бере алады (317 тармақты қараңыз). </w:t>
      </w:r>
    </w:p>
    <w:bookmarkEnd w:id="314"/>
    <w:bookmarkStart w:name="z316" w:id="315"/>
    <w:p>
      <w:pPr>
        <w:spacing w:after="0"/>
        <w:ind w:left="0"/>
        <w:jc w:val="both"/>
      </w:pPr>
      <w:r>
        <w:rPr>
          <w:rFonts w:ascii="Times New Roman"/>
          <w:b w:val="false"/>
          <w:i w:val="false"/>
          <w:color w:val="000000"/>
          <w:sz w:val="28"/>
        </w:rPr>
        <w:t xml:space="preserve">
      312. Тасымалды бекітуге өтінім келесі мәліметтерді қамтуға тиіс: </w:t>
      </w:r>
      <w:r>
        <w:br/>
      </w:r>
      <w:r>
        <w:rPr>
          <w:rFonts w:ascii="Times New Roman"/>
          <w:b w:val="false"/>
          <w:i w:val="false"/>
          <w:color w:val="000000"/>
          <w:sz w:val="28"/>
        </w:rPr>
        <w:t xml:space="preserve">
      1) бекіту сұратылған тасымалдың ұзақтығы; </w:t>
      </w:r>
      <w:r>
        <w:br/>
      </w:r>
      <w:r>
        <w:rPr>
          <w:rFonts w:ascii="Times New Roman"/>
          <w:b w:val="false"/>
          <w:i w:val="false"/>
          <w:color w:val="000000"/>
          <w:sz w:val="28"/>
        </w:rPr>
        <w:t xml:space="preserve">
      2) нақты радиактивті ішіндегі нәрсе, ұйғарылған көлік түрлері, тасымал құралының типі және ықтимал не ұсынылатын маршрут; және </w:t>
      </w:r>
      <w:r>
        <w:br/>
      </w:r>
      <w:r>
        <w:rPr>
          <w:rFonts w:ascii="Times New Roman"/>
          <w:b w:val="false"/>
          <w:i w:val="false"/>
          <w:color w:val="000000"/>
          <w:sz w:val="28"/>
        </w:rPr>
        <w:t xml:space="preserve">
      3) сақтық шараларын жүзеге асыру тәртібін, сондай-ақ бұлар туралы 298, 301 және 304 тармақтарға сәйкес берілген қаптамалардың құралымын бекіту жөніндегі сертификаттарда айтылған, әкімшілік не пайдаланудағы бақылау тәртібін түгел баяндап жазу. </w:t>
      </w:r>
    </w:p>
    <w:bookmarkEnd w:id="315"/>
    <w:bookmarkStart w:name="z317" w:id="316"/>
    <w:p>
      <w:pPr>
        <w:spacing w:after="0"/>
        <w:ind w:left="0"/>
        <w:jc w:val="both"/>
      </w:pPr>
      <w:r>
        <w:rPr>
          <w:rFonts w:ascii="Times New Roman"/>
          <w:b w:val="false"/>
          <w:i w:val="false"/>
          <w:color w:val="000000"/>
          <w:sz w:val="28"/>
        </w:rPr>
        <w:t xml:space="preserve">
      313. Тасымалды бекіткенде құзыретті орган бекіту туралы сертификат беруге тиіс. </w:t>
      </w:r>
    </w:p>
    <w:bookmarkEnd w:id="316"/>
    <w:bookmarkStart w:name="z318" w:id="317"/>
    <w:p>
      <w:pPr>
        <w:spacing w:after="0"/>
        <w:ind w:left="0"/>
        <w:jc w:val="left"/>
      </w:pPr>
      <w:r>
        <w:rPr>
          <w:rFonts w:ascii="Times New Roman"/>
          <w:b/>
          <w:i w:val="false"/>
          <w:color w:val="000000"/>
        </w:rPr>
        <w:t xml:space="preserve"> 
&amp;7. АРНАЙЫ ЖАҒДАЙЛАРДАҒЫ ТАСЫМАЛДАРДЫ БЕКІТУ </w:t>
      </w:r>
    </w:p>
    <w:bookmarkEnd w:id="317"/>
    <w:p>
      <w:pPr>
        <w:spacing w:after="0"/>
        <w:ind w:left="0"/>
        <w:jc w:val="both"/>
      </w:pPr>
      <w:r>
        <w:rPr>
          <w:rFonts w:ascii="Times New Roman"/>
          <w:b w:val="false"/>
          <w:i w:val="false"/>
          <w:color w:val="000000"/>
          <w:sz w:val="28"/>
        </w:rPr>
        <w:t xml:space="preserve">      314. Халықаралық маршрутпен арнайы жағдайларда тасымалданатын әрбір жүкке көпжақты бекіту қамтамасыз етілуге тиіс. </w:t>
      </w:r>
    </w:p>
    <w:bookmarkStart w:name="z319" w:id="318"/>
    <w:p>
      <w:pPr>
        <w:spacing w:after="0"/>
        <w:ind w:left="0"/>
        <w:jc w:val="both"/>
      </w:pPr>
      <w:r>
        <w:rPr>
          <w:rFonts w:ascii="Times New Roman"/>
          <w:b w:val="false"/>
          <w:i w:val="false"/>
          <w:color w:val="000000"/>
          <w:sz w:val="28"/>
        </w:rPr>
        <w:t xml:space="preserve">
      315. Арнайы жағдайларда тасымалдауды бекітуге өтінім тасымал кезінде жалпы қауіпсіздік деңгейі аз дегенде осы Ережелердің іске асатын барлық талаптарын орындағанда қамтамасыз ете алатындай деңгейге баламалы екеніне құзыретті орган көз жеткізе алуы үшін қажет бүкіл ақпаратты қамтуға тиіс. Бекітуге өтінім сонымен қатар мынаны кіргізуге тиіс: </w:t>
      </w:r>
      <w:r>
        <w:br/>
      </w:r>
      <w:r>
        <w:rPr>
          <w:rFonts w:ascii="Times New Roman"/>
          <w:b w:val="false"/>
          <w:i w:val="false"/>
          <w:color w:val="000000"/>
          <w:sz w:val="28"/>
        </w:rPr>
        <w:t xml:space="preserve">
      1) жүктің осы талаптарға толық сәйкестікте дайындала алмайтын себептерін көрсетіп, іске асатын талаптардан шегіністерді санап келтіру; және </w:t>
      </w:r>
      <w:r>
        <w:br/>
      </w:r>
      <w:r>
        <w:rPr>
          <w:rFonts w:ascii="Times New Roman"/>
          <w:b w:val="false"/>
          <w:i w:val="false"/>
          <w:color w:val="000000"/>
          <w:sz w:val="28"/>
        </w:rPr>
        <w:t xml:space="preserve">
      2) жарамды талаптардың орындалмауының орнын толтыру мақсатымен тасымалдау кезінде жүзеге асыру жоспарланған кезкелген арнайы сақтық шараларын немесе арнайы әкімшілік не пайдаланудағы бақылау шараларын санап келтіру. </w:t>
      </w:r>
    </w:p>
    <w:bookmarkEnd w:id="318"/>
    <w:bookmarkStart w:name="z320" w:id="319"/>
    <w:p>
      <w:pPr>
        <w:spacing w:after="0"/>
        <w:ind w:left="0"/>
        <w:jc w:val="both"/>
      </w:pPr>
      <w:r>
        <w:rPr>
          <w:rFonts w:ascii="Times New Roman"/>
          <w:b w:val="false"/>
          <w:i w:val="false"/>
          <w:color w:val="000000"/>
          <w:sz w:val="28"/>
        </w:rPr>
        <w:t xml:space="preserve">
      316. Арнайы жағдайлардағы тасымалдарды бекіткенде құзыретті орган бекіту туралы сертификат беруге тиіс. </w:t>
      </w:r>
    </w:p>
    <w:bookmarkEnd w:id="319"/>
    <w:bookmarkStart w:name="z321" w:id="320"/>
    <w:p>
      <w:pPr>
        <w:spacing w:after="0"/>
        <w:ind w:left="0"/>
        <w:jc w:val="left"/>
      </w:pPr>
      <w:r>
        <w:rPr>
          <w:rFonts w:ascii="Times New Roman"/>
          <w:b/>
          <w:i w:val="false"/>
          <w:color w:val="000000"/>
        </w:rPr>
        <w:t xml:space="preserve"> 
&amp;8. ҚҰЗЫРЕТТІ ОРГАНДАР БЕРЕТІН БЕКІТУ ТУРАЛЫ СЕРТИФИКАТТАР </w:t>
      </w:r>
    </w:p>
    <w:bookmarkEnd w:id="320"/>
    <w:p>
      <w:pPr>
        <w:spacing w:after="0"/>
        <w:ind w:left="0"/>
        <w:jc w:val="both"/>
      </w:pPr>
      <w:r>
        <w:rPr>
          <w:rFonts w:ascii="Times New Roman"/>
          <w:b w:val="false"/>
          <w:i w:val="false"/>
          <w:color w:val="000000"/>
          <w:sz w:val="28"/>
        </w:rPr>
        <w:t xml:space="preserve">      317. Бекіту туралы сертификаттың бес түрі берілуге жатады: ерекше түрдегі радиактивті материалға, шашырауға қабілеттілігі төмен радиактивті материалға, арнайы жағдайларға, тасымалдауға және қаптаманың құралымына. Қаптаманың құралымын және тасымалдауды бекіту туралы сертификаттар біріктіріліп бірыңғай сертификат бола алады. </w:t>
      </w:r>
    </w:p>
    <w:bookmarkStart w:name="z322" w:id="321"/>
    <w:p>
      <w:pPr>
        <w:spacing w:after="0"/>
        <w:ind w:left="0"/>
        <w:jc w:val="left"/>
      </w:pPr>
      <w:r>
        <w:rPr>
          <w:rFonts w:ascii="Times New Roman"/>
          <w:b/>
          <w:i w:val="false"/>
          <w:color w:val="000000"/>
        </w:rPr>
        <w:t xml:space="preserve"> 
&amp;&amp;1. Құзыретті органның тану белгілері </w:t>
      </w:r>
    </w:p>
    <w:bookmarkEnd w:id="321"/>
    <w:p>
      <w:pPr>
        <w:spacing w:after="0"/>
        <w:ind w:left="0"/>
        <w:jc w:val="both"/>
      </w:pPr>
      <w:r>
        <w:rPr>
          <w:rFonts w:ascii="Times New Roman"/>
          <w:b w:val="false"/>
          <w:i w:val="false"/>
          <w:color w:val="000000"/>
          <w:sz w:val="28"/>
        </w:rPr>
        <w:t xml:space="preserve">      318. Құзыретті орган беретін бекіту туралы сертификаттың әрқайсысына тану белгісі қоса берілуге тиіс. Бұл белгінің келесі жалпылама түрі болуға тиіс: </w:t>
      </w:r>
      <w:r>
        <w:br/>
      </w:r>
      <w:r>
        <w:rPr>
          <w:rFonts w:ascii="Times New Roman"/>
          <w:b w:val="false"/>
          <w:i w:val="false"/>
          <w:color w:val="000000"/>
          <w:sz w:val="28"/>
        </w:rPr>
        <w:t xml:space="preserve">
      VRI/нөмір/типтің коды </w:t>
      </w:r>
      <w:r>
        <w:br/>
      </w:r>
      <w:r>
        <w:rPr>
          <w:rFonts w:ascii="Times New Roman"/>
          <w:b w:val="false"/>
          <w:i w:val="false"/>
          <w:color w:val="000000"/>
          <w:sz w:val="28"/>
        </w:rPr>
        <w:t xml:space="preserve">
      1) 319-2) тармақта ескерілген жағдайларды қоспағанда, VRI сертификат берген елдің көлік құралдарын тіркеудің халықаралық тану код аббревиатурасы болып саналады. Қазақстан Республикасы үшін көлік құралдарын тіркеудің халықаралық тану код аббревиатурасы - KZ. </w:t>
      </w:r>
      <w:r>
        <w:br/>
      </w:r>
      <w:r>
        <w:rPr>
          <w:rFonts w:ascii="Times New Roman"/>
          <w:b w:val="false"/>
          <w:i w:val="false"/>
          <w:color w:val="000000"/>
          <w:sz w:val="28"/>
        </w:rPr>
        <w:t xml:space="preserve">
      2) Нөмірді құзыретті орган беруге тиіс, және нақты құралымның немесе тасымалдың өзінің ерекше дербес нөмірі болуға тиіс. Тасымалды бекітудің тану белгісінің құралымды бекітудің тану белгісімен айқын байланысы болуға тиіс. </w:t>
      </w:r>
      <w:r>
        <w:br/>
      </w:r>
      <w:r>
        <w:rPr>
          <w:rFonts w:ascii="Times New Roman"/>
          <w:b w:val="false"/>
          <w:i w:val="false"/>
          <w:color w:val="000000"/>
          <w:sz w:val="28"/>
        </w:rPr>
        <w:t xml:space="preserve">
      3) Бекіту туралы берілген сертификаттарға типтердің келесі кодтары төменде келтірілген тәртіпте қолданылуға тиіс: </w:t>
      </w:r>
    </w:p>
    <w:p>
      <w:pPr>
        <w:spacing w:after="0"/>
        <w:ind w:left="0"/>
        <w:jc w:val="both"/>
      </w:pPr>
      <w:r>
        <w:rPr>
          <w:rFonts w:ascii="Times New Roman"/>
          <w:b w:val="false"/>
          <w:i w:val="false"/>
          <w:color w:val="000000"/>
          <w:sz w:val="28"/>
        </w:rPr>
        <w:t xml:space="preserve">AF   - Бөлінуші материал үшін А типті қаптаманың құралымы </w:t>
      </w:r>
      <w:r>
        <w:br/>
      </w:r>
      <w:r>
        <w:rPr>
          <w:rFonts w:ascii="Times New Roman"/>
          <w:b w:val="false"/>
          <w:i w:val="false"/>
          <w:color w:val="000000"/>
          <w:sz w:val="28"/>
        </w:rPr>
        <w:t xml:space="preserve">
B(U) - B(U) типті қаптаманың құралымы [B(U)F, егер әңгіме бөлінуші </w:t>
      </w:r>
      <w:r>
        <w:br/>
      </w:r>
      <w:r>
        <w:rPr>
          <w:rFonts w:ascii="Times New Roman"/>
          <w:b w:val="false"/>
          <w:i w:val="false"/>
          <w:color w:val="000000"/>
          <w:sz w:val="28"/>
        </w:rPr>
        <w:t xml:space="preserve">
       материал жөнінде жүрсе] </w:t>
      </w:r>
      <w:r>
        <w:br/>
      </w:r>
      <w:r>
        <w:rPr>
          <w:rFonts w:ascii="Times New Roman"/>
          <w:b w:val="false"/>
          <w:i w:val="false"/>
          <w:color w:val="000000"/>
          <w:sz w:val="28"/>
        </w:rPr>
        <w:t xml:space="preserve">
B(M) - B(M) типті қаптаманың құралымы [B(M)F, егер әңгіме бөлінуші </w:t>
      </w:r>
      <w:r>
        <w:br/>
      </w:r>
      <w:r>
        <w:rPr>
          <w:rFonts w:ascii="Times New Roman"/>
          <w:b w:val="false"/>
          <w:i w:val="false"/>
          <w:color w:val="000000"/>
          <w:sz w:val="28"/>
        </w:rPr>
        <w:t xml:space="preserve">
       материал жөнінде жүрсе] </w:t>
      </w:r>
      <w:r>
        <w:br/>
      </w:r>
      <w:r>
        <w:rPr>
          <w:rFonts w:ascii="Times New Roman"/>
          <w:b w:val="false"/>
          <w:i w:val="false"/>
          <w:color w:val="000000"/>
          <w:sz w:val="28"/>
        </w:rPr>
        <w:t xml:space="preserve">
С    - С типті қаптаманың құралымы [CF, егер әңгіме бөлінуші материал </w:t>
      </w:r>
      <w:r>
        <w:br/>
      </w:r>
      <w:r>
        <w:rPr>
          <w:rFonts w:ascii="Times New Roman"/>
          <w:b w:val="false"/>
          <w:i w:val="false"/>
          <w:color w:val="000000"/>
          <w:sz w:val="28"/>
        </w:rPr>
        <w:t xml:space="preserve">
       жөнінде жүрсе] </w:t>
      </w:r>
      <w:r>
        <w:br/>
      </w:r>
      <w:r>
        <w:rPr>
          <w:rFonts w:ascii="Times New Roman"/>
          <w:b w:val="false"/>
          <w:i w:val="false"/>
          <w:color w:val="000000"/>
          <w:sz w:val="28"/>
        </w:rPr>
        <w:t xml:space="preserve">
IF   - Бөлінуші материал үшін өнеркәсіптік қаптаманың құралымы </w:t>
      </w:r>
      <w:r>
        <w:br/>
      </w:r>
      <w:r>
        <w:rPr>
          <w:rFonts w:ascii="Times New Roman"/>
          <w:b w:val="false"/>
          <w:i w:val="false"/>
          <w:color w:val="000000"/>
          <w:sz w:val="28"/>
        </w:rPr>
        <w:t xml:space="preserve">
S    - Ерекше түрдегі радиактивті материал </w:t>
      </w:r>
      <w:r>
        <w:br/>
      </w:r>
      <w:r>
        <w:rPr>
          <w:rFonts w:ascii="Times New Roman"/>
          <w:b w:val="false"/>
          <w:i w:val="false"/>
          <w:color w:val="000000"/>
          <w:sz w:val="28"/>
        </w:rPr>
        <w:t xml:space="preserve">
LD   - Шашырауға қабілеттілігі төмен радиактивті материал </w:t>
      </w:r>
      <w:r>
        <w:br/>
      </w:r>
      <w:r>
        <w:rPr>
          <w:rFonts w:ascii="Times New Roman"/>
          <w:b w:val="false"/>
          <w:i w:val="false"/>
          <w:color w:val="000000"/>
          <w:sz w:val="28"/>
        </w:rPr>
        <w:t xml:space="preserve">
T    - Тасымалдау </w:t>
      </w:r>
      <w:r>
        <w:br/>
      </w:r>
      <w:r>
        <w:rPr>
          <w:rFonts w:ascii="Times New Roman"/>
          <w:b w:val="false"/>
          <w:i w:val="false"/>
          <w:color w:val="000000"/>
          <w:sz w:val="28"/>
        </w:rPr>
        <w:t xml:space="preserve">
Х    - Арнайы жағдайлар </w:t>
      </w:r>
    </w:p>
    <w:p>
      <w:pPr>
        <w:spacing w:after="0"/>
        <w:ind w:left="0"/>
        <w:jc w:val="both"/>
      </w:pPr>
      <w:r>
        <w:rPr>
          <w:rFonts w:ascii="Times New Roman"/>
          <w:b w:val="false"/>
          <w:i w:val="false"/>
          <w:color w:val="000000"/>
          <w:sz w:val="28"/>
        </w:rPr>
        <w:t xml:space="preserve">      Қаптамалар құралымдарын алғанда уранның гексафториді түріндегі бөлінбеуші материал үшін немесе уранның гексафториді түріндегі бөлінуші - босатылған материал үшін, жоғарыда көрсетілген кодтардың біреуі де қолданылмайтын уақытта, келесі типтің кодтары пайдаланылады: </w:t>
      </w:r>
    </w:p>
    <w:p>
      <w:pPr>
        <w:spacing w:after="0"/>
        <w:ind w:left="0"/>
        <w:jc w:val="both"/>
      </w:pPr>
      <w:r>
        <w:rPr>
          <w:rFonts w:ascii="Times New Roman"/>
          <w:b w:val="false"/>
          <w:i w:val="false"/>
          <w:color w:val="000000"/>
          <w:sz w:val="28"/>
        </w:rPr>
        <w:t xml:space="preserve">H(U) - Біржақты бекіту </w:t>
      </w:r>
    </w:p>
    <w:p>
      <w:pPr>
        <w:spacing w:after="0"/>
        <w:ind w:left="0"/>
        <w:jc w:val="both"/>
      </w:pPr>
      <w:r>
        <w:rPr>
          <w:rFonts w:ascii="Times New Roman"/>
          <w:b w:val="false"/>
          <w:i w:val="false"/>
          <w:color w:val="000000"/>
          <w:sz w:val="28"/>
        </w:rPr>
        <w:t xml:space="preserve">H(M) - Көпжақты бекіту. </w:t>
      </w:r>
    </w:p>
    <w:p>
      <w:pPr>
        <w:spacing w:after="0"/>
        <w:ind w:left="0"/>
        <w:jc w:val="both"/>
      </w:pPr>
      <w:r>
        <w:rPr>
          <w:rFonts w:ascii="Times New Roman"/>
          <w:b w:val="false"/>
          <w:i w:val="false"/>
          <w:color w:val="000000"/>
          <w:sz w:val="28"/>
        </w:rPr>
        <w:t xml:space="preserve">      4) Қаптаманың құралымын және ерекше түрдегі радиактивті материалды бекіту туралы сертификаттарда, 306-308 тармақтар бойынша берілетіндерді қоспағанда, сондай-ақ шашырауға қабілеттілігі төмен радиактивті материалды бекіту туралы сертификаттарда типтің кодына "-96" цифрлары қосылуға тиіс. </w:t>
      </w:r>
    </w:p>
    <w:bookmarkStart w:name="z323" w:id="322"/>
    <w:p>
      <w:pPr>
        <w:spacing w:after="0"/>
        <w:ind w:left="0"/>
        <w:jc w:val="both"/>
      </w:pPr>
      <w:r>
        <w:rPr>
          <w:rFonts w:ascii="Times New Roman"/>
          <w:b w:val="false"/>
          <w:i w:val="false"/>
          <w:color w:val="000000"/>
          <w:sz w:val="28"/>
        </w:rPr>
        <w:t xml:space="preserve">
      319. Бұл типтің кодтары келесі түрде қолданылуға тиіс: </w:t>
      </w:r>
      <w:r>
        <w:br/>
      </w:r>
      <w:r>
        <w:rPr>
          <w:rFonts w:ascii="Times New Roman"/>
          <w:b w:val="false"/>
          <w:i w:val="false"/>
          <w:color w:val="000000"/>
          <w:sz w:val="28"/>
        </w:rPr>
        <w:t xml:space="preserve">
      1) Әрбір сертификаттың және әрбір қаптаманың жоғарыда, 313-1), 313-2), 313-3) және 313-4) тармақшаларда белгіленіп берілген рәміздерден тұратын сәйкесті тану белгісі болуға тиіс, қаптамаларға үйлестіре екінші бөлшек сызықтың қасына тек құралым типінің "-96" цифрлары бар сәйкесті кодтары ғана жазылуға тиіс екенін, егер бұл қолданылса, яғни қаптамадағы тану белгісіне "T" не "X" индекстері кірмейтінін қоспағанда. Егер құрылым мен тасымалды бекіту бірыңғай құжатқа біріккен болса, онда типтің жарамды кодтарын қайталап көрсету қажет болмайды. </w:t>
      </w:r>
    </w:p>
    <w:bookmarkEnd w:id="322"/>
    <w:p>
      <w:pPr>
        <w:spacing w:after="0"/>
        <w:ind w:left="0"/>
        <w:jc w:val="both"/>
      </w:pPr>
      <w:r>
        <w:rPr>
          <w:rFonts w:ascii="Times New Roman"/>
          <w:b w:val="false"/>
          <w:i w:val="false"/>
          <w:color w:val="000000"/>
          <w:sz w:val="28"/>
        </w:rPr>
        <w:t xml:space="preserve">     Мысалы: </w:t>
      </w:r>
      <w:r>
        <w:br/>
      </w:r>
      <w:r>
        <w:rPr>
          <w:rFonts w:ascii="Times New Roman"/>
          <w:b w:val="false"/>
          <w:i w:val="false"/>
          <w:color w:val="000000"/>
          <w:sz w:val="28"/>
        </w:rPr>
        <w:t xml:space="preserve">
А/132/B(M)F - 96:  бөлінуші материал үшін бекітілген, көпжақты бекітуді </w:t>
      </w:r>
      <w:r>
        <w:br/>
      </w:r>
      <w:r>
        <w:rPr>
          <w:rFonts w:ascii="Times New Roman"/>
          <w:b w:val="false"/>
          <w:i w:val="false"/>
          <w:color w:val="000000"/>
          <w:sz w:val="28"/>
        </w:rPr>
        <w:t xml:space="preserve">
                   қажет ететін B(M) типті қаптаманың құралымы, бұған      </w:t>
      </w:r>
      <w:r>
        <w:br/>
      </w:r>
      <w:r>
        <w:rPr>
          <w:rFonts w:ascii="Times New Roman"/>
          <w:b w:val="false"/>
          <w:i w:val="false"/>
          <w:color w:val="000000"/>
          <w:sz w:val="28"/>
        </w:rPr>
        <w:t xml:space="preserve">
                   Австрияның құзыретті органы 132 құралым нөмірін берді   </w:t>
      </w:r>
      <w:r>
        <w:br/>
      </w:r>
      <w:r>
        <w:rPr>
          <w:rFonts w:ascii="Times New Roman"/>
          <w:b w:val="false"/>
          <w:i w:val="false"/>
          <w:color w:val="000000"/>
          <w:sz w:val="28"/>
        </w:rPr>
        <w:t xml:space="preserve">
                   (қаптамаға да, қаптаманың құралымын бекіту туралы       </w:t>
      </w:r>
      <w:r>
        <w:br/>
      </w:r>
      <w:r>
        <w:rPr>
          <w:rFonts w:ascii="Times New Roman"/>
          <w:b w:val="false"/>
          <w:i w:val="false"/>
          <w:color w:val="000000"/>
          <w:sz w:val="28"/>
        </w:rPr>
        <w:t xml:space="preserve">
                   сертификатқа да жазып қойылады); </w:t>
      </w:r>
      <w:r>
        <w:br/>
      </w:r>
      <w:r>
        <w:rPr>
          <w:rFonts w:ascii="Times New Roman"/>
          <w:b w:val="false"/>
          <w:i w:val="false"/>
          <w:color w:val="000000"/>
          <w:sz w:val="28"/>
        </w:rPr>
        <w:t xml:space="preserve">
А/132/B(M)F - 96T: қаптама үшін берілген тасымалды бекіту, бұның жоғарыда </w:t>
      </w:r>
      <w:r>
        <w:br/>
      </w:r>
      <w:r>
        <w:rPr>
          <w:rFonts w:ascii="Times New Roman"/>
          <w:b w:val="false"/>
          <w:i w:val="false"/>
          <w:color w:val="000000"/>
          <w:sz w:val="28"/>
        </w:rPr>
        <w:t xml:space="preserve">
                   көрсетілген тану белгісі бар (тек сертификатқа ғана </w:t>
      </w:r>
      <w:r>
        <w:br/>
      </w:r>
      <w:r>
        <w:rPr>
          <w:rFonts w:ascii="Times New Roman"/>
          <w:b w:val="false"/>
          <w:i w:val="false"/>
          <w:color w:val="000000"/>
          <w:sz w:val="28"/>
        </w:rPr>
        <w:t xml:space="preserve">
                   жазылады); </w:t>
      </w:r>
      <w:r>
        <w:br/>
      </w:r>
      <w:r>
        <w:rPr>
          <w:rFonts w:ascii="Times New Roman"/>
          <w:b w:val="false"/>
          <w:i w:val="false"/>
          <w:color w:val="000000"/>
          <w:sz w:val="28"/>
        </w:rPr>
        <w:t xml:space="preserve">
А/137/X:           Австрияның құзыретті органы берген арнайы жағдайларды </w:t>
      </w:r>
      <w:r>
        <w:br/>
      </w:r>
      <w:r>
        <w:rPr>
          <w:rFonts w:ascii="Times New Roman"/>
          <w:b w:val="false"/>
          <w:i w:val="false"/>
          <w:color w:val="000000"/>
          <w:sz w:val="28"/>
        </w:rPr>
        <w:t xml:space="preserve">
                   бекіту, бұған 137 нөмір берілген (тек сертификатқа ғана </w:t>
      </w:r>
      <w:r>
        <w:br/>
      </w:r>
      <w:r>
        <w:rPr>
          <w:rFonts w:ascii="Times New Roman"/>
          <w:b w:val="false"/>
          <w:i w:val="false"/>
          <w:color w:val="000000"/>
          <w:sz w:val="28"/>
        </w:rPr>
        <w:t xml:space="preserve">
                   жазылады); </w:t>
      </w:r>
      <w:r>
        <w:br/>
      </w:r>
      <w:r>
        <w:rPr>
          <w:rFonts w:ascii="Times New Roman"/>
          <w:b w:val="false"/>
          <w:i w:val="false"/>
          <w:color w:val="000000"/>
          <w:sz w:val="28"/>
        </w:rPr>
        <w:t xml:space="preserve">
А/139/IF - 96:     Австрияның құзыретті органы бекіткен бөлінуші материал </w:t>
      </w:r>
      <w:r>
        <w:br/>
      </w:r>
      <w:r>
        <w:rPr>
          <w:rFonts w:ascii="Times New Roman"/>
          <w:b w:val="false"/>
          <w:i w:val="false"/>
          <w:color w:val="000000"/>
          <w:sz w:val="28"/>
        </w:rPr>
        <w:t xml:space="preserve">
                   үшін өнеркәсіптік қаптаманың құралымы, оған қаптама     </w:t>
      </w:r>
      <w:r>
        <w:br/>
      </w:r>
      <w:r>
        <w:rPr>
          <w:rFonts w:ascii="Times New Roman"/>
          <w:b w:val="false"/>
          <w:i w:val="false"/>
          <w:color w:val="000000"/>
          <w:sz w:val="28"/>
        </w:rPr>
        <w:t xml:space="preserve">
                   құралымының 139 нөмірі берілген (қаптамаға да, </w:t>
      </w:r>
      <w:r>
        <w:br/>
      </w:r>
      <w:r>
        <w:rPr>
          <w:rFonts w:ascii="Times New Roman"/>
          <w:b w:val="false"/>
          <w:i w:val="false"/>
          <w:color w:val="000000"/>
          <w:sz w:val="28"/>
        </w:rPr>
        <w:t xml:space="preserve">
                   қаптаманың құралымын бекіту туралы сертификатқа да </w:t>
      </w:r>
      <w:r>
        <w:br/>
      </w:r>
      <w:r>
        <w:rPr>
          <w:rFonts w:ascii="Times New Roman"/>
          <w:b w:val="false"/>
          <w:i w:val="false"/>
          <w:color w:val="000000"/>
          <w:sz w:val="28"/>
        </w:rPr>
        <w:t xml:space="preserve">
                   жазып қойылады); және </w:t>
      </w:r>
      <w:r>
        <w:br/>
      </w:r>
      <w:r>
        <w:rPr>
          <w:rFonts w:ascii="Times New Roman"/>
          <w:b w:val="false"/>
          <w:i w:val="false"/>
          <w:color w:val="000000"/>
          <w:sz w:val="28"/>
        </w:rPr>
        <w:t xml:space="preserve">
А/145/H(U) - 96:   уранның гексафториді түріндегі бөлінуші-босатылған </w:t>
      </w:r>
      <w:r>
        <w:br/>
      </w:r>
      <w:r>
        <w:rPr>
          <w:rFonts w:ascii="Times New Roman"/>
          <w:b w:val="false"/>
          <w:i w:val="false"/>
          <w:color w:val="000000"/>
          <w:sz w:val="28"/>
        </w:rPr>
        <w:t xml:space="preserve">
                   материал үшін  Австрияның құзыретті органы бекіткен </w:t>
      </w:r>
      <w:r>
        <w:br/>
      </w:r>
      <w:r>
        <w:rPr>
          <w:rFonts w:ascii="Times New Roman"/>
          <w:b w:val="false"/>
          <w:i w:val="false"/>
          <w:color w:val="000000"/>
          <w:sz w:val="28"/>
        </w:rPr>
        <w:t xml:space="preserve">
                   қаптаманың құралымы, оған қаптама құралымының 145     </w:t>
      </w:r>
      <w:r>
        <w:br/>
      </w:r>
      <w:r>
        <w:rPr>
          <w:rFonts w:ascii="Times New Roman"/>
          <w:b w:val="false"/>
          <w:i w:val="false"/>
          <w:color w:val="000000"/>
          <w:sz w:val="28"/>
        </w:rPr>
        <w:t xml:space="preserve">
                   нөмірі берілген (қаптамаға да қаптаманың құралымын </w:t>
      </w:r>
      <w:r>
        <w:br/>
      </w:r>
      <w:r>
        <w:rPr>
          <w:rFonts w:ascii="Times New Roman"/>
          <w:b w:val="false"/>
          <w:i w:val="false"/>
          <w:color w:val="000000"/>
          <w:sz w:val="28"/>
        </w:rPr>
        <w:t xml:space="preserve">
                   бекіту туралы сертификатқа да жазылып қойылады). </w:t>
      </w:r>
    </w:p>
    <w:p>
      <w:pPr>
        <w:spacing w:after="0"/>
        <w:ind w:left="0"/>
        <w:jc w:val="both"/>
      </w:pPr>
      <w:r>
        <w:rPr>
          <w:rFonts w:ascii="Times New Roman"/>
          <w:b w:val="false"/>
          <w:i w:val="false"/>
          <w:color w:val="000000"/>
          <w:sz w:val="28"/>
        </w:rPr>
        <w:t xml:space="preserve">      2) Егер де көпжақты бекіту 324 тармақ бойынша растау арқылы қамтамасыз етілетін болса, онда тек құралым әзірленген немесе тасымалды жүзеге асырушы елдің тағайындаған тану белгісі ғана пайдаланылуға тиіс. Егер көпжақты бекіту әрбір кейінгі елдің сертификат беруі арқылы қамтамасыз етілетін болса, онда әрбір сертификаттың сәйкесті тану белгісі болуға тиіс, ал құралымы осылайша бекітілетін қаптаманың барлық сәйкесті тану белгілері болуға тиіс. </w:t>
      </w:r>
      <w:r>
        <w:br/>
      </w:r>
      <w:r>
        <w:rPr>
          <w:rFonts w:ascii="Times New Roman"/>
          <w:b w:val="false"/>
          <w:i w:val="false"/>
          <w:color w:val="000000"/>
          <w:sz w:val="28"/>
        </w:rPr>
        <w:t xml:space="preserve">
      Мысалы: А/132/B(M)F - 96 KZ/28/B(M)F - 96 </w:t>
      </w:r>
      <w:r>
        <w:br/>
      </w:r>
      <w:r>
        <w:rPr>
          <w:rFonts w:ascii="Times New Roman"/>
          <w:b w:val="false"/>
          <w:i w:val="false"/>
          <w:color w:val="000000"/>
          <w:sz w:val="28"/>
        </w:rPr>
        <w:t xml:space="preserve">
      алғаш Австрия бекіткен, ал содан соң Қазақстанның бөлек сертификат беруі арқылы бекітілген қаптаманың тану белгісі болады. Қаптамаға қосымша тану белгілері ұқсас түрде қондырылады. </w:t>
      </w:r>
      <w:r>
        <w:br/>
      </w:r>
      <w:r>
        <w:rPr>
          <w:rFonts w:ascii="Times New Roman"/>
          <w:b w:val="false"/>
          <w:i w:val="false"/>
          <w:color w:val="000000"/>
          <w:sz w:val="28"/>
        </w:rPr>
        <w:t xml:space="preserve">
      3) Сертификатты қайта қарау тану белгісінен кейін сертификатта жақша ішінде жазумен көрсетілуге тиіс. Мысалы, А/132/B(M)F - 96 (Rev.2) қаптаманың құралымына Австрия бекіткен сертификатты 2-ші қайта қарауды білдіретін болады; немесе А/132/B(M)F - 96 (Rev.0) - қаптама құралымына Австрия бекіткен сертификаттың алғашқы берілуі. Алғашқы берілген жағдайда жақша ішіне жазу міндетті емес, және "Rev.0" орнына сонымен қатар басқа жазбаларды пайдалануға болады, мысалы, "алғашқы берілуі" (originаl issuance). Сертификатты қайта қарау нөмірлерін тек бекіту туралы алғашқы сертификат берген ел ғана белгілей алады. </w:t>
      </w:r>
      <w:r>
        <w:br/>
      </w:r>
      <w:r>
        <w:rPr>
          <w:rFonts w:ascii="Times New Roman"/>
          <w:b w:val="false"/>
          <w:i w:val="false"/>
          <w:color w:val="000000"/>
          <w:sz w:val="28"/>
        </w:rPr>
        <w:t xml:space="preserve">
      4) Қосымша рәміздер (ұлттық талаптарға сәйкес қажет болуы мүмкін) тану белгісінің соңына жақша ішінде қосыла алады; мысалы: А/132/B(M)F - 96 (SP503). </w:t>
      </w:r>
      <w:r>
        <w:br/>
      </w:r>
      <w:r>
        <w:rPr>
          <w:rFonts w:ascii="Times New Roman"/>
          <w:b w:val="false"/>
          <w:i w:val="false"/>
          <w:color w:val="000000"/>
          <w:sz w:val="28"/>
        </w:rPr>
        <w:t xml:space="preserve">
      5) Берілген құралымға сертификатты әрбір қайта қарау кезінде қаптамалық жинақтағы тану белгісін ауыстыру міндетті емес. Қаптама құралымына сертификатты қайта қарау қаптаманың құралымы типінің, екінші бөлшек сызықтан кейін көрсетілетін, әріптік кодтарының өзгеруіне ұшырататын, тек сондай жағдайда ғана таңбалауға осындай өзгерту жүргізіледі. </w:t>
      </w:r>
    </w:p>
    <w:bookmarkStart w:name="z324" w:id="323"/>
    <w:p>
      <w:pPr>
        <w:spacing w:after="0"/>
        <w:ind w:left="0"/>
        <w:jc w:val="left"/>
      </w:pPr>
      <w:r>
        <w:rPr>
          <w:rFonts w:ascii="Times New Roman"/>
          <w:b/>
          <w:i w:val="false"/>
          <w:color w:val="000000"/>
        </w:rPr>
        <w:t xml:space="preserve"> 
&amp;9. БЕКІТУ ТУРАЛЫ СЕРТИФИКАТТАРДЫҢ МАЗМҰНЫ  &amp;&amp;1. Ерекше түрдегі радиактивті материал және шашырауға </w:t>
      </w:r>
      <w:r>
        <w:br/>
      </w:r>
      <w:r>
        <w:rPr>
          <w:rFonts w:ascii="Times New Roman"/>
          <w:b/>
          <w:i w:val="false"/>
          <w:color w:val="000000"/>
        </w:rPr>
        <w:t xml:space="preserve">
қабілеттілігі төмен радиактивті материал үшін бекіту туралы </w:t>
      </w:r>
      <w:r>
        <w:br/>
      </w:r>
      <w:r>
        <w:rPr>
          <w:rFonts w:ascii="Times New Roman"/>
          <w:b/>
          <w:i w:val="false"/>
          <w:color w:val="000000"/>
        </w:rPr>
        <w:t xml:space="preserve">
сертификаттар </w:t>
      </w:r>
    </w:p>
    <w:bookmarkEnd w:id="323"/>
    <w:p>
      <w:pPr>
        <w:spacing w:after="0"/>
        <w:ind w:left="0"/>
        <w:jc w:val="both"/>
      </w:pPr>
      <w:r>
        <w:rPr>
          <w:rFonts w:ascii="Times New Roman"/>
          <w:b w:val="false"/>
          <w:i w:val="false"/>
          <w:color w:val="000000"/>
          <w:sz w:val="28"/>
        </w:rPr>
        <w:t xml:space="preserve">      320. Ерекше түрдегі радиактивті материал немесе шашырауға қабілеттілігі төмен радиактивті материал үшін құзыретті орган беретін бекіту туралы әрбір сертификатқа келесі элементтер кіруі тиіс: </w:t>
      </w:r>
      <w:r>
        <w:br/>
      </w:r>
      <w:r>
        <w:rPr>
          <w:rFonts w:ascii="Times New Roman"/>
          <w:b w:val="false"/>
          <w:i w:val="false"/>
          <w:color w:val="000000"/>
          <w:sz w:val="28"/>
        </w:rPr>
        <w:t xml:space="preserve">
      1) сертификаттың типі; </w:t>
      </w:r>
      <w:r>
        <w:br/>
      </w:r>
      <w:r>
        <w:rPr>
          <w:rFonts w:ascii="Times New Roman"/>
          <w:b w:val="false"/>
          <w:i w:val="false"/>
          <w:color w:val="000000"/>
          <w:sz w:val="28"/>
        </w:rPr>
        <w:t xml:space="preserve">
      2) құзыретті органның тану белгісі; </w:t>
      </w:r>
      <w:r>
        <w:br/>
      </w:r>
      <w:r>
        <w:rPr>
          <w:rFonts w:ascii="Times New Roman"/>
          <w:b w:val="false"/>
          <w:i w:val="false"/>
          <w:color w:val="000000"/>
          <w:sz w:val="28"/>
        </w:rPr>
        <w:t xml:space="preserve">
      3) берілген күні және қолданыс мерзімі; </w:t>
      </w:r>
      <w:r>
        <w:br/>
      </w:r>
      <w:r>
        <w:rPr>
          <w:rFonts w:ascii="Times New Roman"/>
          <w:b w:val="false"/>
          <w:i w:val="false"/>
          <w:color w:val="000000"/>
          <w:sz w:val="28"/>
        </w:rPr>
        <w:t xml:space="preserve">
      4) осының негізінде ерекше түрдегі радиактивті материал немесе шашырауға қабілеттілігі төмен радиактивті материал бекітілетін, радиактивті материалдарды қауіпсіз тасымалдау жөніндегі МАГАТЭ Ережелерінің басылымын кіргізе отырып, іске асатын ұлттық және халықаралық талаптар тізбесі; </w:t>
      </w:r>
      <w:r>
        <w:br/>
      </w:r>
      <w:r>
        <w:rPr>
          <w:rFonts w:ascii="Times New Roman"/>
          <w:b w:val="false"/>
          <w:i w:val="false"/>
          <w:color w:val="000000"/>
          <w:sz w:val="28"/>
        </w:rPr>
        <w:t xml:space="preserve">
      5) ерекше түрдегі радиактивті материалды немесе шашырауға қабілеттілігі төмен радиактивті материалды көрсету; </w:t>
      </w:r>
      <w:r>
        <w:br/>
      </w:r>
      <w:r>
        <w:rPr>
          <w:rFonts w:ascii="Times New Roman"/>
          <w:b w:val="false"/>
          <w:i w:val="false"/>
          <w:color w:val="000000"/>
          <w:sz w:val="28"/>
        </w:rPr>
        <w:t xml:space="preserve">
      6) ерекше түрдегі радиактивті материалды немесе шашырауға қабілеттілігі төмен радиактивті материалды сипаттау; </w:t>
      </w:r>
      <w:r>
        <w:br/>
      </w:r>
      <w:r>
        <w:rPr>
          <w:rFonts w:ascii="Times New Roman"/>
          <w:b w:val="false"/>
          <w:i w:val="false"/>
          <w:color w:val="000000"/>
          <w:sz w:val="28"/>
        </w:rPr>
        <w:t xml:space="preserve">
      7) сызбаларға сілтемені кіргізе алатын, ерекше түрдегі радиактивті материал немесе шашырауға қабілеттілігі төмен радиактивті материал үшін құралымдардың сипаттама тізбесі; </w:t>
      </w:r>
      <w:r>
        <w:br/>
      </w:r>
      <w:r>
        <w:rPr>
          <w:rFonts w:ascii="Times New Roman"/>
          <w:b w:val="false"/>
          <w:i w:val="false"/>
          <w:color w:val="000000"/>
          <w:sz w:val="28"/>
        </w:rPr>
        <w:t xml:space="preserve">
      8) радиактивті ішіндегі нәрсенің сипаттізімі оның активтігі жөніндегі деректерді қоса, сондай-ақ, мүмкіндігінше, физикалық және химиялық нысанының сипаттамасы; </w:t>
      </w:r>
      <w:r>
        <w:br/>
      </w:r>
      <w:r>
        <w:rPr>
          <w:rFonts w:ascii="Times New Roman"/>
          <w:b w:val="false"/>
          <w:i w:val="false"/>
          <w:color w:val="000000"/>
          <w:sz w:val="28"/>
        </w:rPr>
        <w:t xml:space="preserve">
      9) қолданылатын сапаны қамтамасыз ету бағдарламасының, 68 тармаққа сәйкес талап етілетін, толық жете сипаттамасы; </w:t>
      </w:r>
      <w:r>
        <w:br/>
      </w:r>
      <w:r>
        <w:rPr>
          <w:rFonts w:ascii="Times New Roman"/>
          <w:b w:val="false"/>
          <w:i w:val="false"/>
          <w:color w:val="000000"/>
          <w:sz w:val="28"/>
        </w:rPr>
        <w:t xml:space="preserve">
      10) өтінуші ұсынатын, тасымалдау алдында қолданылуы қажет, ерекше шаралар туралы ақпаратқа сілтеме; </w:t>
      </w:r>
      <w:r>
        <w:br/>
      </w:r>
      <w:r>
        <w:rPr>
          <w:rFonts w:ascii="Times New Roman"/>
          <w:b w:val="false"/>
          <w:i w:val="false"/>
          <w:color w:val="000000"/>
          <w:sz w:val="28"/>
        </w:rPr>
        <w:t xml:space="preserve">
      11) құзыретті органның қарап шешуі бойынша - өтінушінің атауы; </w:t>
      </w:r>
      <w:r>
        <w:br/>
      </w:r>
      <w:r>
        <w:rPr>
          <w:rFonts w:ascii="Times New Roman"/>
          <w:b w:val="false"/>
          <w:i w:val="false"/>
          <w:color w:val="000000"/>
          <w:sz w:val="28"/>
        </w:rPr>
        <w:t xml:space="preserve">
      12) сертификат берген кісінің қойған қолы және лауазымы. </w:t>
      </w:r>
    </w:p>
    <w:bookmarkStart w:name="z325" w:id="324"/>
    <w:p>
      <w:pPr>
        <w:spacing w:after="0"/>
        <w:ind w:left="0"/>
        <w:jc w:val="left"/>
      </w:pPr>
      <w:r>
        <w:rPr>
          <w:rFonts w:ascii="Times New Roman"/>
          <w:b/>
          <w:i w:val="false"/>
          <w:color w:val="000000"/>
        </w:rPr>
        <w:t xml:space="preserve"> 
&amp;&amp;2. Арнайы жағдайлар үшін бекіту туралы сертификаттар </w:t>
      </w:r>
    </w:p>
    <w:bookmarkEnd w:id="324"/>
    <w:p>
      <w:pPr>
        <w:spacing w:after="0"/>
        <w:ind w:left="0"/>
        <w:jc w:val="both"/>
      </w:pPr>
      <w:r>
        <w:rPr>
          <w:rFonts w:ascii="Times New Roman"/>
          <w:b w:val="false"/>
          <w:i w:val="false"/>
          <w:color w:val="000000"/>
          <w:sz w:val="28"/>
        </w:rPr>
        <w:t xml:space="preserve">      321. Арнайы жағдайлар үшін құзыретті орган беретін бекіту туралы әрбір сертификатқа келесі элементтер кіруі тиіс: </w:t>
      </w:r>
      <w:r>
        <w:br/>
      </w:r>
      <w:r>
        <w:rPr>
          <w:rFonts w:ascii="Times New Roman"/>
          <w:b w:val="false"/>
          <w:i w:val="false"/>
          <w:color w:val="000000"/>
          <w:sz w:val="28"/>
        </w:rPr>
        <w:t xml:space="preserve">
      1) сертификаттың типі; </w:t>
      </w:r>
      <w:r>
        <w:br/>
      </w:r>
      <w:r>
        <w:rPr>
          <w:rFonts w:ascii="Times New Roman"/>
          <w:b w:val="false"/>
          <w:i w:val="false"/>
          <w:color w:val="000000"/>
          <w:sz w:val="28"/>
        </w:rPr>
        <w:t xml:space="preserve">
      2) құзыретті органның тану белгісі; </w:t>
      </w:r>
      <w:r>
        <w:br/>
      </w:r>
      <w:r>
        <w:rPr>
          <w:rFonts w:ascii="Times New Roman"/>
          <w:b w:val="false"/>
          <w:i w:val="false"/>
          <w:color w:val="000000"/>
          <w:sz w:val="28"/>
        </w:rPr>
        <w:t xml:space="preserve">
      3) берілген күні және қолданыс мерзімі; </w:t>
      </w:r>
      <w:r>
        <w:br/>
      </w:r>
      <w:r>
        <w:rPr>
          <w:rFonts w:ascii="Times New Roman"/>
          <w:b w:val="false"/>
          <w:i w:val="false"/>
          <w:color w:val="000000"/>
          <w:sz w:val="28"/>
        </w:rPr>
        <w:t xml:space="preserve">
      4) көліктің түрі не түрлері; </w:t>
      </w:r>
      <w:r>
        <w:br/>
      </w:r>
      <w:r>
        <w:rPr>
          <w:rFonts w:ascii="Times New Roman"/>
          <w:b w:val="false"/>
          <w:i w:val="false"/>
          <w:color w:val="000000"/>
          <w:sz w:val="28"/>
        </w:rPr>
        <w:t xml:space="preserve">
      5) көліктің түрлеріне, тасымал құралының типіне, жүк контейнеріне қатысты кезкелген болуы мүмкін шектеулер және кезкелген қажетті жолдық нұсқаулар; </w:t>
      </w:r>
      <w:r>
        <w:br/>
      </w:r>
      <w:r>
        <w:rPr>
          <w:rFonts w:ascii="Times New Roman"/>
          <w:b w:val="false"/>
          <w:i w:val="false"/>
          <w:color w:val="000000"/>
          <w:sz w:val="28"/>
        </w:rPr>
        <w:t xml:space="preserve">
      6) бұлардың негізінде арнайы жағдайлар бекітілетін радиактивті материалдарды қауіпсіз тасымалдау жөніндегі МАГАТЭ Ережелерінің басылымын қоса, іске асатын ұлттық және халықаралық талаптардың тізбесі; </w:t>
      </w:r>
      <w:r>
        <w:br/>
      </w:r>
      <w:r>
        <w:rPr>
          <w:rFonts w:ascii="Times New Roman"/>
          <w:b w:val="false"/>
          <w:i w:val="false"/>
          <w:color w:val="000000"/>
          <w:sz w:val="28"/>
        </w:rPr>
        <w:t xml:space="preserve">
      7) келесі мәлімдеме: </w:t>
      </w:r>
      <w:r>
        <w:br/>
      </w:r>
      <w:r>
        <w:rPr>
          <w:rFonts w:ascii="Times New Roman"/>
          <w:b w:val="false"/>
          <w:i w:val="false"/>
          <w:color w:val="000000"/>
          <w:sz w:val="28"/>
        </w:rPr>
        <w:t xml:space="preserve">
      "Аумағына немесе аумағы арқылы берілген қаптама тасымалданбақшы кезкелген елдің үкіметінің қай талаптарын болса да орындаудан жүк жөнелтушіні осы сертификат босатпайды"; </w:t>
      </w:r>
      <w:r>
        <w:br/>
      </w:r>
      <w:r>
        <w:rPr>
          <w:rFonts w:ascii="Times New Roman"/>
          <w:b w:val="false"/>
          <w:i w:val="false"/>
          <w:color w:val="000000"/>
          <w:sz w:val="28"/>
        </w:rPr>
        <w:t xml:space="preserve">
      8) баламалы радиактивті ішіндегі нәрсе үшін сертификаттарға, басқа құзыретті органның дәлелдемесіне немесе қосымша техникалық деректерге не сәйкесті құзыретті органның қарап шешуі бойынша берілген ақпаратқа сілтемелер; </w:t>
      </w:r>
      <w:r>
        <w:br/>
      </w:r>
      <w:r>
        <w:rPr>
          <w:rFonts w:ascii="Times New Roman"/>
          <w:b w:val="false"/>
          <w:i w:val="false"/>
          <w:color w:val="000000"/>
          <w:sz w:val="28"/>
        </w:rPr>
        <w:t xml:space="preserve">
      9) сызбаларға не құралымның сипаттама тізбесіне сілтеме ретінде қаптамалық жинақты суреттеп жазу. Құзыретті органның қарап шешуі бойынша сонымен қатар қаптама құрастыруының суретін көрсетуші 21 см х 30 см артық емес көшірмесін алуға жарайтын кескінделген бейнелемені, құрылмалық материалдардың, жалпы массаның, ең басты сыртқы габариттің және сыртқы көріністің сипаттамасын кіргізіп, қаптамалық жинақтың қысқаша сипаттамасымен бірге, келтіру керек; </w:t>
      </w:r>
      <w:r>
        <w:br/>
      </w:r>
      <w:r>
        <w:rPr>
          <w:rFonts w:ascii="Times New Roman"/>
          <w:b w:val="false"/>
          <w:i w:val="false"/>
          <w:color w:val="000000"/>
          <w:sz w:val="28"/>
        </w:rPr>
        <w:t xml:space="preserve">
      10) қаптамалық жинақтың сипаты бойынша тура анықтала алмайтын, радиактивті ішіндегі нәрсеге қойылатын қай шектеулерді болса да кіргізіп, рұқсат етілген радиактивті ішіндегі нәрсенің сипаттама тізбесі. Ол физикалық және химиялық нысан, активтіктің мәндері (сәйкесті жағдайларда әртүрлі изотоптардың активтігін қосып), граммен алынған мөлшері (бөлінуші материал үшін) туралы және берілген материалдың, егер ол қолданылса, ерекше түрдегі радиактивті материал екендігі немесе шашырауға қабілеттілігі төмен радиактивті материал екендігі туралы, ақпаратты қамтуға тиіс; </w:t>
      </w:r>
      <w:r>
        <w:br/>
      </w:r>
      <w:r>
        <w:rPr>
          <w:rFonts w:ascii="Times New Roman"/>
          <w:b w:val="false"/>
          <w:i w:val="false"/>
          <w:color w:val="000000"/>
          <w:sz w:val="28"/>
        </w:rPr>
        <w:t xml:space="preserve">
      11) бұдан басқа бөлінуші материал үшін арналып қойылған қаптамаларға қатысты: </w:t>
      </w:r>
      <w:r>
        <w:br/>
      </w:r>
      <w:r>
        <w:rPr>
          <w:rFonts w:ascii="Times New Roman"/>
          <w:b w:val="false"/>
          <w:i w:val="false"/>
          <w:color w:val="000000"/>
          <w:sz w:val="28"/>
        </w:rPr>
        <w:t xml:space="preserve">
      11-1) рұқсат берілген радиактивті ішіндегі нәрсенің толық сипаттамасы; </w:t>
      </w:r>
      <w:r>
        <w:br/>
      </w:r>
      <w:r>
        <w:rPr>
          <w:rFonts w:ascii="Times New Roman"/>
          <w:b w:val="false"/>
          <w:i w:val="false"/>
          <w:color w:val="000000"/>
          <w:sz w:val="28"/>
        </w:rPr>
        <w:t xml:space="preserve">
      11-2) сындылық бойынша қауіпсіздік индексінің мәні; </w:t>
      </w:r>
      <w:r>
        <w:br/>
      </w:r>
      <w:r>
        <w:rPr>
          <w:rFonts w:ascii="Times New Roman"/>
          <w:b w:val="false"/>
          <w:i w:val="false"/>
          <w:color w:val="000000"/>
          <w:sz w:val="28"/>
        </w:rPr>
        <w:t xml:space="preserve">
      11-3) сындылық бойынша ішіндегі нәрсенің қауіпсіздігін растайтын құжаттамаға сілтеме; </w:t>
      </w:r>
      <w:r>
        <w:br/>
      </w:r>
      <w:r>
        <w:rPr>
          <w:rFonts w:ascii="Times New Roman"/>
          <w:b w:val="false"/>
          <w:i w:val="false"/>
          <w:color w:val="000000"/>
          <w:sz w:val="28"/>
        </w:rPr>
        <w:t xml:space="preserve">
      11-4) сындылықты бағалау кезінде соларға негізделіп белгілі бір қуыстықтарда судың болмауы туралы жорамал жасалған кезкелген ерекше сипаттамалар; </w:t>
      </w:r>
      <w:r>
        <w:br/>
      </w:r>
      <w:r>
        <w:rPr>
          <w:rFonts w:ascii="Times New Roman"/>
          <w:b w:val="false"/>
          <w:i w:val="false"/>
          <w:color w:val="000000"/>
          <w:sz w:val="28"/>
        </w:rPr>
        <w:t xml:space="preserve">
      11-5) сындылықты бағалау кезінде нақты сәулелендіру оқиғасына сүйеніп жасалған, нейтрондардың көбею процесінің өзгеруіне қатысты кезкелген жорамал /245-2) тармақтың талаптарына негізделген/; </w:t>
      </w:r>
      <w:r>
        <w:br/>
      </w:r>
      <w:r>
        <w:rPr>
          <w:rFonts w:ascii="Times New Roman"/>
          <w:b w:val="false"/>
          <w:i w:val="false"/>
          <w:color w:val="000000"/>
          <w:sz w:val="28"/>
        </w:rPr>
        <w:t xml:space="preserve">
      11-6) бұлар үшін арнайы жағдайлар бекітілген, сыртқы ортаның температуралар ауқымы; </w:t>
      </w:r>
      <w:r>
        <w:br/>
      </w:r>
      <w:r>
        <w:rPr>
          <w:rFonts w:ascii="Times New Roman"/>
          <w:b w:val="false"/>
          <w:i w:val="false"/>
          <w:color w:val="000000"/>
          <w:sz w:val="28"/>
        </w:rPr>
        <w:t xml:space="preserve">
      12) қауіпсіз жылу әкету мақсатында тәртіппен орналастыруға қатысты кезкелген ерекше жағдайларды қоса, жүкті дайындау, тиеу, орын ауыстыру, түсіру және өңдеу үшін талап етілетін пайдаланудағы бақылаудың кезкелген қосымша шараларының толық тізбесі; </w:t>
      </w:r>
      <w:r>
        <w:br/>
      </w:r>
      <w:r>
        <w:rPr>
          <w:rFonts w:ascii="Times New Roman"/>
          <w:b w:val="false"/>
          <w:i w:val="false"/>
          <w:color w:val="000000"/>
          <w:sz w:val="28"/>
        </w:rPr>
        <w:t xml:space="preserve">
      13) құзыретті органның қарап шешуі бойынша - арнайы жағдайлар үшін негіздер; </w:t>
      </w:r>
      <w:r>
        <w:br/>
      </w:r>
      <w:r>
        <w:rPr>
          <w:rFonts w:ascii="Times New Roman"/>
          <w:b w:val="false"/>
          <w:i w:val="false"/>
          <w:color w:val="000000"/>
          <w:sz w:val="28"/>
        </w:rPr>
        <w:t xml:space="preserve">
      14) тасымалдың арнайы жағдайларда жүзеге асырылатынына байланысты қолдануға қажет болатын орнын толтырушы шараларды сипаттау; </w:t>
      </w:r>
      <w:r>
        <w:br/>
      </w:r>
      <w:r>
        <w:rPr>
          <w:rFonts w:ascii="Times New Roman"/>
          <w:b w:val="false"/>
          <w:i w:val="false"/>
          <w:color w:val="000000"/>
          <w:sz w:val="28"/>
        </w:rPr>
        <w:t xml:space="preserve">
      15) қаптамалық жинақты қолдануға немесе тасымалды бастамас бұрын қабылдауға қажет шараларға қатысты өтінушінің жеткізіп беретін ақпаратына сілтеме; </w:t>
      </w:r>
      <w:r>
        <w:br/>
      </w:r>
      <w:r>
        <w:rPr>
          <w:rFonts w:ascii="Times New Roman"/>
          <w:b w:val="false"/>
          <w:i w:val="false"/>
          <w:color w:val="000000"/>
          <w:sz w:val="28"/>
        </w:rPr>
        <w:t xml:space="preserve">
      16) құралымды әзірлеу мақсаттары үшін қабылданған сыртқы ортаның шарттары туралы ақпарат, егер олар 224, 225 және 235 тармақтардың шарттарына, қолданылуына байланысты, сәйкес келмейтін болса; </w:t>
      </w:r>
      <w:r>
        <w:br/>
      </w:r>
      <w:r>
        <w:rPr>
          <w:rFonts w:ascii="Times New Roman"/>
          <w:b w:val="false"/>
          <w:i w:val="false"/>
          <w:color w:val="000000"/>
          <w:sz w:val="28"/>
        </w:rPr>
        <w:t xml:space="preserve">
      17) құзыретті орган қажет деп санайтын апаттық шаралардың қайсысын болса да көрсету; </w:t>
      </w:r>
      <w:r>
        <w:br/>
      </w:r>
      <w:r>
        <w:rPr>
          <w:rFonts w:ascii="Times New Roman"/>
          <w:b w:val="false"/>
          <w:i w:val="false"/>
          <w:color w:val="000000"/>
          <w:sz w:val="28"/>
        </w:rPr>
        <w:t xml:space="preserve">
      18) 68 тармаққа сәйкес талап етілетін, іске асатын сапаны қамтамасыз ету бағдарламасының толық жете сипаттамасы; </w:t>
      </w:r>
      <w:r>
        <w:br/>
      </w:r>
      <w:r>
        <w:rPr>
          <w:rFonts w:ascii="Times New Roman"/>
          <w:b w:val="false"/>
          <w:i w:val="false"/>
          <w:color w:val="000000"/>
          <w:sz w:val="28"/>
        </w:rPr>
        <w:t xml:space="preserve">
      19) құзыретті органның қарап шешуі бойынша - өтінушінің және тасымалдаушының атауы; </w:t>
      </w:r>
      <w:r>
        <w:br/>
      </w:r>
      <w:r>
        <w:rPr>
          <w:rFonts w:ascii="Times New Roman"/>
          <w:b w:val="false"/>
          <w:i w:val="false"/>
          <w:color w:val="000000"/>
          <w:sz w:val="28"/>
        </w:rPr>
        <w:t xml:space="preserve">
      20) сертификат берген кісінің қойған қолы және лауазымы. </w:t>
      </w:r>
    </w:p>
    <w:bookmarkStart w:name="z326" w:id="325"/>
    <w:p>
      <w:pPr>
        <w:spacing w:after="0"/>
        <w:ind w:left="0"/>
        <w:jc w:val="left"/>
      </w:pPr>
      <w:r>
        <w:rPr>
          <w:rFonts w:ascii="Times New Roman"/>
          <w:b/>
          <w:i w:val="false"/>
          <w:color w:val="000000"/>
        </w:rPr>
        <w:t xml:space="preserve"> 
&amp;&amp;3. Тасымалдауды бекіту туралы сертификаттар </w:t>
      </w:r>
    </w:p>
    <w:bookmarkEnd w:id="325"/>
    <w:p>
      <w:pPr>
        <w:spacing w:after="0"/>
        <w:ind w:left="0"/>
        <w:jc w:val="both"/>
      </w:pPr>
      <w:r>
        <w:rPr>
          <w:rFonts w:ascii="Times New Roman"/>
          <w:b w:val="false"/>
          <w:i w:val="false"/>
          <w:color w:val="000000"/>
          <w:sz w:val="28"/>
        </w:rPr>
        <w:t xml:space="preserve">      322. Тасымалдауды бекіту туралы құзыретті орган берген әрбір сертификатқа келесі элементтер кіруге тиіс: </w:t>
      </w:r>
      <w:r>
        <w:br/>
      </w:r>
      <w:r>
        <w:rPr>
          <w:rFonts w:ascii="Times New Roman"/>
          <w:b w:val="false"/>
          <w:i w:val="false"/>
          <w:color w:val="000000"/>
          <w:sz w:val="28"/>
        </w:rPr>
        <w:t xml:space="preserve">
      1) сертификаттың типі; </w:t>
      </w:r>
      <w:r>
        <w:br/>
      </w:r>
      <w:r>
        <w:rPr>
          <w:rFonts w:ascii="Times New Roman"/>
          <w:b w:val="false"/>
          <w:i w:val="false"/>
          <w:color w:val="000000"/>
          <w:sz w:val="28"/>
        </w:rPr>
        <w:t xml:space="preserve">
      2) құзыретті органның тану белгісі(лері); </w:t>
      </w:r>
      <w:r>
        <w:br/>
      </w:r>
      <w:r>
        <w:rPr>
          <w:rFonts w:ascii="Times New Roman"/>
          <w:b w:val="false"/>
          <w:i w:val="false"/>
          <w:color w:val="000000"/>
          <w:sz w:val="28"/>
        </w:rPr>
        <w:t xml:space="preserve">
      3) берілген күні және қолданыс мерзімі; </w:t>
      </w:r>
      <w:r>
        <w:br/>
      </w:r>
      <w:r>
        <w:rPr>
          <w:rFonts w:ascii="Times New Roman"/>
          <w:b w:val="false"/>
          <w:i w:val="false"/>
          <w:color w:val="000000"/>
          <w:sz w:val="28"/>
        </w:rPr>
        <w:t xml:space="preserve">
      4) бұлардың негізінде тасымалдау бекітілетін, радиактивті материалдарды қауіпсіз тасымалдау жөніндегі МАГАТЭ Ережелерінің басылымын қоса, іске асатын ұлттық және халықаралық ережелердің тізбесі; </w:t>
      </w:r>
      <w:r>
        <w:br/>
      </w:r>
      <w:r>
        <w:rPr>
          <w:rFonts w:ascii="Times New Roman"/>
          <w:b w:val="false"/>
          <w:i w:val="false"/>
          <w:color w:val="000000"/>
          <w:sz w:val="28"/>
        </w:rPr>
        <w:t xml:space="preserve">
      5) көліктің түрлеріне, тасымал құралының типіне, жүк контейнеріне қатысты кезкелген болуы мүмкін шектеулер, сондай-ақ кезкелген қажетті жолдық нұсқаулар; </w:t>
      </w:r>
      <w:r>
        <w:br/>
      </w:r>
      <w:r>
        <w:rPr>
          <w:rFonts w:ascii="Times New Roman"/>
          <w:b w:val="false"/>
          <w:i w:val="false"/>
          <w:color w:val="000000"/>
          <w:sz w:val="28"/>
        </w:rPr>
        <w:t xml:space="preserve">
      6) келесі мәлімдеме: </w:t>
      </w:r>
      <w:r>
        <w:br/>
      </w:r>
      <w:r>
        <w:rPr>
          <w:rFonts w:ascii="Times New Roman"/>
          <w:b w:val="false"/>
          <w:i w:val="false"/>
          <w:color w:val="000000"/>
          <w:sz w:val="28"/>
        </w:rPr>
        <w:t xml:space="preserve">
      "Аумағына немесе аумағы арқылы берілген қаптама тасымалданбақшы кезкелген елдің үкіметінің қай талаптарын болса да орындаудан жүк жөнелтушіні осы сертификат босатпайды"; </w:t>
      </w:r>
      <w:r>
        <w:br/>
      </w:r>
      <w:r>
        <w:rPr>
          <w:rFonts w:ascii="Times New Roman"/>
          <w:b w:val="false"/>
          <w:i w:val="false"/>
          <w:color w:val="000000"/>
          <w:sz w:val="28"/>
        </w:rPr>
        <w:t xml:space="preserve">
      7) қауіпсіз жылу әкету немесе сындылық бойынша қауіпсіздікті қамтамасыз ету мақсатында тәртіппен орналастыруға қатысты кезкелген ерекше жағдайларды қоса, жүкті дайындау, тиеу, жылжыту, түсіру және өңдеу үшін қажет болатын, пайдаланудағы бақылаудың кезкелген қосымша шараларының толық тізбесі; </w:t>
      </w:r>
      <w:r>
        <w:br/>
      </w:r>
      <w:r>
        <w:rPr>
          <w:rFonts w:ascii="Times New Roman"/>
          <w:b w:val="false"/>
          <w:i w:val="false"/>
          <w:color w:val="000000"/>
          <w:sz w:val="28"/>
        </w:rPr>
        <w:t xml:space="preserve">
      8) тасымалды бастауға дейін қажет болатын ерекше шараларға қатысты өтінушінің жеткізіп беретін ақпаратына сілтеме; </w:t>
      </w:r>
      <w:r>
        <w:br/>
      </w:r>
      <w:r>
        <w:rPr>
          <w:rFonts w:ascii="Times New Roman"/>
          <w:b w:val="false"/>
          <w:i w:val="false"/>
          <w:color w:val="000000"/>
          <w:sz w:val="28"/>
        </w:rPr>
        <w:t xml:space="preserve">
      9) құралымды бекіту туралы сәйкесті сертификатқа(тарға) сілтеме; </w:t>
      </w:r>
      <w:r>
        <w:br/>
      </w:r>
      <w:r>
        <w:rPr>
          <w:rFonts w:ascii="Times New Roman"/>
          <w:b w:val="false"/>
          <w:i w:val="false"/>
          <w:color w:val="000000"/>
          <w:sz w:val="28"/>
        </w:rPr>
        <w:t xml:space="preserve">
      10) қаптамалық жинақтың сипаты бойынша төте анықтала алмайтын радиактивті ішіндегі нәрсеге салынатын қай шектеулерді болса да кіргізіп, нақты радиактивті ішіндегі нәрсенің сипаттау тізбесі. Ол физикалық және химиялық пішін, толық активтіктің мәндері (сәйкесті жағдайларда әртүрлі изотоптардың активтігін қоса), граммен алынған мөлшері (бөлінуші материал үшін) туралы және берілген материалдың, егер ол қолдануға жатса, ерекше түрдегі радиактивті материал екендігі немесе шашырауға қабілеттілігі төмен радиактивті материал екендігі туралы ақпаратты қамтуға тиіс; </w:t>
      </w:r>
      <w:r>
        <w:br/>
      </w:r>
      <w:r>
        <w:rPr>
          <w:rFonts w:ascii="Times New Roman"/>
          <w:b w:val="false"/>
          <w:i w:val="false"/>
          <w:color w:val="000000"/>
          <w:sz w:val="28"/>
        </w:rPr>
        <w:t xml:space="preserve">
      11) құзыретті орган қажет деп санайтын қай апаттық шараларды болса да көрсету; </w:t>
      </w:r>
      <w:r>
        <w:br/>
      </w:r>
      <w:r>
        <w:rPr>
          <w:rFonts w:ascii="Times New Roman"/>
          <w:b w:val="false"/>
          <w:i w:val="false"/>
          <w:color w:val="000000"/>
          <w:sz w:val="28"/>
        </w:rPr>
        <w:t xml:space="preserve">
      12) 310 тармаққа сәйкес талап етілетін, сапаны қамтамасыз етудің іске асатын бағдарламасын толық жете суреттеу; </w:t>
      </w:r>
      <w:r>
        <w:br/>
      </w:r>
      <w:r>
        <w:rPr>
          <w:rFonts w:ascii="Times New Roman"/>
          <w:b w:val="false"/>
          <w:i w:val="false"/>
          <w:color w:val="000000"/>
          <w:sz w:val="28"/>
        </w:rPr>
        <w:t xml:space="preserve">
      13) құзыретті органның қарап шешуі бойынша - өтінушінің атауы; </w:t>
      </w:r>
      <w:r>
        <w:br/>
      </w:r>
      <w:r>
        <w:rPr>
          <w:rFonts w:ascii="Times New Roman"/>
          <w:b w:val="false"/>
          <w:i w:val="false"/>
          <w:color w:val="000000"/>
          <w:sz w:val="28"/>
        </w:rPr>
        <w:t xml:space="preserve">
      14) сертификат берген кісінің қойған қолы және лауазымы. </w:t>
      </w:r>
    </w:p>
    <w:bookmarkStart w:name="z327" w:id="326"/>
    <w:p>
      <w:pPr>
        <w:spacing w:after="0"/>
        <w:ind w:left="0"/>
        <w:jc w:val="left"/>
      </w:pPr>
      <w:r>
        <w:rPr>
          <w:rFonts w:ascii="Times New Roman"/>
          <w:b/>
          <w:i w:val="false"/>
          <w:color w:val="000000"/>
        </w:rPr>
        <w:t xml:space="preserve"> 
&amp;&amp;4. Қаптама құралымын бекіту туралы сертификаттар </w:t>
      </w:r>
    </w:p>
    <w:bookmarkEnd w:id="326"/>
    <w:p>
      <w:pPr>
        <w:spacing w:after="0"/>
        <w:ind w:left="0"/>
        <w:jc w:val="both"/>
      </w:pPr>
      <w:r>
        <w:rPr>
          <w:rFonts w:ascii="Times New Roman"/>
          <w:b w:val="false"/>
          <w:i w:val="false"/>
          <w:color w:val="000000"/>
          <w:sz w:val="28"/>
        </w:rPr>
        <w:t xml:space="preserve">      323. Қаптама құралымын бекіту туралы құзыретті орган беретін әрбір сертификатқа келесі элементтер кіруге тиіс: </w:t>
      </w:r>
      <w:r>
        <w:br/>
      </w:r>
      <w:r>
        <w:rPr>
          <w:rFonts w:ascii="Times New Roman"/>
          <w:b w:val="false"/>
          <w:i w:val="false"/>
          <w:color w:val="000000"/>
          <w:sz w:val="28"/>
        </w:rPr>
        <w:t xml:space="preserve">
      1) сертификаттың типі; </w:t>
      </w:r>
      <w:r>
        <w:br/>
      </w:r>
      <w:r>
        <w:rPr>
          <w:rFonts w:ascii="Times New Roman"/>
          <w:b w:val="false"/>
          <w:i w:val="false"/>
          <w:color w:val="000000"/>
          <w:sz w:val="28"/>
        </w:rPr>
        <w:t xml:space="preserve">
      2) құзыретті органның тану белгісі; </w:t>
      </w:r>
      <w:r>
        <w:br/>
      </w:r>
      <w:r>
        <w:rPr>
          <w:rFonts w:ascii="Times New Roman"/>
          <w:b w:val="false"/>
          <w:i w:val="false"/>
          <w:color w:val="000000"/>
          <w:sz w:val="28"/>
        </w:rPr>
        <w:t xml:space="preserve">
      3) берілген күні және қолданыс мерзімі; </w:t>
      </w:r>
      <w:r>
        <w:br/>
      </w:r>
      <w:r>
        <w:rPr>
          <w:rFonts w:ascii="Times New Roman"/>
          <w:b w:val="false"/>
          <w:i w:val="false"/>
          <w:color w:val="000000"/>
          <w:sz w:val="28"/>
        </w:rPr>
        <w:t xml:space="preserve">
      4) көліктің түрлеріне қатысты, егер бұл қажет болса, кезкелген болуы мүмкін шектеулер; </w:t>
      </w:r>
      <w:r>
        <w:br/>
      </w:r>
      <w:r>
        <w:rPr>
          <w:rFonts w:ascii="Times New Roman"/>
          <w:b w:val="false"/>
          <w:i w:val="false"/>
          <w:color w:val="000000"/>
          <w:sz w:val="28"/>
        </w:rPr>
        <w:t xml:space="preserve">
      5) бұған негізделіп құралым бекітілетін, радиактивті материалдарды қауіпсіз тасымалдау жөніндегі МАГАТЭ Ережелерінің басылымын қоса, қолданылатын ұлттық және халықаралық ережелердің тізбесі; </w:t>
      </w:r>
      <w:r>
        <w:br/>
      </w:r>
      <w:r>
        <w:rPr>
          <w:rFonts w:ascii="Times New Roman"/>
          <w:b w:val="false"/>
          <w:i w:val="false"/>
          <w:color w:val="000000"/>
          <w:sz w:val="28"/>
        </w:rPr>
        <w:t xml:space="preserve">
      6) келесі мәлімдеме: </w:t>
      </w:r>
      <w:r>
        <w:br/>
      </w:r>
      <w:r>
        <w:rPr>
          <w:rFonts w:ascii="Times New Roman"/>
          <w:b w:val="false"/>
          <w:i w:val="false"/>
          <w:color w:val="000000"/>
          <w:sz w:val="28"/>
        </w:rPr>
        <w:t xml:space="preserve">
      "Аумағына немесе аумағы арқылы берілген қаптама тасымалданбақшы кезкелген елдің үкіметінің қай талаптарын болса да орындаудан жүк жөнелтушіні осы сертификат босатпайды"; </w:t>
      </w:r>
      <w:r>
        <w:br/>
      </w:r>
      <w:r>
        <w:rPr>
          <w:rFonts w:ascii="Times New Roman"/>
          <w:b w:val="false"/>
          <w:i w:val="false"/>
          <w:color w:val="000000"/>
          <w:sz w:val="28"/>
        </w:rPr>
        <w:t xml:space="preserve">
      7) баламалы радиактивті ішіндегі нәрсе үшін сертификаттарға, басқа құзыретті органның растауына не қосымша техникалық деректерге немесе сәйкесті құзыретті органның қарап шешуі бойынша берілген ақпаратқа сілтемелер; </w:t>
      </w:r>
      <w:r>
        <w:br/>
      </w:r>
      <w:r>
        <w:rPr>
          <w:rFonts w:ascii="Times New Roman"/>
          <w:b w:val="false"/>
          <w:i w:val="false"/>
          <w:color w:val="000000"/>
          <w:sz w:val="28"/>
        </w:rPr>
        <w:t xml:space="preserve">
      8) тасымалды 310 тармаққа сәйкес бекіту талап етілген жағдайларда, егер бұл қажет деп саналған уақытта, тасымалға рұқсат ету туралы өтініш; </w:t>
      </w:r>
      <w:r>
        <w:br/>
      </w:r>
      <w:r>
        <w:rPr>
          <w:rFonts w:ascii="Times New Roman"/>
          <w:b w:val="false"/>
          <w:i w:val="false"/>
          <w:color w:val="000000"/>
          <w:sz w:val="28"/>
        </w:rPr>
        <w:t xml:space="preserve">
      9) қаптамалық жинақты белгілеу; </w:t>
      </w:r>
      <w:r>
        <w:br/>
      </w:r>
      <w:r>
        <w:rPr>
          <w:rFonts w:ascii="Times New Roman"/>
          <w:b w:val="false"/>
          <w:i w:val="false"/>
          <w:color w:val="000000"/>
          <w:sz w:val="28"/>
        </w:rPr>
        <w:t xml:space="preserve">
      10) сызбаларға немесе құралымның сипаттау тізбесіне сілтеме ретінде қаптамалық жинақты суреттеу. Құзыретті органның қарап шешуі бойынша сонымен қатар, қаптама құрастыруының суретін көрсетуші, мөлшері 21 см х 31 см артық емес көшірмесін алуға жарайтын кескінделген бейнелемені, кұрылмалық материалдардың, жалпы массаның, ең басты сыртқы габариттің және сыртқы көріністің сипаттамасын кіргізіп, қаптамалық жинақтың қысқаша сипаттамасымен бірге, келтіру керек; </w:t>
      </w:r>
      <w:r>
        <w:br/>
      </w:r>
      <w:r>
        <w:rPr>
          <w:rFonts w:ascii="Times New Roman"/>
          <w:b w:val="false"/>
          <w:i w:val="false"/>
          <w:color w:val="000000"/>
          <w:sz w:val="28"/>
        </w:rPr>
        <w:t xml:space="preserve">
      11) сызбаларға сілтемелері бар құралымның сипаттау тізбесі; </w:t>
      </w:r>
      <w:r>
        <w:br/>
      </w:r>
      <w:r>
        <w:rPr>
          <w:rFonts w:ascii="Times New Roman"/>
          <w:b w:val="false"/>
          <w:i w:val="false"/>
          <w:color w:val="000000"/>
          <w:sz w:val="28"/>
        </w:rPr>
        <w:t xml:space="preserve">
      12) қаптамалық жинақтың сипаты бойынша тура анықтала алмайтын радиактивті ішіндегі нәрсеге салынатын қай шектеулерді болса да қоса, рұқсат етілген радиактивті ішіндегі нәрсенің сипаттау тізбесі. Ол физикалық және химиялық нысан, активтіктің мәндері (сәйкесті жағдайларда әртүрлі изотоптардың активтігін қоса), граммен алынған мөлшері (бөлінуші материал үшін) туралы және берілген материалдың, егер ол қолдануға жараса, ерекше түрдегі радиактивті материал екендігі немесе шашырауға қабілеттілігі төмен радиактивті материал екендігі туралы ақпаратты қамтуға тиіс; </w:t>
      </w:r>
      <w:r>
        <w:br/>
      </w:r>
      <w:r>
        <w:rPr>
          <w:rFonts w:ascii="Times New Roman"/>
          <w:b w:val="false"/>
          <w:i w:val="false"/>
          <w:color w:val="000000"/>
          <w:sz w:val="28"/>
        </w:rPr>
        <w:t xml:space="preserve">
      13) бұдан басқа, бөлінуші материал үшін арналып қойылған қаптамаларға қатысты: </w:t>
      </w:r>
      <w:r>
        <w:br/>
      </w:r>
      <w:r>
        <w:rPr>
          <w:rFonts w:ascii="Times New Roman"/>
          <w:b w:val="false"/>
          <w:i w:val="false"/>
          <w:color w:val="000000"/>
          <w:sz w:val="28"/>
        </w:rPr>
        <w:t xml:space="preserve">
      13-1) рұқсат берілген радиактивті ішіндегі нәрсенің толық сипаттамасы; </w:t>
      </w:r>
      <w:r>
        <w:br/>
      </w:r>
      <w:r>
        <w:rPr>
          <w:rFonts w:ascii="Times New Roman"/>
          <w:b w:val="false"/>
          <w:i w:val="false"/>
          <w:color w:val="000000"/>
          <w:sz w:val="28"/>
        </w:rPr>
        <w:t xml:space="preserve">
      13-2) сындылық бойынша қауіпсіздік индексінің мәні; </w:t>
      </w:r>
      <w:r>
        <w:br/>
      </w:r>
      <w:r>
        <w:rPr>
          <w:rFonts w:ascii="Times New Roman"/>
          <w:b w:val="false"/>
          <w:i w:val="false"/>
          <w:color w:val="000000"/>
          <w:sz w:val="28"/>
        </w:rPr>
        <w:t xml:space="preserve">
      13-3) сындылық бойынша ішіндегі нәрсенің қауіпсіздігін растайтын құжаттамаға сілтеме; </w:t>
      </w:r>
      <w:r>
        <w:br/>
      </w:r>
      <w:r>
        <w:rPr>
          <w:rFonts w:ascii="Times New Roman"/>
          <w:b w:val="false"/>
          <w:i w:val="false"/>
          <w:color w:val="000000"/>
          <w:sz w:val="28"/>
        </w:rPr>
        <w:t xml:space="preserve">
      13-4) сындылықты бағалау кезінде соларға негізделіп белгілі бір қуыстықтарда судың болмауы туралы жорамал жасалған кезкелген ерекше сипаттамалар; </w:t>
      </w:r>
      <w:r>
        <w:br/>
      </w:r>
      <w:r>
        <w:rPr>
          <w:rFonts w:ascii="Times New Roman"/>
          <w:b w:val="false"/>
          <w:i w:val="false"/>
          <w:color w:val="000000"/>
          <w:sz w:val="28"/>
        </w:rPr>
        <w:t xml:space="preserve">
      13-5) сындылықты бағалау кезінде нақты сәулелендіру оқиғасына сүйеніп жасалған, нейтрондардың көбею процесінің өзгеруі жөнінде кезкелген жорамал /245-2) тармақтың талаптарына негізделген/; және </w:t>
      </w:r>
      <w:r>
        <w:br/>
      </w:r>
      <w:r>
        <w:rPr>
          <w:rFonts w:ascii="Times New Roman"/>
          <w:b w:val="false"/>
          <w:i w:val="false"/>
          <w:color w:val="000000"/>
          <w:sz w:val="28"/>
        </w:rPr>
        <w:t xml:space="preserve">
      13-6) сыртқы ортаның температуралар ауқымы, оған қаптаманың құралымы бекітілген; </w:t>
      </w:r>
      <w:r>
        <w:br/>
      </w:r>
      <w:r>
        <w:rPr>
          <w:rFonts w:ascii="Times New Roman"/>
          <w:b w:val="false"/>
          <w:i w:val="false"/>
          <w:color w:val="000000"/>
          <w:sz w:val="28"/>
        </w:rPr>
        <w:t xml:space="preserve">
      14) B(M) типті қаптамалар үшін - берілген қаптама сәйкес келмейтін 208, 224, 225 және 228-235 тармақтардың нұсқауларын ғана көрсетіп, және басқа құзыретті органдарға пайдалы болып шығуы мүмкін кезкелген қосымша ақпаратты көрсетіп берілген өтініш; </w:t>
      </w:r>
      <w:r>
        <w:br/>
      </w:r>
      <w:r>
        <w:rPr>
          <w:rFonts w:ascii="Times New Roman"/>
          <w:b w:val="false"/>
          <w:i w:val="false"/>
          <w:color w:val="000000"/>
          <w:sz w:val="28"/>
        </w:rPr>
        <w:t xml:space="preserve">
      15) қауіпсіз жылу әкету мақсатында тәртіппен орналастыруға қатысты кезкелген ерекше жағдайларды қоса, жүкті дайындау, тиеу, орын ауыстыру, түсіру және өңдеу үшін талап етілетін, пайдаланудағы бақылаудың қосымша шараларының қайсысының болса да толық тізбесі; </w:t>
      </w:r>
      <w:r>
        <w:br/>
      </w:r>
      <w:r>
        <w:rPr>
          <w:rFonts w:ascii="Times New Roman"/>
          <w:b w:val="false"/>
          <w:i w:val="false"/>
          <w:color w:val="000000"/>
          <w:sz w:val="28"/>
        </w:rPr>
        <w:t xml:space="preserve">
      16) қаптамалық жинақты қолдану немесе тасымалды бастауға дейін қабылдануы қажет ерекше шаралар жөнінде өтінуші жеткізіп беретін ақпаратқа сілтеме; </w:t>
      </w:r>
      <w:r>
        <w:br/>
      </w:r>
      <w:r>
        <w:rPr>
          <w:rFonts w:ascii="Times New Roman"/>
          <w:b w:val="false"/>
          <w:i w:val="false"/>
          <w:color w:val="000000"/>
          <w:sz w:val="28"/>
        </w:rPr>
        <w:t xml:space="preserve">
      17) құралымды әзірлеу мақсатында қабылданған сыртқы ортаның жағдайлары туралы ақпарат, егер олар 224, 225 және 235 тармақтардың шарттарына, қолданылуына байланысты, сәйкес келмейтін болса; </w:t>
      </w:r>
      <w:r>
        <w:br/>
      </w:r>
      <w:r>
        <w:rPr>
          <w:rFonts w:ascii="Times New Roman"/>
          <w:b w:val="false"/>
          <w:i w:val="false"/>
          <w:color w:val="000000"/>
          <w:sz w:val="28"/>
        </w:rPr>
        <w:t xml:space="preserve">
      18) 68 тармаққа сәйкес талап етілетін, сапаны қамтамасыз етудің іске асырылатын бағдарламасын толық жете сипаттау; </w:t>
      </w:r>
      <w:r>
        <w:br/>
      </w:r>
      <w:r>
        <w:rPr>
          <w:rFonts w:ascii="Times New Roman"/>
          <w:b w:val="false"/>
          <w:i w:val="false"/>
          <w:color w:val="000000"/>
          <w:sz w:val="28"/>
        </w:rPr>
        <w:t xml:space="preserve">
      19) құзыретті орган қажет деп санайтын апаттық шаралардың қайсысын болса да көрсету; </w:t>
      </w:r>
      <w:r>
        <w:br/>
      </w:r>
      <w:r>
        <w:rPr>
          <w:rFonts w:ascii="Times New Roman"/>
          <w:b w:val="false"/>
          <w:i w:val="false"/>
          <w:color w:val="000000"/>
          <w:sz w:val="28"/>
        </w:rPr>
        <w:t xml:space="preserve">
      20) құзыретті органның қарап шешуі бойынша - өтінушінің атауы; </w:t>
      </w:r>
      <w:r>
        <w:br/>
      </w:r>
      <w:r>
        <w:rPr>
          <w:rFonts w:ascii="Times New Roman"/>
          <w:b w:val="false"/>
          <w:i w:val="false"/>
          <w:color w:val="000000"/>
          <w:sz w:val="28"/>
        </w:rPr>
        <w:t xml:space="preserve">
      21) сертификат берген кісінің қойған қолы және лауазымы. </w:t>
      </w:r>
    </w:p>
    <w:bookmarkStart w:name="z328" w:id="327"/>
    <w:p>
      <w:pPr>
        <w:spacing w:after="0"/>
        <w:ind w:left="0"/>
        <w:jc w:val="left"/>
      </w:pPr>
      <w:r>
        <w:rPr>
          <w:rFonts w:ascii="Times New Roman"/>
          <w:b/>
          <w:i w:val="false"/>
          <w:color w:val="000000"/>
        </w:rPr>
        <w:t xml:space="preserve"> 
&amp;5. СЕРТИФИКАТТАРДЫ РАСТАУ </w:t>
      </w:r>
    </w:p>
    <w:bookmarkEnd w:id="327"/>
    <w:p>
      <w:pPr>
        <w:spacing w:after="0"/>
        <w:ind w:left="0"/>
        <w:jc w:val="both"/>
      </w:pPr>
      <w:r>
        <w:rPr>
          <w:rFonts w:ascii="Times New Roman"/>
          <w:b w:val="false"/>
          <w:i w:val="false"/>
          <w:color w:val="000000"/>
          <w:sz w:val="28"/>
        </w:rPr>
        <w:t xml:space="preserve">      324. Көпжақты бекіту құралым әзірленген немесе тасымалды жүзеге асыратын елдің құзыретті органы берген алғашқы сертификатты растау жолымен жүзеге асыра алады. Мұндай растау алғашқы сертификатты бекіту немесе аумағы арқылы не аумағына тасымалды жүзеге асырушы елдің құзыретті органының жеке бекіту, қосымша, толықтыру және т.б. беру түрінде болуы мүмкін.     </w:t>
      </w:r>
    </w:p>
    <w:bookmarkStart w:name="z329" w:id="328"/>
    <w:p>
      <w:pPr>
        <w:spacing w:after="0"/>
        <w:ind w:left="0"/>
        <w:jc w:val="left"/>
      </w:pPr>
      <w:r>
        <w:rPr>
          <w:rFonts w:ascii="Times New Roman"/>
          <w:b/>
          <w:i w:val="false"/>
          <w:color w:val="000000"/>
        </w:rPr>
        <w:t xml:space="preserve"> 
ТУЫНДЫ НОРМАЛЫҚ ҚҰҚЫҚТЫҚ АКТКЕ ҚОСЫМША    1. АУЫСТЫРУ КОЭФФИЦИЕНТТЕРІ ЖӘНЕ СИ ЖАЛҒАМАЛАРЫ </w:t>
      </w:r>
    </w:p>
    <w:bookmarkEnd w:id="328"/>
    <w:p>
      <w:pPr>
        <w:spacing w:after="0"/>
        <w:ind w:left="0"/>
        <w:jc w:val="both"/>
      </w:pPr>
      <w:r>
        <w:rPr>
          <w:rFonts w:ascii="Times New Roman"/>
          <w:b w:val="false"/>
          <w:i w:val="false"/>
          <w:color w:val="000000"/>
          <w:sz w:val="28"/>
        </w:rPr>
        <w:t xml:space="preserve">      Радиактивті материалдарды қауіпсіз тасымалдау Ережелерінің осы басылымында Халықаралық бірліктер жүйесінің (СИ) бірліктері пайдаланылады. Төменде жүйеден тыс бірліктер үшін ауыстыру коэффициенттері келтірілген. </w:t>
      </w:r>
      <w:r>
        <w:br/>
      </w:r>
      <w:r>
        <w:rPr>
          <w:rFonts w:ascii="Times New Roman"/>
          <w:b w:val="false"/>
          <w:i w:val="false"/>
          <w:color w:val="000000"/>
          <w:sz w:val="28"/>
        </w:rPr>
        <w:t xml:space="preserve">
      1) СӘУЛЕ ШЫҒАРУ БІРЛІКТЕРІ </w:t>
      </w:r>
      <w:r>
        <w:br/>
      </w:r>
      <w:r>
        <w:rPr>
          <w:rFonts w:ascii="Times New Roman"/>
          <w:b w:val="false"/>
          <w:i w:val="false"/>
          <w:color w:val="000000"/>
          <w:sz w:val="28"/>
        </w:rPr>
        <w:t xml:space="preserve">
      Беккерельмен (Бк) немесе кюримен (Ки) берілген активтік </w:t>
      </w:r>
      <w:r>
        <w:br/>
      </w:r>
      <w:r>
        <w:rPr>
          <w:rFonts w:ascii="Times New Roman"/>
          <w:b w:val="false"/>
          <w:i w:val="false"/>
          <w:color w:val="000000"/>
          <w:sz w:val="28"/>
        </w:rPr>
        <w:t xml:space="preserve">
      1 Ки = 3,7 х 10 </w:t>
      </w:r>
      <w:r>
        <w:rPr>
          <w:rFonts w:ascii="Times New Roman"/>
          <w:b w:val="false"/>
          <w:i w:val="false"/>
          <w:color w:val="000000"/>
          <w:vertAlign w:val="superscript"/>
        </w:rPr>
        <w:t xml:space="preserve">10 </w:t>
      </w:r>
      <w:r>
        <w:rPr>
          <w:rFonts w:ascii="Times New Roman"/>
          <w:b w:val="false"/>
          <w:i w:val="false"/>
          <w:color w:val="000000"/>
          <w:sz w:val="28"/>
        </w:rPr>
        <w:t xml:space="preserve">Бк </w:t>
      </w:r>
    </w:p>
    <w:p>
      <w:pPr>
        <w:spacing w:after="0"/>
        <w:ind w:left="0"/>
        <w:jc w:val="both"/>
      </w:pPr>
      <w:r>
        <w:rPr>
          <w:rFonts w:ascii="Times New Roman"/>
          <w:b w:val="false"/>
          <w:i w:val="false"/>
          <w:color w:val="000000"/>
          <w:sz w:val="28"/>
        </w:rPr>
        <w:t xml:space="preserve">      1 Бк = 2,7 х 10 </w:t>
      </w:r>
      <w:r>
        <w:rPr>
          <w:rFonts w:ascii="Times New Roman"/>
          <w:b w:val="false"/>
          <w:i w:val="false"/>
          <w:color w:val="000000"/>
          <w:vertAlign w:val="superscript"/>
        </w:rPr>
        <w:t xml:space="preserve">-11 </w:t>
      </w:r>
      <w:r>
        <w:rPr>
          <w:rFonts w:ascii="Times New Roman"/>
          <w:b w:val="false"/>
          <w:i w:val="false"/>
          <w:color w:val="000000"/>
          <w:sz w:val="28"/>
        </w:rPr>
        <w:t xml:space="preserve">Ки </w:t>
      </w:r>
      <w:r>
        <w:br/>
      </w:r>
      <w:r>
        <w:rPr>
          <w:rFonts w:ascii="Times New Roman"/>
          <w:b w:val="false"/>
          <w:i w:val="false"/>
          <w:color w:val="000000"/>
          <w:sz w:val="28"/>
        </w:rPr>
        <w:t xml:space="preserve">
      Зивертпен (Зв) немесе бэрмен берілген баламалы доза </w:t>
      </w:r>
      <w:r>
        <w:br/>
      </w:r>
      <w:r>
        <w:rPr>
          <w:rFonts w:ascii="Times New Roman"/>
          <w:b w:val="false"/>
          <w:i w:val="false"/>
          <w:color w:val="000000"/>
          <w:sz w:val="28"/>
        </w:rPr>
        <w:t xml:space="preserve">
      1 бэр = 1,0 х 10 </w:t>
      </w:r>
      <w:r>
        <w:rPr>
          <w:rFonts w:ascii="Times New Roman"/>
          <w:b w:val="false"/>
          <w:i w:val="false"/>
          <w:color w:val="000000"/>
          <w:vertAlign w:val="superscript"/>
        </w:rPr>
        <w:t xml:space="preserve">-2 </w:t>
      </w:r>
      <w:r>
        <w:rPr>
          <w:rFonts w:ascii="Times New Roman"/>
          <w:b w:val="false"/>
          <w:i w:val="false"/>
          <w:color w:val="000000"/>
          <w:sz w:val="28"/>
        </w:rPr>
        <w:t xml:space="preserve">Зв </w:t>
      </w:r>
      <w:r>
        <w:br/>
      </w:r>
      <w:r>
        <w:rPr>
          <w:rFonts w:ascii="Times New Roman"/>
          <w:b w:val="false"/>
          <w:i w:val="false"/>
          <w:color w:val="000000"/>
          <w:sz w:val="28"/>
        </w:rPr>
        <w:t xml:space="preserve">
      1 Зв = 100 бэр     </w:t>
      </w:r>
    </w:p>
    <w:p>
      <w:pPr>
        <w:spacing w:after="0"/>
        <w:ind w:left="0"/>
        <w:jc w:val="both"/>
      </w:pPr>
      <w:r>
        <w:rPr>
          <w:rFonts w:ascii="Times New Roman"/>
          <w:b w:val="false"/>
          <w:i w:val="false"/>
          <w:color w:val="000000"/>
          <w:sz w:val="28"/>
        </w:rPr>
        <w:t xml:space="preserve">      2) ҚЫСЫМ </w:t>
      </w:r>
      <w:r>
        <w:br/>
      </w:r>
      <w:r>
        <w:rPr>
          <w:rFonts w:ascii="Times New Roman"/>
          <w:b w:val="false"/>
          <w:i w:val="false"/>
          <w:color w:val="000000"/>
          <w:sz w:val="28"/>
        </w:rPr>
        <w:t xml:space="preserve">
      Паскальмен (Па) немесе (кгс/см2) берілген қысым </w:t>
      </w:r>
      <w:r>
        <w:br/>
      </w:r>
      <w:r>
        <w:rPr>
          <w:rFonts w:ascii="Times New Roman"/>
          <w:b w:val="false"/>
          <w:i w:val="false"/>
          <w:color w:val="000000"/>
          <w:sz w:val="28"/>
        </w:rPr>
        <w:t xml:space="preserve">
      1 кгс/см2 = 9,806 х 10 </w:t>
      </w:r>
      <w:r>
        <w:rPr>
          <w:rFonts w:ascii="Times New Roman"/>
          <w:b w:val="false"/>
          <w:i w:val="false"/>
          <w:color w:val="000000"/>
          <w:vertAlign w:val="superscript"/>
        </w:rPr>
        <w:t xml:space="preserve">4 </w:t>
      </w:r>
      <w:r>
        <w:rPr>
          <w:rFonts w:ascii="Times New Roman"/>
          <w:b w:val="false"/>
          <w:i w:val="false"/>
          <w:color w:val="000000"/>
          <w:sz w:val="28"/>
        </w:rPr>
        <w:t xml:space="preserve">  Па </w:t>
      </w:r>
      <w:r>
        <w:br/>
      </w:r>
      <w:r>
        <w:rPr>
          <w:rFonts w:ascii="Times New Roman"/>
          <w:b w:val="false"/>
          <w:i w:val="false"/>
          <w:color w:val="000000"/>
          <w:sz w:val="28"/>
        </w:rPr>
        <w:t xml:space="preserve">
      1 Па = 1,020 х 10 </w:t>
      </w:r>
      <w:r>
        <w:rPr>
          <w:rFonts w:ascii="Times New Roman"/>
          <w:b w:val="false"/>
          <w:i w:val="false"/>
          <w:color w:val="000000"/>
          <w:vertAlign w:val="superscript"/>
        </w:rPr>
        <w:t xml:space="preserve">-5 </w:t>
      </w:r>
      <w:r>
        <w:rPr>
          <w:rFonts w:ascii="Times New Roman"/>
          <w:b w:val="false"/>
          <w:i w:val="false"/>
          <w:color w:val="000000"/>
          <w:sz w:val="28"/>
        </w:rPr>
        <w:t xml:space="preserve">кгс/см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3) ӨТКІЗГІШТІК </w:t>
      </w:r>
      <w:r>
        <w:br/>
      </w:r>
      <w:r>
        <w:rPr>
          <w:rFonts w:ascii="Times New Roman"/>
          <w:b w:val="false"/>
          <w:i w:val="false"/>
          <w:color w:val="000000"/>
          <w:sz w:val="28"/>
        </w:rPr>
        <w:t xml:space="preserve">
      Метрге келетін сименспен (См/м) немесе сантиметрге келетін кері оммен берілген өткізгіштік </w:t>
      </w:r>
      <w:r>
        <w:br/>
      </w:r>
      <w:r>
        <w:rPr>
          <w:rFonts w:ascii="Times New Roman"/>
          <w:b w:val="false"/>
          <w:i w:val="false"/>
          <w:color w:val="000000"/>
          <w:sz w:val="28"/>
        </w:rPr>
        <w:t xml:space="preserve">
      10 мкмо/см = 1 мСм/м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1 мо/см = 100 См/м </w:t>
      </w:r>
      <w:r>
        <w:br/>
      </w:r>
      <w:r>
        <w:rPr>
          <w:rFonts w:ascii="Times New Roman"/>
          <w:b w:val="false"/>
          <w:i w:val="false"/>
          <w:color w:val="000000"/>
          <w:sz w:val="28"/>
        </w:rPr>
        <w:t xml:space="preserve">
      1 См/м = 10 </w:t>
      </w:r>
      <w:r>
        <w:rPr>
          <w:rFonts w:ascii="Times New Roman"/>
          <w:b w:val="false"/>
          <w:i w:val="false"/>
          <w:color w:val="000000"/>
          <w:vertAlign w:val="superscript"/>
        </w:rPr>
        <w:t xml:space="preserve">-2 </w:t>
      </w:r>
      <w:r>
        <w:rPr>
          <w:rFonts w:ascii="Times New Roman"/>
          <w:b w:val="false"/>
          <w:i w:val="false"/>
          <w:color w:val="000000"/>
          <w:sz w:val="28"/>
        </w:rPr>
        <w:t xml:space="preserve">мо/см </w:t>
      </w:r>
      <w:r>
        <w:br/>
      </w:r>
      <w:r>
        <w:rPr>
          <w:rFonts w:ascii="Times New Roman"/>
          <w:b w:val="false"/>
          <w:i w:val="false"/>
          <w:color w:val="000000"/>
          <w:sz w:val="28"/>
        </w:rPr>
        <w:t xml:space="preserve">
      4) СИ ЖАЛҒАМАЛАРЫ </w:t>
      </w:r>
      <w:r>
        <w:br/>
      </w:r>
      <w:r>
        <w:rPr>
          <w:rFonts w:ascii="Times New Roman"/>
          <w:b w:val="false"/>
          <w:i w:val="false"/>
          <w:color w:val="000000"/>
          <w:sz w:val="28"/>
        </w:rPr>
        <w:t xml:space="preserve">
      СИ бірліктері үшін келесі жалғамалар пайдаланылады: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Көбейткіш                               Жалғама  Белгілеме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18 </w:t>
      </w:r>
      <w:r>
        <w:br/>
      </w:r>
      <w:r>
        <w:rPr>
          <w:rFonts w:ascii="Times New Roman"/>
          <w:b w:val="false"/>
          <w:i w:val="false"/>
          <w:color w:val="000000"/>
          <w:sz w:val="28"/>
        </w:rPr>
        <w:t xml:space="preserve">
1 000 000 000 000 000 000 = 10                    экса       Э </w:t>
      </w:r>
      <w:r>
        <w:br/>
      </w:r>
      <w:r>
        <w:rPr>
          <w:rFonts w:ascii="Times New Roman"/>
          <w:b w:val="false"/>
          <w:i w:val="false"/>
          <w:color w:val="000000"/>
          <w:sz w:val="28"/>
        </w:rPr>
        <w:t xml:space="preserve">
                              15 </w:t>
      </w:r>
      <w:r>
        <w:br/>
      </w:r>
      <w:r>
        <w:rPr>
          <w:rFonts w:ascii="Times New Roman"/>
          <w:b w:val="false"/>
          <w:i w:val="false"/>
          <w:color w:val="000000"/>
          <w:sz w:val="28"/>
        </w:rPr>
        <w:t xml:space="preserve">
    1 000 000 000 000 000 = 10                    пета       П </w:t>
      </w:r>
      <w:r>
        <w:br/>
      </w:r>
      <w:r>
        <w:rPr>
          <w:rFonts w:ascii="Times New Roman"/>
          <w:b w:val="false"/>
          <w:i w:val="false"/>
          <w:color w:val="000000"/>
          <w:sz w:val="28"/>
        </w:rPr>
        <w:t xml:space="preserve">
                              12 </w:t>
      </w:r>
      <w:r>
        <w:br/>
      </w:r>
      <w:r>
        <w:rPr>
          <w:rFonts w:ascii="Times New Roman"/>
          <w:b w:val="false"/>
          <w:i w:val="false"/>
          <w:color w:val="000000"/>
          <w:sz w:val="28"/>
        </w:rPr>
        <w:t xml:space="preserve">
        1 000 000 000 000 = 10                    тера       Т </w:t>
      </w:r>
      <w:r>
        <w:br/>
      </w:r>
      <w:r>
        <w:rPr>
          <w:rFonts w:ascii="Times New Roman"/>
          <w:b w:val="false"/>
          <w:i w:val="false"/>
          <w:color w:val="000000"/>
          <w:sz w:val="28"/>
        </w:rPr>
        <w:t xml:space="preserve">
                              9 </w:t>
      </w:r>
      <w:r>
        <w:br/>
      </w:r>
      <w:r>
        <w:rPr>
          <w:rFonts w:ascii="Times New Roman"/>
          <w:b w:val="false"/>
          <w:i w:val="false"/>
          <w:color w:val="000000"/>
          <w:sz w:val="28"/>
        </w:rPr>
        <w:t xml:space="preserve">
            1 000 000 000 = 10                    гига       Г </w:t>
      </w:r>
      <w:r>
        <w:br/>
      </w:r>
      <w:r>
        <w:rPr>
          <w:rFonts w:ascii="Times New Roman"/>
          <w:b w:val="false"/>
          <w:i w:val="false"/>
          <w:color w:val="000000"/>
          <w:sz w:val="28"/>
        </w:rPr>
        <w:t xml:space="preserve">
                              6 </w:t>
      </w:r>
      <w:r>
        <w:br/>
      </w:r>
      <w:r>
        <w:rPr>
          <w:rFonts w:ascii="Times New Roman"/>
          <w:b w:val="false"/>
          <w:i w:val="false"/>
          <w:color w:val="000000"/>
          <w:sz w:val="28"/>
        </w:rPr>
        <w:t xml:space="preserve">
                1 000 000 = 10                    мега       М </w:t>
      </w:r>
      <w:r>
        <w:br/>
      </w:r>
      <w:r>
        <w:rPr>
          <w:rFonts w:ascii="Times New Roman"/>
          <w:b w:val="false"/>
          <w:i w:val="false"/>
          <w:color w:val="000000"/>
          <w:sz w:val="28"/>
        </w:rPr>
        <w:t xml:space="preserve">
                              3 </w:t>
      </w:r>
      <w:r>
        <w:br/>
      </w:r>
      <w:r>
        <w:rPr>
          <w:rFonts w:ascii="Times New Roman"/>
          <w:b w:val="false"/>
          <w:i w:val="false"/>
          <w:color w:val="000000"/>
          <w:sz w:val="28"/>
        </w:rPr>
        <w:t xml:space="preserve">
                    1 000 = 10                    кило       к </w:t>
      </w:r>
      <w:r>
        <w:br/>
      </w:r>
      <w:r>
        <w:rPr>
          <w:rFonts w:ascii="Times New Roman"/>
          <w:b w:val="false"/>
          <w:i w:val="false"/>
          <w:color w:val="000000"/>
          <w:sz w:val="28"/>
        </w:rPr>
        <w:t xml:space="preserve">
                              2 </w:t>
      </w:r>
      <w:r>
        <w:br/>
      </w:r>
      <w:r>
        <w:rPr>
          <w:rFonts w:ascii="Times New Roman"/>
          <w:b w:val="false"/>
          <w:i w:val="false"/>
          <w:color w:val="000000"/>
          <w:sz w:val="28"/>
        </w:rPr>
        <w:t xml:space="preserve">
                      100 = 10                    гекто       г </w:t>
      </w:r>
      <w:r>
        <w:br/>
      </w:r>
      <w:r>
        <w:rPr>
          <w:rFonts w:ascii="Times New Roman"/>
          <w:b w:val="false"/>
          <w:i w:val="false"/>
          <w:color w:val="000000"/>
          <w:sz w:val="28"/>
        </w:rPr>
        <w:t xml:space="preserve">
                              1 </w:t>
      </w:r>
      <w:r>
        <w:br/>
      </w:r>
      <w:r>
        <w:rPr>
          <w:rFonts w:ascii="Times New Roman"/>
          <w:b w:val="false"/>
          <w:i w:val="false"/>
          <w:color w:val="000000"/>
          <w:sz w:val="28"/>
        </w:rPr>
        <w:t xml:space="preserve">
                       10 = 10                    дека       да </w:t>
      </w:r>
      <w:r>
        <w:br/>
      </w:r>
      <w:r>
        <w:rPr>
          <w:rFonts w:ascii="Times New Roman"/>
          <w:b w:val="false"/>
          <w:i w:val="false"/>
          <w:color w:val="000000"/>
          <w:sz w:val="28"/>
        </w:rPr>
        <w:t xml:space="preserve">
                              -1 </w:t>
      </w:r>
      <w:r>
        <w:br/>
      </w:r>
      <w:r>
        <w:rPr>
          <w:rFonts w:ascii="Times New Roman"/>
          <w:b w:val="false"/>
          <w:i w:val="false"/>
          <w:color w:val="000000"/>
          <w:sz w:val="28"/>
        </w:rPr>
        <w:t xml:space="preserve">
                      0.1 = 10                    деци       д </w:t>
      </w:r>
      <w:r>
        <w:br/>
      </w:r>
      <w:r>
        <w:rPr>
          <w:rFonts w:ascii="Times New Roman"/>
          <w:b w:val="false"/>
          <w:i w:val="false"/>
          <w:color w:val="000000"/>
          <w:sz w:val="28"/>
        </w:rPr>
        <w:t xml:space="preserve">
                              -2 </w:t>
      </w:r>
      <w:r>
        <w:br/>
      </w:r>
      <w:r>
        <w:rPr>
          <w:rFonts w:ascii="Times New Roman"/>
          <w:b w:val="false"/>
          <w:i w:val="false"/>
          <w:color w:val="000000"/>
          <w:sz w:val="28"/>
        </w:rPr>
        <w:t xml:space="preserve">
                     0.01 = 10                   санти       с </w:t>
      </w:r>
      <w:r>
        <w:br/>
      </w:r>
      <w:r>
        <w:rPr>
          <w:rFonts w:ascii="Times New Roman"/>
          <w:b w:val="false"/>
          <w:i w:val="false"/>
          <w:color w:val="000000"/>
          <w:sz w:val="28"/>
        </w:rPr>
        <w:t xml:space="preserve">
                              -3 </w:t>
      </w:r>
      <w:r>
        <w:br/>
      </w:r>
      <w:r>
        <w:rPr>
          <w:rFonts w:ascii="Times New Roman"/>
          <w:b w:val="false"/>
          <w:i w:val="false"/>
          <w:color w:val="000000"/>
          <w:sz w:val="28"/>
        </w:rPr>
        <w:t xml:space="preserve">
                    0.001 = 10                   милли       м </w:t>
      </w:r>
      <w:r>
        <w:br/>
      </w:r>
      <w:r>
        <w:rPr>
          <w:rFonts w:ascii="Times New Roman"/>
          <w:b w:val="false"/>
          <w:i w:val="false"/>
          <w:color w:val="000000"/>
          <w:sz w:val="28"/>
        </w:rPr>
        <w:t xml:space="preserve">
                              -6 </w:t>
      </w:r>
      <w:r>
        <w:br/>
      </w:r>
      <w:r>
        <w:rPr>
          <w:rFonts w:ascii="Times New Roman"/>
          <w:b w:val="false"/>
          <w:i w:val="false"/>
          <w:color w:val="000000"/>
          <w:sz w:val="28"/>
        </w:rPr>
        <w:t xml:space="preserve">
                0.000 001 = 10                   микро       мк </w:t>
      </w:r>
      <w:r>
        <w:br/>
      </w:r>
      <w:r>
        <w:rPr>
          <w:rFonts w:ascii="Times New Roman"/>
          <w:b w:val="false"/>
          <w:i w:val="false"/>
          <w:color w:val="000000"/>
          <w:sz w:val="28"/>
        </w:rPr>
        <w:t xml:space="preserve">
                              -9 </w:t>
      </w:r>
      <w:r>
        <w:br/>
      </w:r>
      <w:r>
        <w:rPr>
          <w:rFonts w:ascii="Times New Roman"/>
          <w:b w:val="false"/>
          <w:i w:val="false"/>
          <w:color w:val="000000"/>
          <w:sz w:val="28"/>
        </w:rPr>
        <w:t xml:space="preserve">
            0.000 000 001 = 10                   нано       н </w:t>
      </w:r>
      <w:r>
        <w:br/>
      </w:r>
      <w:r>
        <w:rPr>
          <w:rFonts w:ascii="Times New Roman"/>
          <w:b w:val="false"/>
          <w:i w:val="false"/>
          <w:color w:val="000000"/>
          <w:sz w:val="28"/>
        </w:rPr>
        <w:t xml:space="preserve">
                              -12 </w:t>
      </w:r>
      <w:r>
        <w:br/>
      </w:r>
      <w:r>
        <w:rPr>
          <w:rFonts w:ascii="Times New Roman"/>
          <w:b w:val="false"/>
          <w:i w:val="false"/>
          <w:color w:val="000000"/>
          <w:sz w:val="28"/>
        </w:rPr>
        <w:t xml:space="preserve">
        0.000 000 000 001 = 10                   пико       п </w:t>
      </w:r>
      <w:r>
        <w:br/>
      </w:r>
      <w:r>
        <w:rPr>
          <w:rFonts w:ascii="Times New Roman"/>
          <w:b w:val="false"/>
          <w:i w:val="false"/>
          <w:color w:val="000000"/>
          <w:sz w:val="28"/>
        </w:rPr>
        <w:t xml:space="preserve">
                              -15 </w:t>
      </w:r>
      <w:r>
        <w:br/>
      </w:r>
      <w:r>
        <w:rPr>
          <w:rFonts w:ascii="Times New Roman"/>
          <w:b w:val="false"/>
          <w:i w:val="false"/>
          <w:color w:val="000000"/>
          <w:sz w:val="28"/>
        </w:rPr>
        <w:t xml:space="preserve">
    0.000 000 000 000 001 = 10                   фемто       ф </w:t>
      </w:r>
      <w:r>
        <w:br/>
      </w:r>
      <w:r>
        <w:rPr>
          <w:rFonts w:ascii="Times New Roman"/>
          <w:b w:val="false"/>
          <w:i w:val="false"/>
          <w:color w:val="000000"/>
          <w:sz w:val="28"/>
        </w:rPr>
        <w:t xml:space="preserve">
                              -18  </w:t>
      </w:r>
      <w:r>
        <w:br/>
      </w:r>
      <w:r>
        <w:rPr>
          <w:rFonts w:ascii="Times New Roman"/>
          <w:b w:val="false"/>
          <w:i w:val="false"/>
          <w:color w:val="000000"/>
          <w:sz w:val="28"/>
        </w:rPr>
        <w:t xml:space="preserve">
0.000 000 000 000 000 001 = 10                   атто       а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i w:val="false"/>
          <w:color w:val="000000"/>
          <w:sz w:val="28"/>
        </w:rPr>
        <w:t xml:space="preserve">       2. ҰЛТТЫҚ ЕРЕЖЕЛЕРІНІҢ (РМҚТЕ-99) ТАРМАҚТАР НӨМІРЛЕРІ АЭХА </w:t>
      </w:r>
      <w:r>
        <w:br/>
      </w:r>
      <w:r>
        <w:rPr>
          <w:rFonts w:ascii="Times New Roman"/>
          <w:b w:val="false"/>
          <w:i w:val="false"/>
          <w:color w:val="000000"/>
          <w:sz w:val="28"/>
        </w:rPr>
        <w:t>
</w:t>
      </w:r>
      <w:r>
        <w:rPr>
          <w:rFonts w:ascii="Times New Roman"/>
          <w:b/>
          <w:i w:val="false"/>
          <w:color w:val="000000"/>
          <w:sz w:val="28"/>
        </w:rPr>
        <w:t xml:space="preserve">      ЕРЕЖЕЛЕРІНІҢ ТАРМАҚТАР НӨМІРЛЕРІНЕ СӘЙКЕСТІГІ (NO.-TS-R-1), </w:t>
      </w:r>
      <w:r>
        <w:br/>
      </w:r>
      <w:r>
        <w:rPr>
          <w:rFonts w:ascii="Times New Roman"/>
          <w:b w:val="false"/>
          <w:i w:val="false"/>
          <w:color w:val="000000"/>
          <w:sz w:val="28"/>
        </w:rPr>
        <w:t>
</w:t>
      </w:r>
      <w:r>
        <w:rPr>
          <w:rFonts w:ascii="Times New Roman"/>
          <w:b/>
          <w:i w:val="false"/>
          <w:color w:val="000000"/>
          <w:sz w:val="28"/>
        </w:rPr>
        <w:t xml:space="preserve">                         2000 ЖЫЛ БАСЫЛЫМЫ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РМҚТЕ-99    TS-R-1       РМҚТЕ-99   TS-R-1     РМҚТЕ-99   TS-R-1 </w:t>
      </w:r>
      <w:r>
        <w:br/>
      </w:r>
      <w:r>
        <w:rPr>
          <w:rFonts w:ascii="Times New Roman"/>
          <w:b w:val="false"/>
          <w:i w:val="false"/>
          <w:color w:val="000000"/>
          <w:sz w:val="28"/>
        </w:rPr>
        <w:t xml:space="preserve">
   бойынша     бойынша      бойынша    бойынша    бойынша    бойынша </w:t>
      </w:r>
      <w:r>
        <w:br/>
      </w:r>
      <w:r>
        <w:rPr>
          <w:rFonts w:ascii="Times New Roman"/>
          <w:b w:val="false"/>
          <w:i w:val="false"/>
          <w:color w:val="000000"/>
          <w:sz w:val="28"/>
        </w:rPr>
        <w:t xml:space="preserve">
    тармақ      тармақ       тармақ     тармақ     тармақ     тармақ </w:t>
      </w:r>
      <w:r>
        <w:br/>
      </w:r>
      <w:r>
        <w:rPr>
          <w:rFonts w:ascii="Times New Roman"/>
          <w:b w:val="false"/>
          <w:i w:val="false"/>
          <w:color w:val="000000"/>
          <w:sz w:val="28"/>
        </w:rPr>
        <w:t xml:space="preserve">
    нөмірі      нөмірі       нөмірі     нөмірі     нөмірі     нөмірі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2            1          2          1           2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           43         239        85          415 </w:t>
      </w:r>
      <w:r>
        <w:br/>
      </w:r>
      <w:r>
        <w:rPr>
          <w:rFonts w:ascii="Times New Roman"/>
          <w:b w:val="false"/>
          <w:i w:val="false"/>
          <w:color w:val="000000"/>
          <w:sz w:val="28"/>
        </w:rPr>
        <w:t xml:space="preserve">
      2           -           44         225        86          416 </w:t>
      </w:r>
      <w:r>
        <w:br/>
      </w:r>
      <w:r>
        <w:rPr>
          <w:rFonts w:ascii="Times New Roman"/>
          <w:b w:val="false"/>
          <w:i w:val="false"/>
          <w:color w:val="000000"/>
          <w:sz w:val="28"/>
        </w:rPr>
        <w:t xml:space="preserve">
      3           -           45         242        87          417 </w:t>
      </w:r>
      <w:r>
        <w:br/>
      </w:r>
      <w:r>
        <w:rPr>
          <w:rFonts w:ascii="Times New Roman"/>
          <w:b w:val="false"/>
          <w:i w:val="false"/>
          <w:color w:val="000000"/>
          <w:sz w:val="28"/>
        </w:rPr>
        <w:t xml:space="preserve">
      4          104          46         213        88          418 </w:t>
      </w:r>
      <w:r>
        <w:br/>
      </w:r>
      <w:r>
        <w:rPr>
          <w:rFonts w:ascii="Times New Roman"/>
          <w:b w:val="false"/>
          <w:i w:val="false"/>
          <w:color w:val="000000"/>
          <w:sz w:val="28"/>
        </w:rPr>
        <w:t xml:space="preserve">
      5          105          47         209        89          419 </w:t>
      </w:r>
      <w:r>
        <w:br/>
      </w:r>
      <w:r>
        <w:rPr>
          <w:rFonts w:ascii="Times New Roman"/>
          <w:b w:val="false"/>
          <w:i w:val="false"/>
          <w:color w:val="000000"/>
          <w:sz w:val="28"/>
        </w:rPr>
        <w:t xml:space="preserve">
      6          106          48         238        90          501 </w:t>
      </w:r>
      <w:r>
        <w:br/>
      </w:r>
      <w:r>
        <w:rPr>
          <w:rFonts w:ascii="Times New Roman"/>
          <w:b w:val="false"/>
          <w:i w:val="false"/>
          <w:color w:val="000000"/>
          <w:sz w:val="28"/>
        </w:rPr>
        <w:t xml:space="preserve">
      7          107          49         248        91          502 </w:t>
      </w:r>
      <w:r>
        <w:br/>
      </w:r>
      <w:r>
        <w:rPr>
          <w:rFonts w:ascii="Times New Roman"/>
          <w:b w:val="false"/>
          <w:i w:val="false"/>
          <w:color w:val="000000"/>
          <w:sz w:val="28"/>
        </w:rPr>
        <w:t xml:space="preserve">
      8          108          50         247        92          503 </w:t>
      </w:r>
      <w:r>
        <w:br/>
      </w:r>
      <w:r>
        <w:rPr>
          <w:rFonts w:ascii="Times New Roman"/>
          <w:b w:val="false"/>
          <w:i w:val="false"/>
          <w:color w:val="000000"/>
          <w:sz w:val="28"/>
        </w:rPr>
        <w:t xml:space="preserve">
      9          109          51         243        93          504 </w:t>
      </w:r>
      <w:r>
        <w:br/>
      </w:r>
      <w:r>
        <w:rPr>
          <w:rFonts w:ascii="Times New Roman"/>
          <w:b w:val="false"/>
          <w:i w:val="false"/>
          <w:color w:val="000000"/>
          <w:sz w:val="28"/>
        </w:rPr>
        <w:t xml:space="preserve">
      10          -           52         229        94          505 </w:t>
      </w:r>
      <w:r>
        <w:br/>
      </w:r>
      <w:r>
        <w:rPr>
          <w:rFonts w:ascii="Times New Roman"/>
          <w:b w:val="false"/>
          <w:i w:val="false"/>
          <w:color w:val="000000"/>
          <w:sz w:val="28"/>
        </w:rPr>
        <w:t xml:space="preserve">
      11         201          53         240        95          506 </w:t>
      </w:r>
      <w:r>
        <w:br/>
      </w:r>
      <w:r>
        <w:rPr>
          <w:rFonts w:ascii="Times New Roman"/>
          <w:b w:val="false"/>
          <w:i w:val="false"/>
          <w:color w:val="000000"/>
          <w:sz w:val="28"/>
        </w:rPr>
        <w:t xml:space="preserve">
      12         227          54         230        96          507 </w:t>
      </w:r>
      <w:r>
        <w:br/>
      </w:r>
      <w:r>
        <w:rPr>
          <w:rFonts w:ascii="Times New Roman"/>
          <w:b w:val="false"/>
          <w:i w:val="false"/>
          <w:color w:val="000000"/>
          <w:sz w:val="28"/>
        </w:rPr>
        <w:t xml:space="preserve">
      13         211          55         231        97          508 </w:t>
      </w:r>
      <w:r>
        <w:br/>
      </w:r>
      <w:r>
        <w:rPr>
          <w:rFonts w:ascii="Times New Roman"/>
          <w:b w:val="false"/>
          <w:i w:val="false"/>
          <w:color w:val="000000"/>
          <w:sz w:val="28"/>
        </w:rPr>
        <w:t xml:space="preserve">
      14         202          56         246        98          509 </w:t>
      </w:r>
      <w:r>
        <w:br/>
      </w:r>
      <w:r>
        <w:rPr>
          <w:rFonts w:ascii="Times New Roman"/>
          <w:b w:val="false"/>
          <w:i w:val="false"/>
          <w:color w:val="000000"/>
          <w:sz w:val="28"/>
        </w:rPr>
        <w:t xml:space="preserve">
      15         223          57         233        99          510 </w:t>
      </w:r>
      <w:r>
        <w:br/>
      </w:r>
      <w:r>
        <w:rPr>
          <w:rFonts w:ascii="Times New Roman"/>
          <w:b w:val="false"/>
          <w:i w:val="false"/>
          <w:color w:val="000000"/>
          <w:sz w:val="28"/>
        </w:rPr>
        <w:t xml:space="preserve">
      16         212          58         216        100         511 </w:t>
      </w:r>
      <w:r>
        <w:br/>
      </w:r>
      <w:r>
        <w:rPr>
          <w:rFonts w:ascii="Times New Roman"/>
          <w:b w:val="false"/>
          <w:i w:val="false"/>
          <w:color w:val="000000"/>
          <w:sz w:val="28"/>
        </w:rPr>
        <w:t xml:space="preserve">
      17         210          59         301        101         512 </w:t>
      </w:r>
      <w:r>
        <w:br/>
      </w:r>
      <w:r>
        <w:rPr>
          <w:rFonts w:ascii="Times New Roman"/>
          <w:b w:val="false"/>
          <w:i w:val="false"/>
          <w:color w:val="000000"/>
          <w:sz w:val="28"/>
        </w:rPr>
        <w:t xml:space="preserve">
      18         222          60         302        102         513 </w:t>
      </w:r>
      <w:r>
        <w:br/>
      </w:r>
      <w:r>
        <w:rPr>
          <w:rFonts w:ascii="Times New Roman"/>
          <w:b w:val="false"/>
          <w:i w:val="false"/>
          <w:color w:val="000000"/>
          <w:sz w:val="28"/>
        </w:rPr>
        <w:t xml:space="preserve">
      19         218          61         303        103         514 </w:t>
      </w:r>
      <w:r>
        <w:br/>
      </w:r>
      <w:r>
        <w:rPr>
          <w:rFonts w:ascii="Times New Roman"/>
          <w:b w:val="false"/>
          <w:i w:val="false"/>
          <w:color w:val="000000"/>
          <w:sz w:val="28"/>
        </w:rPr>
        <w:t xml:space="preserve">
      20         221          62         304        104         515 </w:t>
      </w:r>
      <w:r>
        <w:br/>
      </w:r>
      <w:r>
        <w:rPr>
          <w:rFonts w:ascii="Times New Roman"/>
          <w:b w:val="false"/>
          <w:i w:val="false"/>
          <w:color w:val="000000"/>
          <w:sz w:val="28"/>
        </w:rPr>
        <w:t xml:space="preserve">
      21         207          63         305        105         516 </w:t>
      </w:r>
      <w:r>
        <w:br/>
      </w:r>
      <w:r>
        <w:rPr>
          <w:rFonts w:ascii="Times New Roman"/>
          <w:b w:val="false"/>
          <w:i w:val="false"/>
          <w:color w:val="000000"/>
          <w:sz w:val="28"/>
        </w:rPr>
        <w:t xml:space="preserve">
      22         220          64         306        106         517 </w:t>
      </w:r>
      <w:r>
        <w:br/>
      </w:r>
      <w:r>
        <w:rPr>
          <w:rFonts w:ascii="Times New Roman"/>
          <w:b w:val="false"/>
          <w:i w:val="false"/>
          <w:color w:val="000000"/>
          <w:sz w:val="28"/>
        </w:rPr>
        <w:t xml:space="preserve">
      23         224          65         307        107         518 </w:t>
      </w:r>
      <w:r>
        <w:br/>
      </w:r>
      <w:r>
        <w:rPr>
          <w:rFonts w:ascii="Times New Roman"/>
          <w:b w:val="false"/>
          <w:i w:val="false"/>
          <w:color w:val="000000"/>
          <w:sz w:val="28"/>
        </w:rPr>
        <w:t xml:space="preserve">
      24         228          66         308        108         519 </w:t>
      </w:r>
      <w:r>
        <w:br/>
      </w:r>
      <w:r>
        <w:rPr>
          <w:rFonts w:ascii="Times New Roman"/>
          <w:b w:val="false"/>
          <w:i w:val="false"/>
          <w:color w:val="000000"/>
          <w:sz w:val="28"/>
        </w:rPr>
        <w:t xml:space="preserve">
      25         226          67         309        109         520 </w:t>
      </w:r>
      <w:r>
        <w:br/>
      </w:r>
      <w:r>
        <w:rPr>
          <w:rFonts w:ascii="Times New Roman"/>
          <w:b w:val="false"/>
          <w:i w:val="false"/>
          <w:color w:val="000000"/>
          <w:sz w:val="28"/>
        </w:rPr>
        <w:t xml:space="preserve">
      26         204          68         310        110         521 </w:t>
      </w:r>
      <w:r>
        <w:br/>
      </w:r>
      <w:r>
        <w:rPr>
          <w:rFonts w:ascii="Times New Roman"/>
          <w:b w:val="false"/>
          <w:i w:val="false"/>
          <w:color w:val="000000"/>
          <w:sz w:val="28"/>
        </w:rPr>
        <w:t xml:space="preserve">
      27         244          69         311        111         522 </w:t>
      </w:r>
      <w:r>
        <w:br/>
      </w:r>
      <w:r>
        <w:rPr>
          <w:rFonts w:ascii="Times New Roman"/>
          <w:b w:val="false"/>
          <w:i w:val="false"/>
          <w:color w:val="000000"/>
          <w:sz w:val="28"/>
        </w:rPr>
        <w:t xml:space="preserve">
      28         245          70         312        112         523 </w:t>
      </w:r>
      <w:r>
        <w:br/>
      </w:r>
      <w:r>
        <w:rPr>
          <w:rFonts w:ascii="Times New Roman"/>
          <w:b w:val="false"/>
          <w:i w:val="false"/>
          <w:color w:val="000000"/>
          <w:sz w:val="28"/>
        </w:rPr>
        <w:t xml:space="preserve">
      29         215          71         401        113         524 </w:t>
      </w:r>
      <w:r>
        <w:br/>
      </w:r>
      <w:r>
        <w:rPr>
          <w:rFonts w:ascii="Times New Roman"/>
          <w:b w:val="false"/>
          <w:i w:val="false"/>
          <w:color w:val="000000"/>
          <w:sz w:val="28"/>
        </w:rPr>
        <w:t xml:space="preserve">
      30         232          72         402        114         525 </w:t>
      </w:r>
      <w:r>
        <w:br/>
      </w:r>
      <w:r>
        <w:rPr>
          <w:rFonts w:ascii="Times New Roman"/>
          <w:b w:val="false"/>
          <w:i w:val="false"/>
          <w:color w:val="000000"/>
          <w:sz w:val="28"/>
        </w:rPr>
        <w:t xml:space="preserve">
      31         208          73         403        115         526 </w:t>
      </w:r>
      <w:r>
        <w:br/>
      </w:r>
      <w:r>
        <w:rPr>
          <w:rFonts w:ascii="Times New Roman"/>
          <w:b w:val="false"/>
          <w:i w:val="false"/>
          <w:color w:val="000000"/>
          <w:sz w:val="28"/>
        </w:rPr>
        <w:t xml:space="preserve">
      32         219          74         404        116         527 </w:t>
      </w:r>
      <w:r>
        <w:br/>
      </w:r>
      <w:r>
        <w:rPr>
          <w:rFonts w:ascii="Times New Roman"/>
          <w:b w:val="false"/>
          <w:i w:val="false"/>
          <w:color w:val="000000"/>
          <w:sz w:val="28"/>
        </w:rPr>
        <w:t xml:space="preserve">
      33         241          75         405        117         528 </w:t>
      </w:r>
      <w:r>
        <w:br/>
      </w:r>
      <w:r>
        <w:rPr>
          <w:rFonts w:ascii="Times New Roman"/>
          <w:b w:val="false"/>
          <w:i w:val="false"/>
          <w:color w:val="000000"/>
          <w:sz w:val="28"/>
        </w:rPr>
        <w:t xml:space="preserve">
      34         205          76         406        118         529 </w:t>
      </w:r>
      <w:r>
        <w:br/>
      </w:r>
      <w:r>
        <w:rPr>
          <w:rFonts w:ascii="Times New Roman"/>
          <w:b w:val="false"/>
          <w:i w:val="false"/>
          <w:color w:val="000000"/>
          <w:sz w:val="28"/>
        </w:rPr>
        <w:t xml:space="preserve">
      35         203          77         407        119         530 </w:t>
      </w:r>
      <w:r>
        <w:br/>
      </w:r>
      <w:r>
        <w:rPr>
          <w:rFonts w:ascii="Times New Roman"/>
          <w:b w:val="false"/>
          <w:i w:val="false"/>
          <w:color w:val="000000"/>
          <w:sz w:val="28"/>
        </w:rPr>
        <w:t xml:space="preserve">
      36         237          78         408        120         531 </w:t>
      </w:r>
      <w:r>
        <w:br/>
      </w:r>
      <w:r>
        <w:rPr>
          <w:rFonts w:ascii="Times New Roman"/>
          <w:b w:val="false"/>
          <w:i w:val="false"/>
          <w:color w:val="000000"/>
          <w:sz w:val="28"/>
        </w:rPr>
        <w:t xml:space="preserve">
      37         217          79         409        121         532 </w:t>
      </w:r>
      <w:r>
        <w:br/>
      </w:r>
      <w:r>
        <w:rPr>
          <w:rFonts w:ascii="Times New Roman"/>
          <w:b w:val="false"/>
          <w:i w:val="false"/>
          <w:color w:val="000000"/>
          <w:sz w:val="28"/>
        </w:rPr>
        <w:t xml:space="preserve">
      38         206          80         410        122         533 </w:t>
      </w:r>
      <w:r>
        <w:br/>
      </w:r>
      <w:r>
        <w:rPr>
          <w:rFonts w:ascii="Times New Roman"/>
          <w:b w:val="false"/>
          <w:i w:val="false"/>
          <w:color w:val="000000"/>
          <w:sz w:val="28"/>
        </w:rPr>
        <w:t xml:space="preserve">
      39         234          81         411        123         534 </w:t>
      </w:r>
      <w:r>
        <w:br/>
      </w:r>
      <w:r>
        <w:rPr>
          <w:rFonts w:ascii="Times New Roman"/>
          <w:b w:val="false"/>
          <w:i w:val="false"/>
          <w:color w:val="000000"/>
          <w:sz w:val="28"/>
        </w:rPr>
        <w:t xml:space="preserve">
      40         214          82         412        124         535 </w:t>
      </w:r>
      <w:r>
        <w:br/>
      </w:r>
      <w:r>
        <w:rPr>
          <w:rFonts w:ascii="Times New Roman"/>
          <w:b w:val="false"/>
          <w:i w:val="false"/>
          <w:color w:val="000000"/>
          <w:sz w:val="28"/>
        </w:rPr>
        <w:t xml:space="preserve">
      41         235          83         413        125         536 </w:t>
      </w:r>
      <w:r>
        <w:br/>
      </w:r>
      <w:r>
        <w:rPr>
          <w:rFonts w:ascii="Times New Roman"/>
          <w:b w:val="false"/>
          <w:i w:val="false"/>
          <w:color w:val="000000"/>
          <w:sz w:val="28"/>
        </w:rPr>
        <w:t xml:space="preserve">
      42         236          84         414        126         537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2            1          2          1           2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127        538          169        580        211         640 </w:t>
      </w:r>
      <w:r>
        <w:br/>
      </w:r>
      <w:r>
        <w:rPr>
          <w:rFonts w:ascii="Times New Roman"/>
          <w:b w:val="false"/>
          <w:i w:val="false"/>
          <w:color w:val="000000"/>
          <w:sz w:val="28"/>
        </w:rPr>
        <w:t xml:space="preserve">
      128        539          170        581        212         641 </w:t>
      </w:r>
      <w:r>
        <w:br/>
      </w:r>
      <w:r>
        <w:rPr>
          <w:rFonts w:ascii="Times New Roman"/>
          <w:b w:val="false"/>
          <w:i w:val="false"/>
          <w:color w:val="000000"/>
          <w:sz w:val="28"/>
        </w:rPr>
        <w:t xml:space="preserve">
      129        540          171        582        213         642 </w:t>
      </w:r>
      <w:r>
        <w:br/>
      </w:r>
      <w:r>
        <w:rPr>
          <w:rFonts w:ascii="Times New Roman"/>
          <w:b w:val="false"/>
          <w:i w:val="false"/>
          <w:color w:val="000000"/>
          <w:sz w:val="28"/>
        </w:rPr>
        <w:t xml:space="preserve">
      130        541          172        601        214         643 </w:t>
      </w:r>
      <w:r>
        <w:br/>
      </w:r>
      <w:r>
        <w:rPr>
          <w:rFonts w:ascii="Times New Roman"/>
          <w:b w:val="false"/>
          <w:i w:val="false"/>
          <w:color w:val="000000"/>
          <w:sz w:val="28"/>
        </w:rPr>
        <w:t xml:space="preserve">
      131        542          173        602        215         644 </w:t>
      </w:r>
      <w:r>
        <w:br/>
      </w:r>
      <w:r>
        <w:rPr>
          <w:rFonts w:ascii="Times New Roman"/>
          <w:b w:val="false"/>
          <w:i w:val="false"/>
          <w:color w:val="000000"/>
          <w:sz w:val="28"/>
        </w:rPr>
        <w:t xml:space="preserve">
      132        543          174        603        216         645 </w:t>
      </w:r>
      <w:r>
        <w:br/>
      </w:r>
      <w:r>
        <w:rPr>
          <w:rFonts w:ascii="Times New Roman"/>
          <w:b w:val="false"/>
          <w:i w:val="false"/>
          <w:color w:val="000000"/>
          <w:sz w:val="28"/>
        </w:rPr>
        <w:t xml:space="preserve">
      133        544          175        604        217         646 </w:t>
      </w:r>
      <w:r>
        <w:br/>
      </w:r>
      <w:r>
        <w:rPr>
          <w:rFonts w:ascii="Times New Roman"/>
          <w:b w:val="false"/>
          <w:i w:val="false"/>
          <w:color w:val="000000"/>
          <w:sz w:val="28"/>
        </w:rPr>
        <w:t xml:space="preserve">
      134        545          176        605        218         647 </w:t>
      </w:r>
      <w:r>
        <w:br/>
      </w:r>
      <w:r>
        <w:rPr>
          <w:rFonts w:ascii="Times New Roman"/>
          <w:b w:val="false"/>
          <w:i w:val="false"/>
          <w:color w:val="000000"/>
          <w:sz w:val="28"/>
        </w:rPr>
        <w:t xml:space="preserve">
      135        546          177        606        219         648 </w:t>
      </w:r>
      <w:r>
        <w:br/>
      </w:r>
      <w:r>
        <w:rPr>
          <w:rFonts w:ascii="Times New Roman"/>
          <w:b w:val="false"/>
          <w:i w:val="false"/>
          <w:color w:val="000000"/>
          <w:sz w:val="28"/>
        </w:rPr>
        <w:t xml:space="preserve">
      136        547          178        607        220         649 </w:t>
      </w:r>
      <w:r>
        <w:br/>
      </w:r>
      <w:r>
        <w:rPr>
          <w:rFonts w:ascii="Times New Roman"/>
          <w:b w:val="false"/>
          <w:i w:val="false"/>
          <w:color w:val="000000"/>
          <w:sz w:val="28"/>
        </w:rPr>
        <w:t xml:space="preserve">
      137        548          179        608        221         650 </w:t>
      </w:r>
      <w:r>
        <w:br/>
      </w:r>
      <w:r>
        <w:rPr>
          <w:rFonts w:ascii="Times New Roman"/>
          <w:b w:val="false"/>
          <w:i w:val="false"/>
          <w:color w:val="000000"/>
          <w:sz w:val="28"/>
        </w:rPr>
        <w:t xml:space="preserve">
      138        549          180        609        222         651 </w:t>
      </w:r>
      <w:r>
        <w:br/>
      </w:r>
      <w:r>
        <w:rPr>
          <w:rFonts w:ascii="Times New Roman"/>
          <w:b w:val="false"/>
          <w:i w:val="false"/>
          <w:color w:val="000000"/>
          <w:sz w:val="28"/>
        </w:rPr>
        <w:t xml:space="preserve">
      139        550          181        610        223         652 </w:t>
      </w:r>
      <w:r>
        <w:br/>
      </w:r>
      <w:r>
        <w:rPr>
          <w:rFonts w:ascii="Times New Roman"/>
          <w:b w:val="false"/>
          <w:i w:val="false"/>
          <w:color w:val="000000"/>
          <w:sz w:val="28"/>
        </w:rPr>
        <w:t xml:space="preserve">
      140        551          182        611        224         653 </w:t>
      </w:r>
      <w:r>
        <w:br/>
      </w:r>
      <w:r>
        <w:rPr>
          <w:rFonts w:ascii="Times New Roman"/>
          <w:b w:val="false"/>
          <w:i w:val="false"/>
          <w:color w:val="000000"/>
          <w:sz w:val="28"/>
        </w:rPr>
        <w:t xml:space="preserve">
      141        552          183        612        225         654 </w:t>
      </w:r>
      <w:r>
        <w:br/>
      </w:r>
      <w:r>
        <w:rPr>
          <w:rFonts w:ascii="Times New Roman"/>
          <w:b w:val="false"/>
          <w:i w:val="false"/>
          <w:color w:val="000000"/>
          <w:sz w:val="28"/>
        </w:rPr>
        <w:t xml:space="preserve">
      142        553          184        613        226         655 </w:t>
      </w:r>
      <w:r>
        <w:br/>
      </w:r>
      <w:r>
        <w:rPr>
          <w:rFonts w:ascii="Times New Roman"/>
          <w:b w:val="false"/>
          <w:i w:val="false"/>
          <w:color w:val="000000"/>
          <w:sz w:val="28"/>
        </w:rPr>
        <w:t xml:space="preserve">
      143        554          185        614        227         656 </w:t>
      </w:r>
      <w:r>
        <w:br/>
      </w:r>
      <w:r>
        <w:rPr>
          <w:rFonts w:ascii="Times New Roman"/>
          <w:b w:val="false"/>
          <w:i w:val="false"/>
          <w:color w:val="000000"/>
          <w:sz w:val="28"/>
        </w:rPr>
        <w:t xml:space="preserve">
      144        555          186        615        228         657 </w:t>
      </w:r>
      <w:r>
        <w:br/>
      </w:r>
      <w:r>
        <w:rPr>
          <w:rFonts w:ascii="Times New Roman"/>
          <w:b w:val="false"/>
          <w:i w:val="false"/>
          <w:color w:val="000000"/>
          <w:sz w:val="28"/>
        </w:rPr>
        <w:t xml:space="preserve">
      145        556          187        616        229         658 </w:t>
      </w:r>
      <w:r>
        <w:br/>
      </w:r>
      <w:r>
        <w:rPr>
          <w:rFonts w:ascii="Times New Roman"/>
          <w:b w:val="false"/>
          <w:i w:val="false"/>
          <w:color w:val="000000"/>
          <w:sz w:val="28"/>
        </w:rPr>
        <w:t xml:space="preserve">
      146        557          188        617        230         659 </w:t>
      </w:r>
      <w:r>
        <w:br/>
      </w:r>
      <w:r>
        <w:rPr>
          <w:rFonts w:ascii="Times New Roman"/>
          <w:b w:val="false"/>
          <w:i w:val="false"/>
          <w:color w:val="000000"/>
          <w:sz w:val="28"/>
        </w:rPr>
        <w:t xml:space="preserve">
      147        558          189        618        231         660 </w:t>
      </w:r>
      <w:r>
        <w:br/>
      </w:r>
      <w:r>
        <w:rPr>
          <w:rFonts w:ascii="Times New Roman"/>
          <w:b w:val="false"/>
          <w:i w:val="false"/>
          <w:color w:val="000000"/>
          <w:sz w:val="28"/>
        </w:rPr>
        <w:t xml:space="preserve">
      148        559          190        619        232         661 </w:t>
      </w:r>
      <w:r>
        <w:br/>
      </w:r>
      <w:r>
        <w:rPr>
          <w:rFonts w:ascii="Times New Roman"/>
          <w:b w:val="false"/>
          <w:i w:val="false"/>
          <w:color w:val="000000"/>
          <w:sz w:val="28"/>
        </w:rPr>
        <w:t xml:space="preserve">
      149        560          191        620        233         662 </w:t>
      </w:r>
      <w:r>
        <w:br/>
      </w:r>
      <w:r>
        <w:rPr>
          <w:rFonts w:ascii="Times New Roman"/>
          <w:b w:val="false"/>
          <w:i w:val="false"/>
          <w:color w:val="000000"/>
          <w:sz w:val="28"/>
        </w:rPr>
        <w:t xml:space="preserve">
      150        561          192        621        234         663 </w:t>
      </w:r>
      <w:r>
        <w:br/>
      </w:r>
      <w:r>
        <w:rPr>
          <w:rFonts w:ascii="Times New Roman"/>
          <w:b w:val="false"/>
          <w:i w:val="false"/>
          <w:color w:val="000000"/>
          <w:sz w:val="28"/>
        </w:rPr>
        <w:t xml:space="preserve">
      151        562          193        622        235         664 </w:t>
      </w:r>
      <w:r>
        <w:br/>
      </w:r>
      <w:r>
        <w:rPr>
          <w:rFonts w:ascii="Times New Roman"/>
          <w:b w:val="false"/>
          <w:i w:val="false"/>
          <w:color w:val="000000"/>
          <w:sz w:val="28"/>
        </w:rPr>
        <w:t xml:space="preserve">
      152        563          194        623        236         665 </w:t>
      </w:r>
      <w:r>
        <w:br/>
      </w:r>
      <w:r>
        <w:rPr>
          <w:rFonts w:ascii="Times New Roman"/>
          <w:b w:val="false"/>
          <w:i w:val="false"/>
          <w:color w:val="000000"/>
          <w:sz w:val="28"/>
        </w:rPr>
        <w:t xml:space="preserve">
      153        564          195        624        237         666 </w:t>
      </w:r>
      <w:r>
        <w:br/>
      </w:r>
      <w:r>
        <w:rPr>
          <w:rFonts w:ascii="Times New Roman"/>
          <w:b w:val="false"/>
          <w:i w:val="false"/>
          <w:color w:val="000000"/>
          <w:sz w:val="28"/>
        </w:rPr>
        <w:t xml:space="preserve">
      154        565          196        625        238         667 </w:t>
      </w:r>
      <w:r>
        <w:br/>
      </w:r>
      <w:r>
        <w:rPr>
          <w:rFonts w:ascii="Times New Roman"/>
          <w:b w:val="false"/>
          <w:i w:val="false"/>
          <w:color w:val="000000"/>
          <w:sz w:val="28"/>
        </w:rPr>
        <w:t xml:space="preserve">
      155        566          197        626        239         668 </w:t>
      </w:r>
      <w:r>
        <w:br/>
      </w:r>
      <w:r>
        <w:rPr>
          <w:rFonts w:ascii="Times New Roman"/>
          <w:b w:val="false"/>
          <w:i w:val="false"/>
          <w:color w:val="000000"/>
          <w:sz w:val="28"/>
        </w:rPr>
        <w:t xml:space="preserve">
      156        567          198        627        240         669 </w:t>
      </w:r>
      <w:r>
        <w:br/>
      </w:r>
      <w:r>
        <w:rPr>
          <w:rFonts w:ascii="Times New Roman"/>
          <w:b w:val="false"/>
          <w:i w:val="false"/>
          <w:color w:val="000000"/>
          <w:sz w:val="28"/>
        </w:rPr>
        <w:t xml:space="preserve">
      157        568          199        628        241         670 </w:t>
      </w:r>
      <w:r>
        <w:br/>
      </w:r>
      <w:r>
        <w:rPr>
          <w:rFonts w:ascii="Times New Roman"/>
          <w:b w:val="false"/>
          <w:i w:val="false"/>
          <w:color w:val="000000"/>
          <w:sz w:val="28"/>
        </w:rPr>
        <w:t xml:space="preserve">
      158        569          200        629        242         671 </w:t>
      </w:r>
      <w:r>
        <w:br/>
      </w:r>
      <w:r>
        <w:rPr>
          <w:rFonts w:ascii="Times New Roman"/>
          <w:b w:val="false"/>
          <w:i w:val="false"/>
          <w:color w:val="000000"/>
          <w:sz w:val="28"/>
        </w:rPr>
        <w:t xml:space="preserve">
      159        570          201        630        243         672 </w:t>
      </w:r>
      <w:r>
        <w:br/>
      </w:r>
      <w:r>
        <w:rPr>
          <w:rFonts w:ascii="Times New Roman"/>
          <w:b w:val="false"/>
          <w:i w:val="false"/>
          <w:color w:val="000000"/>
          <w:sz w:val="28"/>
        </w:rPr>
        <w:t xml:space="preserve">
      160        571          202        631        244         673 </w:t>
      </w:r>
      <w:r>
        <w:br/>
      </w:r>
      <w:r>
        <w:rPr>
          <w:rFonts w:ascii="Times New Roman"/>
          <w:b w:val="false"/>
          <w:i w:val="false"/>
          <w:color w:val="000000"/>
          <w:sz w:val="28"/>
        </w:rPr>
        <w:t xml:space="preserve">
      161        572          203        632        245         674 </w:t>
      </w:r>
      <w:r>
        <w:br/>
      </w:r>
      <w:r>
        <w:rPr>
          <w:rFonts w:ascii="Times New Roman"/>
          <w:b w:val="false"/>
          <w:i w:val="false"/>
          <w:color w:val="000000"/>
          <w:sz w:val="28"/>
        </w:rPr>
        <w:t xml:space="preserve">
      162        573          204        633        246         675 </w:t>
      </w:r>
      <w:r>
        <w:br/>
      </w:r>
      <w:r>
        <w:rPr>
          <w:rFonts w:ascii="Times New Roman"/>
          <w:b w:val="false"/>
          <w:i w:val="false"/>
          <w:color w:val="000000"/>
          <w:sz w:val="28"/>
        </w:rPr>
        <w:t xml:space="preserve">
      163        574          205        634        247         676 </w:t>
      </w:r>
      <w:r>
        <w:br/>
      </w:r>
      <w:r>
        <w:rPr>
          <w:rFonts w:ascii="Times New Roman"/>
          <w:b w:val="false"/>
          <w:i w:val="false"/>
          <w:color w:val="000000"/>
          <w:sz w:val="28"/>
        </w:rPr>
        <w:t xml:space="preserve">
      164        575          206        635        248         677 </w:t>
      </w:r>
      <w:r>
        <w:br/>
      </w:r>
      <w:r>
        <w:rPr>
          <w:rFonts w:ascii="Times New Roman"/>
          <w:b w:val="false"/>
          <w:i w:val="false"/>
          <w:color w:val="000000"/>
          <w:sz w:val="28"/>
        </w:rPr>
        <w:t xml:space="preserve">
      165        576          207        636        249         678 </w:t>
      </w:r>
      <w:r>
        <w:br/>
      </w:r>
      <w:r>
        <w:rPr>
          <w:rFonts w:ascii="Times New Roman"/>
          <w:b w:val="false"/>
          <w:i w:val="false"/>
          <w:color w:val="000000"/>
          <w:sz w:val="28"/>
        </w:rPr>
        <w:t xml:space="preserve">
      166        577          208        637        250         679 </w:t>
      </w:r>
      <w:r>
        <w:br/>
      </w:r>
      <w:r>
        <w:rPr>
          <w:rFonts w:ascii="Times New Roman"/>
          <w:b w:val="false"/>
          <w:i w:val="false"/>
          <w:color w:val="000000"/>
          <w:sz w:val="28"/>
        </w:rPr>
        <w:t xml:space="preserve">
      167        578          209        638        251         680 </w:t>
      </w:r>
      <w:r>
        <w:br/>
      </w:r>
      <w:r>
        <w:rPr>
          <w:rFonts w:ascii="Times New Roman"/>
          <w:b w:val="false"/>
          <w:i w:val="false"/>
          <w:color w:val="000000"/>
          <w:sz w:val="28"/>
        </w:rPr>
        <w:t xml:space="preserve">
      168        579          210        639        252         681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           2            1          2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253        682          294        804 </w:t>
      </w:r>
      <w:r>
        <w:br/>
      </w:r>
      <w:r>
        <w:rPr>
          <w:rFonts w:ascii="Times New Roman"/>
          <w:b w:val="false"/>
          <w:i w:val="false"/>
          <w:color w:val="000000"/>
          <w:sz w:val="28"/>
        </w:rPr>
        <w:t xml:space="preserve">
      254        701          295        805 </w:t>
      </w:r>
      <w:r>
        <w:br/>
      </w:r>
      <w:r>
        <w:rPr>
          <w:rFonts w:ascii="Times New Roman"/>
          <w:b w:val="false"/>
          <w:i w:val="false"/>
          <w:color w:val="000000"/>
          <w:sz w:val="28"/>
        </w:rPr>
        <w:t xml:space="preserve">
      255        702          296        806 </w:t>
      </w:r>
      <w:r>
        <w:br/>
      </w:r>
      <w:r>
        <w:rPr>
          <w:rFonts w:ascii="Times New Roman"/>
          <w:b w:val="false"/>
          <w:i w:val="false"/>
          <w:color w:val="000000"/>
          <w:sz w:val="28"/>
        </w:rPr>
        <w:t xml:space="preserve">
      256        703          297        807 </w:t>
      </w:r>
      <w:r>
        <w:br/>
      </w:r>
      <w:r>
        <w:rPr>
          <w:rFonts w:ascii="Times New Roman"/>
          <w:b w:val="false"/>
          <w:i w:val="false"/>
          <w:color w:val="000000"/>
          <w:sz w:val="28"/>
        </w:rPr>
        <w:t xml:space="preserve">
      257        704          298        808 </w:t>
      </w:r>
      <w:r>
        <w:br/>
      </w:r>
      <w:r>
        <w:rPr>
          <w:rFonts w:ascii="Times New Roman"/>
          <w:b w:val="false"/>
          <w:i w:val="false"/>
          <w:color w:val="000000"/>
          <w:sz w:val="28"/>
        </w:rPr>
        <w:t xml:space="preserve">
      258        705          299        809 </w:t>
      </w:r>
      <w:r>
        <w:br/>
      </w:r>
      <w:r>
        <w:rPr>
          <w:rFonts w:ascii="Times New Roman"/>
          <w:b w:val="false"/>
          <w:i w:val="false"/>
          <w:color w:val="000000"/>
          <w:sz w:val="28"/>
        </w:rPr>
        <w:t xml:space="preserve">
      259        706          300        810 </w:t>
      </w:r>
      <w:r>
        <w:br/>
      </w:r>
      <w:r>
        <w:rPr>
          <w:rFonts w:ascii="Times New Roman"/>
          <w:b w:val="false"/>
          <w:i w:val="false"/>
          <w:color w:val="000000"/>
          <w:sz w:val="28"/>
        </w:rPr>
        <w:t xml:space="preserve">
      260        707          301        811 </w:t>
      </w:r>
      <w:r>
        <w:br/>
      </w:r>
      <w:r>
        <w:rPr>
          <w:rFonts w:ascii="Times New Roman"/>
          <w:b w:val="false"/>
          <w:i w:val="false"/>
          <w:color w:val="000000"/>
          <w:sz w:val="28"/>
        </w:rPr>
        <w:t xml:space="preserve">
      261        708          302        812 </w:t>
      </w:r>
      <w:r>
        <w:br/>
      </w:r>
      <w:r>
        <w:rPr>
          <w:rFonts w:ascii="Times New Roman"/>
          <w:b w:val="false"/>
          <w:i w:val="false"/>
          <w:color w:val="000000"/>
          <w:sz w:val="28"/>
        </w:rPr>
        <w:t xml:space="preserve">
      262        709          303        813 </w:t>
      </w:r>
      <w:r>
        <w:br/>
      </w:r>
      <w:r>
        <w:rPr>
          <w:rFonts w:ascii="Times New Roman"/>
          <w:b w:val="false"/>
          <w:i w:val="false"/>
          <w:color w:val="000000"/>
          <w:sz w:val="28"/>
        </w:rPr>
        <w:t xml:space="preserve">
      263        710          304        814 </w:t>
      </w:r>
      <w:r>
        <w:br/>
      </w:r>
      <w:r>
        <w:rPr>
          <w:rFonts w:ascii="Times New Roman"/>
          <w:b w:val="false"/>
          <w:i w:val="false"/>
          <w:color w:val="000000"/>
          <w:sz w:val="28"/>
        </w:rPr>
        <w:t xml:space="preserve">
      264        711          305        815 </w:t>
      </w:r>
      <w:r>
        <w:br/>
      </w:r>
      <w:r>
        <w:rPr>
          <w:rFonts w:ascii="Times New Roman"/>
          <w:b w:val="false"/>
          <w:i w:val="false"/>
          <w:color w:val="000000"/>
          <w:sz w:val="28"/>
        </w:rPr>
        <w:t xml:space="preserve">
      265        712          306        816 </w:t>
      </w:r>
      <w:r>
        <w:br/>
      </w:r>
      <w:r>
        <w:rPr>
          <w:rFonts w:ascii="Times New Roman"/>
          <w:b w:val="false"/>
          <w:i w:val="false"/>
          <w:color w:val="000000"/>
          <w:sz w:val="28"/>
        </w:rPr>
        <w:t xml:space="preserve">
      266        713          307        817 </w:t>
      </w:r>
      <w:r>
        <w:br/>
      </w:r>
      <w:r>
        <w:rPr>
          <w:rFonts w:ascii="Times New Roman"/>
          <w:b w:val="false"/>
          <w:i w:val="false"/>
          <w:color w:val="000000"/>
          <w:sz w:val="28"/>
        </w:rPr>
        <w:t xml:space="preserve">
      267        714          308        818 </w:t>
      </w:r>
      <w:r>
        <w:br/>
      </w:r>
      <w:r>
        <w:rPr>
          <w:rFonts w:ascii="Times New Roman"/>
          <w:b w:val="false"/>
          <w:i w:val="false"/>
          <w:color w:val="000000"/>
          <w:sz w:val="28"/>
        </w:rPr>
        <w:t xml:space="preserve">
      268        715          309        819 </w:t>
      </w:r>
      <w:r>
        <w:br/>
      </w:r>
      <w:r>
        <w:rPr>
          <w:rFonts w:ascii="Times New Roman"/>
          <w:b w:val="false"/>
          <w:i w:val="false"/>
          <w:color w:val="000000"/>
          <w:sz w:val="28"/>
        </w:rPr>
        <w:t xml:space="preserve">
      269        716          310        820 </w:t>
      </w:r>
      <w:r>
        <w:br/>
      </w:r>
      <w:r>
        <w:rPr>
          <w:rFonts w:ascii="Times New Roman"/>
          <w:b w:val="false"/>
          <w:i w:val="false"/>
          <w:color w:val="000000"/>
          <w:sz w:val="28"/>
        </w:rPr>
        <w:t xml:space="preserve">
      270        717          311        821 </w:t>
      </w:r>
      <w:r>
        <w:br/>
      </w:r>
      <w:r>
        <w:rPr>
          <w:rFonts w:ascii="Times New Roman"/>
          <w:b w:val="false"/>
          <w:i w:val="false"/>
          <w:color w:val="000000"/>
          <w:sz w:val="28"/>
        </w:rPr>
        <w:t xml:space="preserve">
      271        718          312        822 </w:t>
      </w:r>
      <w:r>
        <w:br/>
      </w:r>
      <w:r>
        <w:rPr>
          <w:rFonts w:ascii="Times New Roman"/>
          <w:b w:val="false"/>
          <w:i w:val="false"/>
          <w:color w:val="000000"/>
          <w:sz w:val="28"/>
        </w:rPr>
        <w:t xml:space="preserve">
      272        719          313        823 </w:t>
      </w:r>
      <w:r>
        <w:br/>
      </w:r>
      <w:r>
        <w:rPr>
          <w:rFonts w:ascii="Times New Roman"/>
          <w:b w:val="false"/>
          <w:i w:val="false"/>
          <w:color w:val="000000"/>
          <w:sz w:val="28"/>
        </w:rPr>
        <w:t xml:space="preserve">
      273        720          314        824 </w:t>
      </w:r>
      <w:r>
        <w:br/>
      </w:r>
      <w:r>
        <w:rPr>
          <w:rFonts w:ascii="Times New Roman"/>
          <w:b w:val="false"/>
          <w:i w:val="false"/>
          <w:color w:val="000000"/>
          <w:sz w:val="28"/>
        </w:rPr>
        <w:t xml:space="preserve">
      274        721          315        825 </w:t>
      </w:r>
      <w:r>
        <w:br/>
      </w:r>
      <w:r>
        <w:rPr>
          <w:rFonts w:ascii="Times New Roman"/>
          <w:b w:val="false"/>
          <w:i w:val="false"/>
          <w:color w:val="000000"/>
          <w:sz w:val="28"/>
        </w:rPr>
        <w:t xml:space="preserve">
      275        722          316        826 </w:t>
      </w:r>
      <w:r>
        <w:br/>
      </w:r>
      <w:r>
        <w:rPr>
          <w:rFonts w:ascii="Times New Roman"/>
          <w:b w:val="false"/>
          <w:i w:val="false"/>
          <w:color w:val="000000"/>
          <w:sz w:val="28"/>
        </w:rPr>
        <w:t xml:space="preserve">
      276        723          317        827 </w:t>
      </w:r>
      <w:r>
        <w:br/>
      </w:r>
      <w:r>
        <w:rPr>
          <w:rFonts w:ascii="Times New Roman"/>
          <w:b w:val="false"/>
          <w:i w:val="false"/>
          <w:color w:val="000000"/>
          <w:sz w:val="28"/>
        </w:rPr>
        <w:t xml:space="preserve">
      277        724          318        828 </w:t>
      </w:r>
      <w:r>
        <w:br/>
      </w:r>
      <w:r>
        <w:rPr>
          <w:rFonts w:ascii="Times New Roman"/>
          <w:b w:val="false"/>
          <w:i w:val="false"/>
          <w:color w:val="000000"/>
          <w:sz w:val="28"/>
        </w:rPr>
        <w:t xml:space="preserve">
      278        725          319        829 </w:t>
      </w:r>
      <w:r>
        <w:br/>
      </w:r>
      <w:r>
        <w:rPr>
          <w:rFonts w:ascii="Times New Roman"/>
          <w:b w:val="false"/>
          <w:i w:val="false"/>
          <w:color w:val="000000"/>
          <w:sz w:val="28"/>
        </w:rPr>
        <w:t xml:space="preserve">
      279        726          320        830 </w:t>
      </w:r>
      <w:r>
        <w:br/>
      </w:r>
      <w:r>
        <w:rPr>
          <w:rFonts w:ascii="Times New Roman"/>
          <w:b w:val="false"/>
          <w:i w:val="false"/>
          <w:color w:val="000000"/>
          <w:sz w:val="28"/>
        </w:rPr>
        <w:t xml:space="preserve">
      280        727          321        831 </w:t>
      </w:r>
      <w:r>
        <w:br/>
      </w:r>
      <w:r>
        <w:rPr>
          <w:rFonts w:ascii="Times New Roman"/>
          <w:b w:val="false"/>
          <w:i w:val="false"/>
          <w:color w:val="000000"/>
          <w:sz w:val="28"/>
        </w:rPr>
        <w:t xml:space="preserve">
      281        728          322        832 </w:t>
      </w:r>
      <w:r>
        <w:br/>
      </w:r>
      <w:r>
        <w:rPr>
          <w:rFonts w:ascii="Times New Roman"/>
          <w:b w:val="false"/>
          <w:i w:val="false"/>
          <w:color w:val="000000"/>
          <w:sz w:val="28"/>
        </w:rPr>
        <w:t xml:space="preserve">
      282        729          323        833 </w:t>
      </w:r>
      <w:r>
        <w:br/>
      </w:r>
      <w:r>
        <w:rPr>
          <w:rFonts w:ascii="Times New Roman"/>
          <w:b w:val="false"/>
          <w:i w:val="false"/>
          <w:color w:val="000000"/>
          <w:sz w:val="28"/>
        </w:rPr>
        <w:t xml:space="preserve">
      283        730          324        834 </w:t>
      </w:r>
      <w:r>
        <w:br/>
      </w:r>
      <w:r>
        <w:rPr>
          <w:rFonts w:ascii="Times New Roman"/>
          <w:b w:val="false"/>
          <w:i w:val="false"/>
          <w:color w:val="000000"/>
          <w:sz w:val="28"/>
        </w:rPr>
        <w:t xml:space="preserve">
      284        731 </w:t>
      </w:r>
      <w:r>
        <w:br/>
      </w:r>
      <w:r>
        <w:rPr>
          <w:rFonts w:ascii="Times New Roman"/>
          <w:b w:val="false"/>
          <w:i w:val="false"/>
          <w:color w:val="000000"/>
          <w:sz w:val="28"/>
        </w:rPr>
        <w:t xml:space="preserve">
      285        732 </w:t>
      </w:r>
      <w:r>
        <w:br/>
      </w:r>
      <w:r>
        <w:rPr>
          <w:rFonts w:ascii="Times New Roman"/>
          <w:b w:val="false"/>
          <w:i w:val="false"/>
          <w:color w:val="000000"/>
          <w:sz w:val="28"/>
        </w:rPr>
        <w:t xml:space="preserve">
      286        733 </w:t>
      </w:r>
      <w:r>
        <w:br/>
      </w:r>
      <w:r>
        <w:rPr>
          <w:rFonts w:ascii="Times New Roman"/>
          <w:b w:val="false"/>
          <w:i w:val="false"/>
          <w:color w:val="000000"/>
          <w:sz w:val="28"/>
        </w:rPr>
        <w:t xml:space="preserve">
      287        734 </w:t>
      </w:r>
      <w:r>
        <w:br/>
      </w:r>
      <w:r>
        <w:rPr>
          <w:rFonts w:ascii="Times New Roman"/>
          <w:b w:val="false"/>
          <w:i w:val="false"/>
          <w:color w:val="000000"/>
          <w:sz w:val="28"/>
        </w:rPr>
        <w:t xml:space="preserve">
      288        735 </w:t>
      </w:r>
      <w:r>
        <w:br/>
      </w:r>
      <w:r>
        <w:rPr>
          <w:rFonts w:ascii="Times New Roman"/>
          <w:b w:val="false"/>
          <w:i w:val="false"/>
          <w:color w:val="000000"/>
          <w:sz w:val="28"/>
        </w:rPr>
        <w:t xml:space="preserve">
      289        736 </w:t>
      </w:r>
      <w:r>
        <w:br/>
      </w:r>
      <w:r>
        <w:rPr>
          <w:rFonts w:ascii="Times New Roman"/>
          <w:b w:val="false"/>
          <w:i w:val="false"/>
          <w:color w:val="000000"/>
          <w:sz w:val="28"/>
        </w:rPr>
        <w:t xml:space="preserve">
      290        737 </w:t>
      </w:r>
      <w:r>
        <w:br/>
      </w:r>
      <w:r>
        <w:rPr>
          <w:rFonts w:ascii="Times New Roman"/>
          <w:b w:val="false"/>
          <w:i w:val="false"/>
          <w:color w:val="000000"/>
          <w:sz w:val="28"/>
        </w:rPr>
        <w:t xml:space="preserve">
      291        801 </w:t>
      </w:r>
      <w:r>
        <w:br/>
      </w:r>
      <w:r>
        <w:rPr>
          <w:rFonts w:ascii="Times New Roman"/>
          <w:b w:val="false"/>
          <w:i w:val="false"/>
          <w:color w:val="000000"/>
          <w:sz w:val="28"/>
        </w:rPr>
        <w:t xml:space="preserve">
      292        802 </w:t>
      </w:r>
      <w:r>
        <w:br/>
      </w:r>
      <w:r>
        <w:rPr>
          <w:rFonts w:ascii="Times New Roman"/>
          <w:b w:val="false"/>
          <w:i w:val="false"/>
          <w:color w:val="000000"/>
          <w:sz w:val="28"/>
        </w:rPr>
        <w:t xml:space="preserve">
      293        803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i w:val="false"/>
          <w:color w:val="000000"/>
          <w:sz w:val="28"/>
        </w:rPr>
        <w:t xml:space="preserve">   3. ОРЫС ӘЛІПБИI ТӘРТІБІНДЕ АНЫҚТАУЛАР ТІЗБЕСІ </w:t>
      </w:r>
    </w:p>
    <w:p>
      <w:pPr>
        <w:spacing w:after="0"/>
        <w:ind w:left="0"/>
        <w:jc w:val="both"/>
      </w:pPr>
      <w:r>
        <w:rPr>
          <w:rFonts w:ascii="Times New Roman"/>
          <w:b w:val="false"/>
          <w:i w:val="false"/>
          <w:color w:val="000000"/>
          <w:sz w:val="28"/>
        </w:rPr>
        <w:t xml:space="preserve">А1 мен А2 (11) </w:t>
      </w:r>
      <w:r>
        <w:br/>
      </w:r>
      <w:r>
        <w:rPr>
          <w:rFonts w:ascii="Times New Roman"/>
          <w:b w:val="false"/>
          <w:i w:val="false"/>
          <w:color w:val="000000"/>
          <w:sz w:val="28"/>
        </w:rPr>
        <w:t xml:space="preserve">
Арнайы жағдайлар (48) </w:t>
      </w:r>
      <w:r>
        <w:br/>
      </w:r>
      <w:r>
        <w:rPr>
          <w:rFonts w:ascii="Times New Roman"/>
          <w:b w:val="false"/>
          <w:i w:val="false"/>
          <w:color w:val="000000"/>
          <w:sz w:val="28"/>
        </w:rPr>
        <w:t xml:space="preserve">
Беттік радиактивті ластығы бар нысана (33) </w:t>
      </w:r>
      <w:r>
        <w:br/>
      </w:r>
      <w:r>
        <w:rPr>
          <w:rFonts w:ascii="Times New Roman"/>
          <w:b w:val="false"/>
          <w:i w:val="false"/>
          <w:color w:val="000000"/>
          <w:sz w:val="28"/>
        </w:rPr>
        <w:t xml:space="preserve">
Бөлінуші материал (18) </w:t>
      </w:r>
      <w:r>
        <w:br/>
      </w:r>
      <w:r>
        <w:rPr>
          <w:rFonts w:ascii="Times New Roman"/>
          <w:b w:val="false"/>
          <w:i w:val="false"/>
          <w:color w:val="000000"/>
          <w:sz w:val="28"/>
        </w:rPr>
        <w:t xml:space="preserve">
Біржақты бекіту (34) </w:t>
      </w:r>
      <w:r>
        <w:br/>
      </w:r>
      <w:r>
        <w:rPr>
          <w:rFonts w:ascii="Times New Roman"/>
          <w:b w:val="false"/>
          <w:i w:val="false"/>
          <w:color w:val="000000"/>
          <w:sz w:val="28"/>
        </w:rPr>
        <w:t xml:space="preserve">
Ережелерді сақтауды қамтамасыз ету (31) </w:t>
      </w:r>
      <w:r>
        <w:br/>
      </w:r>
      <w:r>
        <w:rPr>
          <w:rFonts w:ascii="Times New Roman"/>
          <w:b w:val="false"/>
          <w:i w:val="false"/>
          <w:color w:val="000000"/>
          <w:sz w:val="28"/>
        </w:rPr>
        <w:t xml:space="preserve">
Ерекше пайдалану (20) </w:t>
      </w:r>
      <w:r>
        <w:br/>
      </w:r>
      <w:r>
        <w:rPr>
          <w:rFonts w:ascii="Times New Roman"/>
          <w:b w:val="false"/>
          <w:i w:val="false"/>
          <w:color w:val="000000"/>
          <w:sz w:val="28"/>
        </w:rPr>
        <w:t xml:space="preserve">
Ерекше түрдегі радиактивті материал (43) </w:t>
      </w:r>
      <w:r>
        <w:br/>
      </w:r>
      <w:r>
        <w:rPr>
          <w:rFonts w:ascii="Times New Roman"/>
          <w:b w:val="false"/>
          <w:i w:val="false"/>
          <w:color w:val="000000"/>
          <w:sz w:val="28"/>
        </w:rPr>
        <w:t xml:space="preserve">
Жаппай жүктер үшін жүккөтергіштігі орташа контейнер (23) </w:t>
      </w:r>
      <w:r>
        <w:br/>
      </w:r>
      <w:r>
        <w:rPr>
          <w:rFonts w:ascii="Times New Roman"/>
          <w:b w:val="false"/>
          <w:i w:val="false"/>
          <w:color w:val="000000"/>
          <w:sz w:val="28"/>
        </w:rPr>
        <w:t xml:space="preserve">
Жолаушы таситын әуе кемесі (35) </w:t>
      </w:r>
      <w:r>
        <w:br/>
      </w:r>
      <w:r>
        <w:rPr>
          <w:rFonts w:ascii="Times New Roman"/>
          <w:b w:val="false"/>
          <w:i w:val="false"/>
          <w:color w:val="000000"/>
          <w:sz w:val="28"/>
        </w:rPr>
        <w:t xml:space="preserve">
Жүк (13) </w:t>
      </w:r>
      <w:r>
        <w:br/>
      </w:r>
      <w:r>
        <w:rPr>
          <w:rFonts w:ascii="Times New Roman"/>
          <w:b w:val="false"/>
          <w:i w:val="false"/>
          <w:color w:val="000000"/>
          <w:sz w:val="28"/>
        </w:rPr>
        <w:t xml:space="preserve">
Жүк алушы (17) </w:t>
      </w:r>
      <w:r>
        <w:br/>
      </w:r>
      <w:r>
        <w:rPr>
          <w:rFonts w:ascii="Times New Roman"/>
          <w:b w:val="false"/>
          <w:i w:val="false"/>
          <w:color w:val="000000"/>
          <w:sz w:val="28"/>
        </w:rPr>
        <w:t xml:space="preserve">
Жүк жөнелтуші (16) </w:t>
      </w:r>
      <w:r>
        <w:br/>
      </w:r>
      <w:r>
        <w:rPr>
          <w:rFonts w:ascii="Times New Roman"/>
          <w:b w:val="false"/>
          <w:i w:val="false"/>
          <w:color w:val="000000"/>
          <w:sz w:val="28"/>
        </w:rPr>
        <w:t xml:space="preserve">
Жүк контейнері (15) </w:t>
      </w:r>
      <w:r>
        <w:br/>
      </w:r>
      <w:r>
        <w:rPr>
          <w:rFonts w:ascii="Times New Roman"/>
          <w:b w:val="false"/>
          <w:i w:val="false"/>
          <w:color w:val="000000"/>
          <w:sz w:val="28"/>
        </w:rPr>
        <w:t xml:space="preserve">
Жүк таситын әуе кемесі (14) </w:t>
      </w:r>
      <w:r>
        <w:br/>
      </w:r>
      <w:r>
        <w:rPr>
          <w:rFonts w:ascii="Times New Roman"/>
          <w:b w:val="false"/>
          <w:i w:val="false"/>
          <w:color w:val="000000"/>
          <w:sz w:val="28"/>
        </w:rPr>
        <w:t xml:space="preserve">
Кеме (49) </w:t>
      </w:r>
      <w:r>
        <w:br/>
      </w:r>
      <w:r>
        <w:rPr>
          <w:rFonts w:ascii="Times New Roman"/>
          <w:b w:val="false"/>
          <w:i w:val="false"/>
          <w:color w:val="000000"/>
          <w:sz w:val="28"/>
        </w:rPr>
        <w:t xml:space="preserve">
Көлік құралы (50) </w:t>
      </w:r>
      <w:r>
        <w:br/>
      </w:r>
      <w:r>
        <w:rPr>
          <w:rFonts w:ascii="Times New Roman"/>
          <w:b w:val="false"/>
          <w:i w:val="false"/>
          <w:color w:val="000000"/>
          <w:sz w:val="28"/>
        </w:rPr>
        <w:t xml:space="preserve">
Көліктік индекс (51) </w:t>
      </w:r>
      <w:r>
        <w:br/>
      </w:r>
      <w:r>
        <w:rPr>
          <w:rFonts w:ascii="Times New Roman"/>
          <w:b w:val="false"/>
          <w:i w:val="false"/>
          <w:color w:val="000000"/>
          <w:sz w:val="28"/>
        </w:rPr>
        <w:t xml:space="preserve">
Көліктік пакет (52) </w:t>
      </w:r>
      <w:r>
        <w:br/>
      </w:r>
      <w:r>
        <w:rPr>
          <w:rFonts w:ascii="Times New Roman"/>
          <w:b w:val="false"/>
          <w:i w:val="false"/>
          <w:color w:val="000000"/>
          <w:sz w:val="28"/>
        </w:rPr>
        <w:t xml:space="preserve">
Көпжақты бекіту (26) </w:t>
      </w:r>
      <w:r>
        <w:br/>
      </w:r>
      <w:r>
        <w:rPr>
          <w:rFonts w:ascii="Times New Roman"/>
          <w:b w:val="false"/>
          <w:i w:val="false"/>
          <w:color w:val="000000"/>
          <w:sz w:val="28"/>
        </w:rPr>
        <w:t xml:space="preserve">
Қаптама (54) </w:t>
      </w:r>
      <w:r>
        <w:br/>
      </w:r>
      <w:r>
        <w:rPr>
          <w:rFonts w:ascii="Times New Roman"/>
          <w:b w:val="false"/>
          <w:i w:val="false"/>
          <w:color w:val="000000"/>
          <w:sz w:val="28"/>
        </w:rPr>
        <w:t xml:space="preserve">
Қаптамалық жинақ (55) </w:t>
      </w:r>
      <w:r>
        <w:br/>
      </w:r>
      <w:r>
        <w:rPr>
          <w:rFonts w:ascii="Times New Roman"/>
          <w:b w:val="false"/>
          <w:i w:val="false"/>
          <w:color w:val="000000"/>
          <w:sz w:val="28"/>
        </w:rPr>
        <w:t xml:space="preserve">
Қорғауыш қабықша жүйесі (герметикалау) (46) </w:t>
      </w:r>
      <w:r>
        <w:br/>
      </w:r>
      <w:r>
        <w:rPr>
          <w:rFonts w:ascii="Times New Roman"/>
          <w:b w:val="false"/>
          <w:i w:val="false"/>
          <w:color w:val="000000"/>
          <w:sz w:val="28"/>
        </w:rPr>
        <w:t xml:space="preserve">
Құзыретті орган (21) </w:t>
      </w:r>
      <w:r>
        <w:br/>
      </w:r>
      <w:r>
        <w:rPr>
          <w:rFonts w:ascii="Times New Roman"/>
          <w:b w:val="false"/>
          <w:i w:val="false"/>
          <w:color w:val="000000"/>
          <w:sz w:val="28"/>
        </w:rPr>
        <w:t xml:space="preserve">
Құралым (22) </w:t>
      </w:r>
      <w:r>
        <w:br/>
      </w:r>
      <w:r>
        <w:rPr>
          <w:rFonts w:ascii="Times New Roman"/>
          <w:b w:val="false"/>
          <w:i w:val="false"/>
          <w:color w:val="000000"/>
          <w:sz w:val="28"/>
        </w:rPr>
        <w:t xml:space="preserve">
Мейлінше көп қалыпты жұмыстық қысым (24) </w:t>
      </w:r>
      <w:r>
        <w:br/>
      </w:r>
      <w:r>
        <w:rPr>
          <w:rFonts w:ascii="Times New Roman"/>
          <w:b w:val="false"/>
          <w:i w:val="false"/>
          <w:color w:val="000000"/>
          <w:sz w:val="28"/>
        </w:rPr>
        <w:t xml:space="preserve">
Меншікті активтік (53) </w:t>
      </w:r>
      <w:r>
        <w:br/>
      </w:r>
      <w:r>
        <w:rPr>
          <w:rFonts w:ascii="Times New Roman"/>
          <w:b w:val="false"/>
          <w:i w:val="false"/>
          <w:color w:val="000000"/>
          <w:sz w:val="28"/>
        </w:rPr>
        <w:t xml:space="preserve">
Оқшаулап шектеу жүйесі (47) </w:t>
      </w:r>
      <w:r>
        <w:br/>
      </w:r>
      <w:r>
        <w:rPr>
          <w:rFonts w:ascii="Times New Roman"/>
          <w:b w:val="false"/>
          <w:i w:val="false"/>
          <w:color w:val="000000"/>
          <w:sz w:val="28"/>
        </w:rPr>
        <w:t xml:space="preserve">
Орныққан радиактивті ластану (58) </w:t>
      </w:r>
      <w:r>
        <w:br/>
      </w:r>
      <w:r>
        <w:rPr>
          <w:rFonts w:ascii="Times New Roman"/>
          <w:b w:val="false"/>
          <w:i w:val="false"/>
          <w:color w:val="000000"/>
          <w:sz w:val="28"/>
        </w:rPr>
        <w:t xml:space="preserve">
Орнықпаған радиактивті ластану (29) </w:t>
      </w:r>
      <w:r>
        <w:br/>
      </w:r>
      <w:r>
        <w:rPr>
          <w:rFonts w:ascii="Times New Roman"/>
          <w:b w:val="false"/>
          <w:i w:val="false"/>
          <w:color w:val="000000"/>
          <w:sz w:val="28"/>
        </w:rPr>
        <w:t xml:space="preserve">
Палубаның белгіленген бөлігі (32) </w:t>
      </w:r>
      <w:r>
        <w:br/>
      </w:r>
      <w:r>
        <w:rPr>
          <w:rFonts w:ascii="Times New Roman"/>
          <w:b w:val="false"/>
          <w:i w:val="false"/>
          <w:color w:val="000000"/>
          <w:sz w:val="28"/>
        </w:rPr>
        <w:t xml:space="preserve">
Радиактивті ластану (40) </w:t>
      </w:r>
      <w:r>
        <w:br/>
      </w:r>
      <w:r>
        <w:rPr>
          <w:rFonts w:ascii="Times New Roman"/>
          <w:b w:val="false"/>
          <w:i w:val="false"/>
          <w:color w:val="000000"/>
          <w:sz w:val="28"/>
        </w:rPr>
        <w:t xml:space="preserve">
Радиактивті материал (42) </w:t>
      </w:r>
      <w:r>
        <w:br/>
      </w:r>
      <w:r>
        <w:rPr>
          <w:rFonts w:ascii="Times New Roman"/>
          <w:b w:val="false"/>
          <w:i w:val="false"/>
          <w:color w:val="000000"/>
          <w:sz w:val="28"/>
        </w:rPr>
        <w:t xml:space="preserve">
Радиактивті ішіндегі нәрсе (41) </w:t>
      </w:r>
      <w:r>
        <w:br/>
      </w:r>
      <w:r>
        <w:rPr>
          <w:rFonts w:ascii="Times New Roman"/>
          <w:b w:val="false"/>
          <w:i w:val="false"/>
          <w:color w:val="000000"/>
          <w:sz w:val="28"/>
        </w:rPr>
        <w:t xml:space="preserve">
Радиациялық қорғау бағдарламасы (39) </w:t>
      </w:r>
      <w:r>
        <w:br/>
      </w:r>
      <w:r>
        <w:rPr>
          <w:rFonts w:ascii="Times New Roman"/>
          <w:b w:val="false"/>
          <w:i w:val="false"/>
          <w:color w:val="000000"/>
          <w:sz w:val="28"/>
        </w:rPr>
        <w:t xml:space="preserve">
Резервуар (45) </w:t>
      </w:r>
      <w:r>
        <w:br/>
      </w:r>
      <w:r>
        <w:rPr>
          <w:rFonts w:ascii="Times New Roman"/>
          <w:b w:val="false"/>
          <w:i w:val="false"/>
          <w:color w:val="000000"/>
          <w:sz w:val="28"/>
        </w:rPr>
        <w:t xml:space="preserve">
Сапаны қамтамасыз ету (30) </w:t>
      </w:r>
      <w:r>
        <w:br/>
      </w:r>
      <w:r>
        <w:rPr>
          <w:rFonts w:ascii="Times New Roman"/>
          <w:b w:val="false"/>
          <w:i w:val="false"/>
          <w:color w:val="000000"/>
          <w:sz w:val="28"/>
        </w:rPr>
        <w:t xml:space="preserve">
Сәулелендiрiлмеген торий (27) </w:t>
      </w:r>
      <w:r>
        <w:br/>
      </w:r>
      <w:r>
        <w:rPr>
          <w:rFonts w:ascii="Times New Roman"/>
          <w:b w:val="false"/>
          <w:i w:val="false"/>
          <w:color w:val="000000"/>
          <w:sz w:val="28"/>
        </w:rPr>
        <w:t xml:space="preserve">
Сәулелендiрiлмеген уран (28) </w:t>
      </w:r>
      <w:r>
        <w:br/>
      </w:r>
      <w:r>
        <w:rPr>
          <w:rFonts w:ascii="Times New Roman"/>
          <w:b w:val="false"/>
          <w:i w:val="false"/>
          <w:color w:val="000000"/>
          <w:sz w:val="28"/>
        </w:rPr>
        <w:t xml:space="preserve">
Сәуле шығару деңгейі (57) </w:t>
      </w:r>
      <w:r>
        <w:br/>
      </w:r>
      <w:r>
        <w:rPr>
          <w:rFonts w:ascii="Times New Roman"/>
          <w:b w:val="false"/>
          <w:i w:val="false"/>
          <w:color w:val="000000"/>
          <w:sz w:val="28"/>
        </w:rPr>
        <w:t xml:space="preserve">
Сындылық бойынша қауіпсіздік индексі (19) </w:t>
      </w:r>
      <w:r>
        <w:br/>
      </w:r>
      <w:r>
        <w:rPr>
          <w:rFonts w:ascii="Times New Roman"/>
          <w:b w:val="false"/>
          <w:i w:val="false"/>
          <w:color w:val="000000"/>
          <w:sz w:val="28"/>
        </w:rPr>
        <w:t xml:space="preserve">
Табиғи, азайтылған, байытылған уран (56) </w:t>
      </w:r>
      <w:r>
        <w:br/>
      </w:r>
      <w:r>
        <w:rPr>
          <w:rFonts w:ascii="Times New Roman"/>
          <w:b w:val="false"/>
          <w:i w:val="false"/>
          <w:color w:val="000000"/>
          <w:sz w:val="28"/>
        </w:rPr>
        <w:t xml:space="preserve">
Тасымалдау (36) </w:t>
      </w:r>
      <w:r>
        <w:br/>
      </w:r>
      <w:r>
        <w:rPr>
          <w:rFonts w:ascii="Times New Roman"/>
          <w:b w:val="false"/>
          <w:i w:val="false"/>
          <w:color w:val="000000"/>
          <w:sz w:val="28"/>
        </w:rPr>
        <w:t xml:space="preserve">
Тасымалдаушы (38) </w:t>
      </w:r>
      <w:r>
        <w:br/>
      </w:r>
      <w:r>
        <w:rPr>
          <w:rFonts w:ascii="Times New Roman"/>
          <w:b w:val="false"/>
          <w:i w:val="false"/>
          <w:color w:val="000000"/>
          <w:sz w:val="28"/>
        </w:rPr>
        <w:t xml:space="preserve">
Тасымал құралы (37) </w:t>
      </w:r>
      <w:r>
        <w:br/>
      </w:r>
      <w:r>
        <w:rPr>
          <w:rFonts w:ascii="Times New Roman"/>
          <w:b w:val="false"/>
          <w:i w:val="false"/>
          <w:color w:val="000000"/>
          <w:sz w:val="28"/>
        </w:rPr>
        <w:t xml:space="preserve">
Төмен меншікті активтігі бар материал (25) </w:t>
      </w:r>
      <w:r>
        <w:br/>
      </w:r>
      <w:r>
        <w:rPr>
          <w:rFonts w:ascii="Times New Roman"/>
          <w:b w:val="false"/>
          <w:i w:val="false"/>
          <w:color w:val="000000"/>
          <w:sz w:val="28"/>
        </w:rPr>
        <w:t xml:space="preserve">
Уыттылығы төмен альфа-шығарғыштар (12) </w:t>
      </w:r>
      <w:r>
        <w:br/>
      </w:r>
      <w:r>
        <w:rPr>
          <w:rFonts w:ascii="Times New Roman"/>
          <w:b w:val="false"/>
          <w:i w:val="false"/>
          <w:color w:val="000000"/>
          <w:sz w:val="28"/>
        </w:rPr>
        <w:t xml:space="preserve">
Шашырауға қабілеттілігі төмен радиактивті материал (44) </w:t>
      </w:r>
      <w:r>
        <w:br/>
      </w:r>
      <w:r>
        <w:rPr>
          <w:rFonts w:ascii="Times New Roman"/>
          <w:b w:val="false"/>
          <w:i w:val="false"/>
          <w:color w:val="000000"/>
          <w:sz w:val="28"/>
        </w:rPr>
        <w:t xml:space="preserve">
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