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b7c5" w14:textId="6cfb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радиожиілік спектрiн пайдалануға арналған рұқсаттар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 министрлігі Байланыс және ақпараттандыру жөніндегі комитет төрағасының 2002 жылғы 12 қарашадағы N 233-0 бұйрығы. Қазақстан Республикасы Әділет министрлігінде 2002 жылғы 9 желтоқсанда тіркелді. Тіркеу N 2077. Күші жойылды - Қазақстан Республикасы Ақпараттандыру және байланыс агенттігі төрағасының 2009 жылғы 13 шілдедегі N 295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Бұйрықтың күші жойылды - ҚР Ақпараттандыру және байланыс агенттігі төрағасының 2009.07.13.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rPr>
          <w:rFonts w:ascii="Times New Roman"/>
          <w:b w:val="false"/>
          <w:i/>
          <w:color w:val="80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радиожиілік спектрiн пайдалануға арналған рұқсаттарды беру, радиожиіліктердi меншiктеу жөнiндегi жұмыстарды тәртiпке келтiру мақсатында және "Қазақстан Республикасының көлiк-коммуникация кешенiнің кейбiр мәселелерi туралы" Қазақстан Республикасының 2000 жылғы 3 қарашадағы N 1665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радиожиiлiк спектрiн пайдалануға арналған рұқсаттардың нысаны (бұдан әрi - Рұқсат)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бекiтiлген және жылжымалы қызметтер үшiн (1-қосымшаға сәйкес);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теле- және радио қызметтерi үшiн (2-қосымшаға сәйкес).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Рұқсаттарды нөмiрлеудiң мынадай кодировкасы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A/BB-CCC/DDDD: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- қызмет түрi (1 - кәсiпкерлiк, 2 - өндiрiстiк);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BB - радиобайланыс түрi (3-қосымшаға сәйкес);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CCC - Қазақстан Республикасының әкiмшілік-аумақтық бөлiну коды (4-қосымшаға сәйкес);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DDDD - рұқсаттың реттік нөмiрi.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Рұқсат қатаң есептегi бланкi және бекітілген радиожиіліктер номиналдарын (белдеулерiн) пайдалану құқығын куәландыратын жалғыз құжат болып табылатындығы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Төраға орынбасары А.Қ.Жұмағалиевқа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мемлекеттiк тiркелген күнiнен бастап қолданысқа енгiзіледi, таныстыру мен таратуға жатады.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ҚР ККМ Байланыс және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жөнiндегi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"Қазақстан Республикасының радиожиiлiк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спектрiн пайдалануға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рұқсаттар нысанын бекiту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2002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N 233-0 бұйрығына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Ескерту: Қосымшаға өзгертулер енгізілді - ҚР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және байланыс жөніндегі агенттігі Төрағасының 2004 жылғы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тамыздағы N 164-б </w:t>
      </w:r>
      <w:r>
        <w:rPr>
          <w:rFonts w:ascii="Times New Roman"/>
          <w:b w:val="false"/>
          <w:i w:val="false"/>
          <w:color w:val="000000"/>
          <w:sz w:val="28"/>
        </w:rPr>
        <w:t xml:space="preserve"> 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Байланыс саласындағы уәкілетті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радиожиілік спектрiн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РҰҚСАТ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KZ                                       N 000000 </w:t>
      </w:r>
      <w:r>
        <w:rPr>
          <w:rFonts w:ascii="Times New Roman"/>
          <w:b w:val="false"/>
          <w:i/>
          <w:color w:val="800000"/>
          <w:sz w:val="28"/>
        </w:rPr>
        <w:t xml:space="preserve">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PЧС N A/BB-CCC/DDDD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Берiлдi (заңды және жеке тұлғалардың атауы)____________________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Ұйымдастыру үшiн__________________________________________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(байланыс түрі (теледидар және радио хабарлары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бағдарламаларын эфирде трансляциялаудан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Мынадай көрсеткiштерi бар радиожиiлiктерін пайдалануға рұқсат етiледi: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Орнатылу пунктi Жабдық  Тасымалдау  Қуат, Антеннаның Ескертулер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          түрі   жиіліктері   Вт     іліну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                   МГц             биіктігі,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Рұқсаттың қолданылу мерзімі: 200__жылдың 31 желтоқсанына дейiн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Берілген күнi: 200__ жылғы "___"_________         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Төрағаның орынбасары         ______________ Т.А.Ә.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(екінші беті)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Рұқсаттың қолданылу шарттары: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Радиожиілік спектрiн (РЖС) пайдаланғаны үшiн төлемақы төлеген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жағдайда Рұқсат жарамды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Рұқсат РЖС пайдаланғаны үшiн бiрiншi төлемақы төленгеннен соң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 сайын аумақтық Байланыс саласындағы уәкілетті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басқармасында ұзартылады және басқарма бастығының қолымен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куәландырылады.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Заңнамада белгiленген тәртiппен ресiмделген пайдалану құқығына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 алғаннан кейiн ғана радиоэлектронды құралдарды (РЭҚ)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пайдалануға рұқсат етіледi.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Байланыс саласындағы уәкілетті органы аумақтық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келiсiмiнсiз, РЭҚ техникалық параметрлерi мен қондырғы орынын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өзгертуге тиым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РЭҚ параметрлерi Қазақстан Республикасының белгiленген нормалары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стандарттары талабына сәйкес болуы тиiс.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Рұқсаттың қолданылу мерзiмi мына уақытқа дейiн ұзартылған: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ҚР ККМ Байланыс және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жөнiндегi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"Қазақстан Республикасының радиожиiлiк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спектрiн пайдалануға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рұқсаттар нысанын бекiту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2002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N 233-0 бұйрығына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Байланыс саласындағы уәкілетті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Ескерту: Қосымшаға өзгертулер енгізілді - ҚР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және байланыс жөніндегі агенттігі Төрағасының 2004 жылғы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тамыздағы N 164-б </w:t>
      </w:r>
      <w:r>
        <w:rPr>
          <w:rFonts w:ascii="Times New Roman"/>
          <w:b w:val="false"/>
          <w:i w:val="false"/>
          <w:color w:val="000000"/>
          <w:sz w:val="28"/>
        </w:rPr>
        <w:t xml:space="preserve"> 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радиожиілік спектрiн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РҰҚСАТ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KZ                                       N 000000 </w:t>
      </w:r>
      <w:r>
        <w:rPr>
          <w:rFonts w:ascii="Times New Roman"/>
          <w:b w:val="false"/>
          <w:i/>
          <w:color w:val="800000"/>
          <w:sz w:val="28"/>
        </w:rPr>
        <w:t xml:space="preserve">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PЧС N A/BB-CCC/DDDD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Берiлдi______________________________________________________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(Теледидар немесе радио хабарларын тарату ұйымының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Ұйымдастыру үшiн__________________________________________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Теледидар (немесе радио) хабарлары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бағдарламаларын эфирде трансляциялау)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Мынадай көрсеткiштерi бар радиожиiлiктерін пайдалануға рұқсат етiледi: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Орнатылу пунктi Жабдық  Тасымалдау  Қуат, Антеннаның Ескертулер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          түрі   жиіліктері   Вт     іліну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                   МГц             биіктігі,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Рұқсаттың қолданылу мерзімі: 200__жылдың 31 желтоқсанына дейiн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Берілген күнi: 200__ жылғы "___"_________         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Төрағаның орынбасары         ______________ Т.А.Ә.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(екінші беті)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Рұқсаттың қолданылу шарттары: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Рұқсат берiлгенi үшiн алынатын алым төленген жағдайда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жарамды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Лицензиат лицензия шарттарын орындаған жағдайда Рұқсат таратқыш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орнатылған орны бойынша жыл сайын аумақтық Байланыс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органы басқармасында ұзартылады және басқарма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қолымен куәландырылады.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Заңнамада белгiленген тәртiппен ресiмделген пайдалану құқығына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 алғаннан кейiн ғана радиоэлектронды құралдарды (PЭҚ)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пайдалануға рұқсат eтіледi.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Байланыс саласындағы уәкілетті органы аумақтық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келiсiмiнсiз, РЭҚ техникалық параметрлерi мен қондырғы орынын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өзгертуге тиым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РЭҚ параметрлерi Қазақстан Республикасының белгiленген нормалары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стандарттары талабына сәйкес болуы тиiс.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Рұқсаттың қолданылу мерзiмi мына уақытқа дейiн ұзартылған: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 ___ ж. "____"___________ дейін ___________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ҚР ККМ Байланыс және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жөнiндегi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"Қазақстан Республикасының радиожиiлiк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спектрiн пайдалануға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рұқсаттар нысанын бекiту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2002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N 233-0 бұйрығына 3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Байланыс түрлері бойынша кодтар тізімі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Код N                      Байланыс түрі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                       Теледидар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                       Эфирлiк-кабельдi теледидар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                       Радиохабаларын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21                       ДСВ-КВ (Ұзын-орта толқындар)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хабарларын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30                       Ұялы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31                       Транкингтiк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32                       Радиотелефондық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33                       Радиобайланыс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34                       КВ (қысқа толқынды)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35                       Пейджингтік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41                       Магистральды радиорелелiк желiлер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42                       Аумақтық радиорелелiк желiлер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43                       Жергіліктi радиорелелiк желiлер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44                       Телевизиялық сигналдарды таратуға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арналған радиорелелiк желілер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50                       Спутниктiк байланыстың жердегi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станциялары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51                       Жылжымалы спутниктiк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жүйелерi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60                       Сымсыз радиоқол жеткiзу желiсi (WLL)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61                       Деректердi беру желiсi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ҚР ККМ Байланыс және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жөнiндегi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"Қазақстан Республикасының радиожиiлiк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спектрiн пайдалануға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рұқсаттар нысанын бекiту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2002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N 233-0 бұйрығына 4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Қазақстан Республикасы әкiмшілiк-аумақтық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бөлiнуiнiң объектiлердi белгiлеу жүйесiндегi кодтар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Код N                               Аумақ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900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901                        Астана қаласы, Ақмола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902                        Ақмола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904                       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907                       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910                       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915                        Атырау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917                        Шығыс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919                        Жамбыл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926                        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930                        Қарағанды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933                        Қызылорда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937                        Қостанай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943                       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945                        Павлодар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948                        Солтүcтiк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958                        Оңтүcтiк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