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f7a9" w14:textId="c66f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шекарасы арқылы өткiзу пункттерiнде бақылауды жүзеге асыру кезiндегi бақылаушы органдардың өзара iс-қимылының және оларды орналастырудың тәртiбi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қауіпсіздік комитеті төрағасының 2002 жылғы 9 желтоқсандағы N 217, Қазақстан Республикасының Көлік және коммуникациялар министрінің 2002 жылғы 23 қазандағы N 353-І, Қазақстан Республикасының Кедендік бақылау агенттігі төрағасының 2002 жылғы 10 қазандағы N 47, Қазақстан Республикасының Ауыл шаруашылығы министрінің 2003 жылғы 7 қаңтардағы N 3, Қазақстан Республикасының Денсаулық сақтау министрінің 2003 жылғы 14 қаңтардағы N 34 бірлескен бұйрығы. Қазақстан Республикасы Әділет министрлігінде 2003 жылғы 17 ақпанда тіркелді. Тіркеу N 2174. Күші жойылды - Қазақстан Республикасы Ауыл шаруашылағы министрінің 2017 жылғы 10 наурыздағы № 108, Қазақстан Республикасы Денсаулық сақтау министрінің 2017 жылғы 21 сәуірдегі № 194, Қазақстан Республикасы Инвестициялар және даму министрінің 2017 жылғы 17 наурыздағы № 157, Қазақстан Республикасы Қаржы министрінің 2017 жылғы 26 қаңтардағы № 56, Қазақстан Республикасы Ұлттық қауіпсіздік комитеті төрағасының 2017 жылғы 24 сәуірдегі № 22 бірлескен бұйрығымен</w:t>
      </w:r>
    </w:p>
    <w:p>
      <w:pPr>
        <w:spacing w:after="0"/>
        <w:ind w:left="0"/>
        <w:jc w:val="both"/>
      </w:pPr>
      <w:r>
        <w:rPr>
          <w:rFonts w:ascii="Times New Roman"/>
          <w:b w:val="false"/>
          <w:i w:val="false"/>
          <w:color w:val="ff0000"/>
          <w:sz w:val="28"/>
        </w:rPr>
        <w:t xml:space="preserve">
      Ескерту. Күші жойылды – ҚР Ауыл шаруашылағы министрінің 10.03.2017 № 108, ҚР Денсаулық сақтау министрінің 21.04.2017 № 194, ҚР Инвестициялар және даму министрінің 17.03.2017 № 157, ҚР Қаржы министрінің 26.01.2017 </w:t>
      </w:r>
      <w:r>
        <w:rPr>
          <w:rFonts w:ascii="Times New Roman"/>
          <w:b w:val="false"/>
          <w:i w:val="false"/>
          <w:color w:val="ff0000"/>
          <w:sz w:val="28"/>
        </w:rPr>
        <w:t>№ 56</w:t>
      </w:r>
      <w:r>
        <w:rPr>
          <w:rFonts w:ascii="Times New Roman"/>
          <w:b w:val="false"/>
          <w:i w:val="false"/>
          <w:color w:val="ff0000"/>
          <w:sz w:val="28"/>
        </w:rPr>
        <w:t>, ҚР Ұлттық қауіпсіздік комитеті төрағасының 24.04.2017 № 22 бірлескен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аумағында автомобиль тасымалдарына бiрыңғай мемлекеттiк бақылау жүйесiн құру туралы" Қазақстан Республикасы Үкiметiнiң 2000 жылғы 8 қыркүйектегi N 1358 </w:t>
      </w:r>
      <w:r>
        <w:rPr>
          <w:rFonts w:ascii="Times New Roman"/>
          <w:b w:val="false"/>
          <w:i w:val="false"/>
          <w:color w:val="000000"/>
          <w:sz w:val="28"/>
        </w:rPr>
        <w:t>қаулысын</w:t>
      </w:r>
      <w:r>
        <w:rPr>
          <w:rFonts w:ascii="Times New Roman"/>
          <w:b w:val="false"/>
          <w:i w:val="false"/>
          <w:color w:val="000000"/>
          <w:sz w:val="28"/>
        </w:rPr>
        <w:t xml:space="preserve"> орындау үшiн, сондай-ақ, Қазақстан Республикасының мемлекеттiк шекарасы арқылы өткiзу пункттерiнде автокөлiк құралдарына бақылау жүргiзудi реттеу және халықаралық келiсiмдер мен Қазақстан Республикасының заңнамасының орындалуын қамтамасыз ету мақсатында БҰЙЫРАМЫЗ:</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мемлекеттiк шекарасындағы бiрыңғай бақылау-өткiзу пункттерiнде бақылауды жүзеге асыру кезiнде бақылаушы органдардың өзара iс-қимылының тәртiбi туралы </w:t>
      </w:r>
      <w:r>
        <w:rPr>
          <w:rFonts w:ascii="Times New Roman"/>
          <w:b w:val="false"/>
          <w:i w:val="false"/>
          <w:color w:val="000000"/>
          <w:sz w:val="28"/>
        </w:rPr>
        <w:t>нұсқаулық</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Осы бұйрықтың орындалуын бақылауды өзiмiзге қалдырамыз.</w:t>
      </w:r>
    </w:p>
    <w:bookmarkEnd w:id="2"/>
    <w:bookmarkStart w:name="z4" w:id="3"/>
    <w:p>
      <w:pPr>
        <w:spacing w:after="0"/>
        <w:ind w:left="0"/>
        <w:jc w:val="both"/>
      </w:pPr>
      <w:r>
        <w:rPr>
          <w:rFonts w:ascii="Times New Roman"/>
          <w:b w:val="false"/>
          <w:i w:val="false"/>
          <w:color w:val="000000"/>
          <w:sz w:val="28"/>
        </w:rPr>
        <w:t>
      3. Осы бұйрық мемлекеттiк тiркелген күнiнен бастап күшiне енедi.</w:t>
      </w:r>
    </w:p>
    <w:bookmarkEnd w:id="3"/>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қауіпсіздік комитетінің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коммуникациялар министрі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 агенттігінің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министрі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министрі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2002 жылғы 9 желтоқсандағы N 217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Көлік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2002 жылғы 23 қазандағы N 353-І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Кедендік бақылау агенттігі</w:t>
            </w:r>
            <w:r>
              <w:br/>
            </w:r>
            <w:r>
              <w:rPr>
                <w:rFonts w:ascii="Times New Roman"/>
                <w:b w:val="false"/>
                <w:i w:val="false"/>
                <w:color w:val="000000"/>
                <w:sz w:val="20"/>
              </w:rPr>
              <w:t>төрағасының</w:t>
            </w:r>
            <w:r>
              <w:br/>
            </w:r>
            <w:r>
              <w:rPr>
                <w:rFonts w:ascii="Times New Roman"/>
                <w:b w:val="false"/>
                <w:i w:val="false"/>
                <w:color w:val="000000"/>
                <w:sz w:val="20"/>
              </w:rPr>
              <w:t>2002 жылғы 10 қазандағы N 47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2003 жылғы 7 қаңтардағы N 3</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2003 жылғы 14 қаңтардағы N 34</w:t>
            </w:r>
            <w:r>
              <w:br/>
            </w:r>
            <w:r>
              <w:rPr>
                <w:rFonts w:ascii="Times New Roman"/>
                <w:b w:val="false"/>
                <w:i w:val="false"/>
                <w:color w:val="000000"/>
                <w:sz w:val="20"/>
              </w:rPr>
              <w:t>бұйрықтарымен бекітілген</w:t>
            </w:r>
          </w:p>
        </w:tc>
      </w:tr>
    </w:tbl>
    <w:p>
      <w:pPr>
        <w:spacing w:after="0"/>
        <w:ind w:left="0"/>
        <w:jc w:val="both"/>
      </w:pPr>
      <w:r>
        <w:rPr>
          <w:rFonts w:ascii="Times New Roman"/>
          <w:b w:val="false"/>
          <w:i w:val="false"/>
          <w:color w:val="ff0000"/>
          <w:sz w:val="28"/>
        </w:rPr>
        <w:t xml:space="preserve">
      Ескерту. Нұсқаулық жаңа редакцияда - Қазақстан Республикасының Ұлттық қауіпсіздік комитеті төрағасының 2007 жылғы 20 қарашадағы N 197 н/с, Қазақстан Республикасының Денсаулық сақтау министрінің 2007 жылғы 27 қарашадағы N 700, Қазақстан Республикасының Ауыл шаруашылығы министрінің 2007 жылғы 14 қарашадағы N 685, Қазақстан Республикасының Көлік және коммуникациялар министрлігінің 2007 жылғы 4 желтоқсандағы N 258, Қазақстан Республикасының Қаржы министрінің 2007 жылғы 16 қарашадағы N 397 (ресми жарияланған күнінен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5" w:id="4"/>
    <w:p>
      <w:pPr>
        <w:spacing w:after="0"/>
        <w:ind w:left="0"/>
        <w:jc w:val="left"/>
      </w:pPr>
      <w:r>
        <w:rPr>
          <w:rFonts w:ascii="Times New Roman"/>
          <w:b/>
          <w:i w:val="false"/>
          <w:color w:val="000000"/>
        </w:rPr>
        <w:t xml:space="preserve"> Қазақстан Республикасының Мемлекеттiк шекарасы арқылы өткiзу</w:t>
      </w:r>
      <w:r>
        <w:br/>
      </w:r>
      <w:r>
        <w:rPr>
          <w:rFonts w:ascii="Times New Roman"/>
          <w:b/>
          <w:i w:val="false"/>
          <w:color w:val="000000"/>
        </w:rPr>
        <w:t>пункттерiнде бақылаушы органдардың өзара iс-қимылдары және</w:t>
      </w:r>
      <w:r>
        <w:br/>
      </w:r>
      <w:r>
        <w:rPr>
          <w:rFonts w:ascii="Times New Roman"/>
          <w:b/>
          <w:i w:val="false"/>
          <w:color w:val="000000"/>
        </w:rPr>
        <w:t>оларды үйлестіру жөніндегі нұсқаулық</w:t>
      </w:r>
    </w:p>
    <w:bookmarkEnd w:id="4"/>
    <w:p>
      <w:pPr>
        <w:spacing w:after="0"/>
        <w:ind w:left="0"/>
        <w:jc w:val="both"/>
      </w:pPr>
      <w:r>
        <w:rPr>
          <w:rFonts w:ascii="Times New Roman"/>
          <w:b w:val="false"/>
          <w:i w:val="false"/>
          <w:color w:val="000000"/>
          <w:sz w:val="28"/>
        </w:rPr>
        <w:t>
      1. Осы, Қазақстан Республикасының Мемлекеттiк шекарасы арқылы өткiзу пункттерiнде бақылаушы органдардың өзара iс-қимылдары және оларды үйлестіру жөніндегі нұсқаулық (бұдан әрі - Нұсқаулық) Қазақстан Республикасы Ұлттық қауіпсіздік комитетінің Шекара қызметі (бұдан әрі - шекара қызметі), Қазақстан Республикасы Қаржы министрлігінің Кедендік бақылау комитеті (бұдан әрі - кеден органдарының), Қазақстан Республикасының Көлік және коммуникациялар министрлігі (бұдан әрі - көліктік бақылау органдары), Қазақстан Республикасы Ауыл шаруашылығы министрлігінің Агроөнеркәсіптік кешендегі мемлекеттік инспекция комитеті (бұдан әрі  - малдәрiгерлiк-фитосанитарлық бақылау органдары), Қазақстан Республикасы Денсаулық сақтау министрлiгiнiң Мемлекеттiк санитарлық-эпидемиологиялық қадағалау комитетi (бұдан әрi санитарлық-эпидемиологиялық қадағалау органдары) (бұдан әрі - бақылаушы органдар) аумақтық бөлімшелерінің Қазақстан Республикасының Үкiметi бекiткен автокөлiк құралдарын Қазақстан Республикасының Мемлекеттiк шекарасы арқылы өткiзу пункттерiнде (бұдан әрi - автомобильдiк өткiзу пункттерi) шетелдiк және қазақстандық тасымалдаушылардың жүк автомобильдерi мен автобустарына бақылауды жүзеге асыру кезiндегi бірлескен іс-қимылдарын жан-жақты қамтиды және осы іс-қимылдарды кеден органдарының үйлестіруін белгілейді.</w:t>
      </w:r>
    </w:p>
    <w:bookmarkStart w:name="z6" w:id="5"/>
    <w:p>
      <w:pPr>
        <w:spacing w:after="0"/>
        <w:ind w:left="0"/>
        <w:jc w:val="both"/>
      </w:pPr>
      <w:r>
        <w:rPr>
          <w:rFonts w:ascii="Times New Roman"/>
          <w:b w:val="false"/>
          <w:i w:val="false"/>
          <w:color w:val="000000"/>
          <w:sz w:val="28"/>
        </w:rPr>
        <w:t>
      2. Қазақстан Республикасының мемлекеттік шекарасы арқылы өткізу пункттеріндегі барлық бақылаушы органдар Бірыңғай бақылау-өткізу пункттері салынғанға дейін кеден органдарының ғимаратында болуы тиіс.</w:t>
      </w:r>
    </w:p>
    <w:bookmarkEnd w:id="5"/>
    <w:bookmarkStart w:name="z7" w:id="6"/>
    <w:p>
      <w:pPr>
        <w:spacing w:after="0"/>
        <w:ind w:left="0"/>
        <w:jc w:val="both"/>
      </w:pPr>
      <w:r>
        <w:rPr>
          <w:rFonts w:ascii="Times New Roman"/>
          <w:b w:val="false"/>
          <w:i w:val="false"/>
          <w:color w:val="000000"/>
          <w:sz w:val="28"/>
        </w:rPr>
        <w:t>
      3. Қазақстан Республикасының мемлекеттік шекарасы арқылы жол жүретін көлік құралдарын бақылауды бақылаушы органдар өткізу пунктінде "бірыңғай аялдама" және "бір терезе" қағидаты бойынша жүзеге асырады.</w:t>
      </w:r>
    </w:p>
    <w:bookmarkEnd w:id="6"/>
    <w:bookmarkStart w:name="z8" w:id="7"/>
    <w:p>
      <w:pPr>
        <w:spacing w:after="0"/>
        <w:ind w:left="0"/>
        <w:jc w:val="both"/>
      </w:pPr>
      <w:r>
        <w:rPr>
          <w:rFonts w:ascii="Times New Roman"/>
          <w:b w:val="false"/>
          <w:i w:val="false"/>
          <w:color w:val="000000"/>
          <w:sz w:val="28"/>
        </w:rPr>
        <w:t>
      4. Шекара қызметі органдарын қоспағанда көліктік бақылау органдарының, малдәрiгерлiк-фитосанитарлық бақылау органдарының және санитарлық-эпидемиологиялық қадағалау органдарының іс-қимылдарын үйлестіру (жұмысын ұйымдастыру) өткізу пунктінде орналасқан кеден органына жүктеледі.</w:t>
      </w:r>
    </w:p>
    <w:bookmarkEnd w:id="7"/>
    <w:bookmarkStart w:name="z9" w:id="8"/>
    <w:p>
      <w:pPr>
        <w:spacing w:after="0"/>
        <w:ind w:left="0"/>
        <w:jc w:val="both"/>
      </w:pPr>
      <w:r>
        <w:rPr>
          <w:rFonts w:ascii="Times New Roman"/>
          <w:b w:val="false"/>
          <w:i w:val="false"/>
          <w:color w:val="000000"/>
          <w:sz w:val="28"/>
        </w:rPr>
        <w:t xml:space="preserve">
      5. Бақылаушы органдар өз функцияларын Қазақстан Республикасының заңнамасына сәйкес атқарады және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жауапкершілікте болады.</w:t>
      </w:r>
    </w:p>
    <w:bookmarkEnd w:id="8"/>
    <w:bookmarkStart w:name="z10" w:id="9"/>
    <w:p>
      <w:pPr>
        <w:spacing w:after="0"/>
        <w:ind w:left="0"/>
        <w:jc w:val="both"/>
      </w:pPr>
      <w:r>
        <w:rPr>
          <w:rFonts w:ascii="Times New Roman"/>
          <w:b w:val="false"/>
          <w:i w:val="false"/>
          <w:color w:val="000000"/>
          <w:sz w:val="28"/>
        </w:rPr>
        <w:t>
      6. Өткізу пункттеріндегі бақылаушы органдардың жұмыс тәртібі осы органдармен келісіледі, ал оның орындалуын бақылауды кеден органы жүргізеді.</w:t>
      </w:r>
    </w:p>
    <w:bookmarkEnd w:id="9"/>
    <w:bookmarkStart w:name="z11" w:id="10"/>
    <w:p>
      <w:pPr>
        <w:spacing w:after="0"/>
        <w:ind w:left="0"/>
        <w:jc w:val="both"/>
      </w:pPr>
      <w:r>
        <w:rPr>
          <w:rFonts w:ascii="Times New Roman"/>
          <w:b w:val="false"/>
          <w:i w:val="false"/>
          <w:color w:val="000000"/>
          <w:sz w:val="28"/>
        </w:rPr>
        <w:t xml:space="preserve">
      7. Көлік құралы Қазақстан Республикасының аумағына кірген кезде өткізу пунктінде шекара қызметі белгіленген нысан бойынша (осы Нұсқаулыққа </w:t>
      </w:r>
      <w:r>
        <w:rPr>
          <w:rFonts w:ascii="Times New Roman"/>
          <w:b w:val="false"/>
          <w:i w:val="false"/>
          <w:color w:val="000000"/>
          <w:sz w:val="28"/>
        </w:rPr>
        <w:t>1</w:t>
      </w:r>
      <w:r>
        <w:rPr>
          <w:rFonts w:ascii="Times New Roman"/>
          <w:b w:val="false"/>
          <w:i w:val="false"/>
          <w:color w:val="000000"/>
          <w:sz w:val="28"/>
        </w:rPr>
        <w:t>-қосымша) мемлекеттік бақылаудан өту туралы талонын (бұдан әрі - талон) 2 данада береді. Қазақстан Республикасының аумағынан кеткен кезде талонды кеден органы береді. Бақылау аяқталғаннан кейін бір талон өткізу пунктіндегі кеден органында қалдырылады.</w:t>
      </w:r>
    </w:p>
    <w:bookmarkEnd w:id="10"/>
    <w:p>
      <w:pPr>
        <w:spacing w:after="0"/>
        <w:ind w:left="0"/>
        <w:jc w:val="both"/>
      </w:pPr>
      <w:r>
        <w:rPr>
          <w:rFonts w:ascii="Times New Roman"/>
          <w:b w:val="false"/>
          <w:i w:val="false"/>
          <w:color w:val="000000"/>
          <w:sz w:val="28"/>
        </w:rPr>
        <w:t>
      Талондарды жасау, сақтау және есепке алу кеден органдарына жүктеледі, осыған байланысты шекара қызметі мен кеден органдары шекара қызметіне берілген және ол тасымалдаушылар мен көлік құралдарды жүргізушілерге берген сандар бойынша салыстырулар жүргізеді.</w:t>
      </w:r>
    </w:p>
    <w:bookmarkStart w:name="z12" w:id="11"/>
    <w:p>
      <w:pPr>
        <w:spacing w:after="0"/>
        <w:ind w:left="0"/>
        <w:jc w:val="both"/>
      </w:pPr>
      <w:r>
        <w:rPr>
          <w:rFonts w:ascii="Times New Roman"/>
          <w:b w:val="false"/>
          <w:i w:val="false"/>
          <w:color w:val="000000"/>
          <w:sz w:val="28"/>
        </w:rPr>
        <w:t xml:space="preserve">
      8. Шекара қызметі талонға белгі қойғаннан кейін тасымалдаушы немесе тауарға жауапты тұлға тауар мен көлік құралдарға жолдама құжаттарды және талонды кеден органының лауазымды адамына өткізу пунктінде мемлекеттік бақылаудан өткізу талондарын тіркеу журналында тіркеу үшін береді (осы Нұсқаулыққа </w:t>
      </w:r>
      <w:r>
        <w:rPr>
          <w:rFonts w:ascii="Times New Roman"/>
          <w:b w:val="false"/>
          <w:i w:val="false"/>
          <w:color w:val="000000"/>
          <w:sz w:val="28"/>
        </w:rPr>
        <w:t>2</w:t>
      </w:r>
      <w:r>
        <w:rPr>
          <w:rFonts w:ascii="Times New Roman"/>
          <w:b w:val="false"/>
          <w:i w:val="false"/>
          <w:color w:val="000000"/>
          <w:sz w:val="28"/>
        </w:rPr>
        <w:t>-қосымша).</w:t>
      </w:r>
    </w:p>
    <w:bookmarkEnd w:id="11"/>
    <w:bookmarkStart w:name="z13" w:id="12"/>
    <w:p>
      <w:pPr>
        <w:spacing w:after="0"/>
        <w:ind w:left="0"/>
        <w:jc w:val="both"/>
      </w:pPr>
      <w:r>
        <w:rPr>
          <w:rFonts w:ascii="Times New Roman"/>
          <w:b w:val="false"/>
          <w:i w:val="false"/>
          <w:color w:val="000000"/>
          <w:sz w:val="28"/>
        </w:rPr>
        <w:t>
      9. Кеден органының лауазымды адамы құжаттар ұсынылған кезде олардың тізімдемеге сәйкестігін тексереді және Қазақстан Республикасының заңнамасында белгіленген құзыретке сәйкес тексеру және тиісті белгілерді қою үшін басқа бақылаушы органдардың лауазымды адамдарына береді.</w:t>
      </w:r>
    </w:p>
    <w:bookmarkEnd w:id="12"/>
    <w:bookmarkStart w:name="z14" w:id="13"/>
    <w:p>
      <w:pPr>
        <w:spacing w:after="0"/>
        <w:ind w:left="0"/>
        <w:jc w:val="both"/>
      </w:pPr>
      <w:r>
        <w:rPr>
          <w:rFonts w:ascii="Times New Roman"/>
          <w:b w:val="false"/>
          <w:i w:val="false"/>
          <w:color w:val="000000"/>
          <w:sz w:val="28"/>
        </w:rPr>
        <w:t>
      10. Бақылаушы органдардың лауазымды адамдары құжаттарды тексерген кезде бақылаудың басталу мен аяқталу уақытын белгілейді.</w:t>
      </w:r>
    </w:p>
    <w:bookmarkEnd w:id="13"/>
    <w:p>
      <w:pPr>
        <w:spacing w:after="0"/>
        <w:ind w:left="0"/>
        <w:jc w:val="both"/>
      </w:pPr>
      <w:r>
        <w:rPr>
          <w:rFonts w:ascii="Times New Roman"/>
          <w:b w:val="false"/>
          <w:i w:val="false"/>
          <w:color w:val="000000"/>
          <w:sz w:val="28"/>
        </w:rPr>
        <w:t>
      Мемлекеттік бақылаудың кез келген түрін жүргізген кезде мерзімдерді негізсіз созуға жол берілмейді. Мерзімдер осындай бақылауды өткізу үшін қажетті уақытқа дәлме-дәл сәйкес болу қажет.</w:t>
      </w:r>
    </w:p>
    <w:bookmarkStart w:name="z15" w:id="14"/>
    <w:p>
      <w:pPr>
        <w:spacing w:after="0"/>
        <w:ind w:left="0"/>
        <w:jc w:val="both"/>
      </w:pPr>
      <w:r>
        <w:rPr>
          <w:rFonts w:ascii="Times New Roman"/>
          <w:b w:val="false"/>
          <w:i w:val="false"/>
          <w:color w:val="000000"/>
          <w:sz w:val="28"/>
        </w:rPr>
        <w:t>
      11. Көліктік бақылау бекеттері жоқ өткізу пункттерінде кеден органының лауазымды адамы бақылаудың осындай түрі жоқтығы туралы белгі қояды.</w:t>
      </w:r>
    </w:p>
    <w:bookmarkEnd w:id="14"/>
    <w:p>
      <w:pPr>
        <w:spacing w:after="0"/>
        <w:ind w:left="0"/>
        <w:jc w:val="both"/>
      </w:pPr>
      <w:r>
        <w:rPr>
          <w:rFonts w:ascii="Times New Roman"/>
          <w:b w:val="false"/>
          <w:i w:val="false"/>
          <w:color w:val="000000"/>
          <w:sz w:val="28"/>
        </w:rPr>
        <w:t>
      Бұл жағдайда көліктік бақылау Қазақстан Республикасының мемлекеттік шекарасы арқылы өткізу пунктінен тыс көліктік бақылаудың бірінші ішкі бекетінде жүргізіледі. Бұл ретте, Қазақстан Республикасының кедендік бақылау саласында заңнаманы бұзушылықтар анықталған жағдайда, көліктік бақылау саласындағы лауазымды адам өткізу пунктіндегі кеден органына хабарлайды.</w:t>
      </w:r>
    </w:p>
    <w:bookmarkStart w:name="z16" w:id="15"/>
    <w:p>
      <w:pPr>
        <w:spacing w:after="0"/>
        <w:ind w:left="0"/>
        <w:jc w:val="both"/>
      </w:pPr>
      <w:r>
        <w:rPr>
          <w:rFonts w:ascii="Times New Roman"/>
          <w:b w:val="false"/>
          <w:i w:val="false"/>
          <w:color w:val="000000"/>
          <w:sz w:val="28"/>
        </w:rPr>
        <w:t>
      12. Кеден органдары бақылаушы органдарымен бірлесіп өткізу пункті арқылы өткен автокөлік құралдардың саны бойынша салыстыруларды күн сайын жүргізеді, сондай-ақ Автокөлік құралдарды есептеу мен бақылау журналдары жүргізіледі.</w:t>
      </w:r>
    </w:p>
    <w:bookmarkEnd w:id="15"/>
    <w:p>
      <w:pPr>
        <w:spacing w:after="0"/>
        <w:ind w:left="0"/>
        <w:jc w:val="both"/>
      </w:pPr>
      <w:r>
        <w:rPr>
          <w:rFonts w:ascii="Times New Roman"/>
          <w:b w:val="false"/>
          <w:i w:val="false"/>
          <w:color w:val="000000"/>
          <w:sz w:val="28"/>
        </w:rPr>
        <w:t>
      Өткізу пунктінде көліктік бақылау органы болмаған жағдайда, онымен салыстыру аптасына бір реттен кем емес жүзеге асырылады.</w:t>
      </w:r>
    </w:p>
    <w:bookmarkStart w:name="z17" w:id="16"/>
    <w:p>
      <w:pPr>
        <w:spacing w:after="0"/>
        <w:ind w:left="0"/>
        <w:jc w:val="both"/>
      </w:pPr>
      <w:r>
        <w:rPr>
          <w:rFonts w:ascii="Times New Roman"/>
          <w:b w:val="false"/>
          <w:i w:val="false"/>
          <w:color w:val="000000"/>
          <w:sz w:val="28"/>
        </w:rPr>
        <w:t>
      13. Тасымалдаушылар мен автокөлік құралдарды жүргізушілердің халықаралық келісімдер мен Қазақстан Республикасының заңнамасын бұзушылықтарға жол берілгендігі анықталған кезде бұзушылықты анықтаған бақылаушы орган бұл туралы басқа да бақылаушы органдарға хабардар етеді, сондай-ақ автокөлік құралдарды есепке алу мен бақылау журналдарында қабылданған шешім туралы жазады.</w:t>
      </w:r>
    </w:p>
    <w:bookmarkEnd w:id="16"/>
    <w:p>
      <w:pPr>
        <w:spacing w:after="0"/>
        <w:ind w:left="0"/>
        <w:jc w:val="both"/>
      </w:pPr>
      <w:r>
        <w:rPr>
          <w:rFonts w:ascii="Times New Roman"/>
          <w:b w:val="false"/>
          <w:i w:val="false"/>
          <w:color w:val="000000"/>
          <w:sz w:val="28"/>
        </w:rPr>
        <w:t>
      Бұл ретте, талонның екі данасы қайтарып алынады және кеден органында сақтауға қалдырылады.</w:t>
      </w:r>
    </w:p>
    <w:p>
      <w:pPr>
        <w:spacing w:after="0"/>
        <w:ind w:left="0"/>
        <w:jc w:val="both"/>
      </w:pPr>
      <w:r>
        <w:rPr>
          <w:rFonts w:ascii="Times New Roman"/>
          <w:b w:val="false"/>
          <w:i w:val="false"/>
          <w:color w:val="000000"/>
          <w:sz w:val="28"/>
        </w:rPr>
        <w:t xml:space="preserve">
      Сонымен бірге кінәлі адамдарды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сәйкес жауапкершілікке тарту бойынша шаралар қабылданады.</w:t>
      </w:r>
    </w:p>
    <w:bookmarkStart w:name="z18" w:id="17"/>
    <w:p>
      <w:pPr>
        <w:spacing w:after="0"/>
        <w:ind w:left="0"/>
        <w:jc w:val="both"/>
      </w:pPr>
      <w:r>
        <w:rPr>
          <w:rFonts w:ascii="Times New Roman"/>
          <w:b w:val="false"/>
          <w:i w:val="false"/>
          <w:color w:val="000000"/>
          <w:sz w:val="28"/>
        </w:rPr>
        <w:t xml:space="preserve">
      14. Құжаттамалық бақылауды жүргізу аяқталғаннан кейін кеден органының лауазымды адамы көлік құралдар мен тауарларды бірлесіп тексеруді ұйымдастырады, бұл ретте Бірлесіп тексеру актілерінің есебін жүргізу журналында (осы Нұсқаулыққа </w:t>
      </w:r>
      <w:r>
        <w:rPr>
          <w:rFonts w:ascii="Times New Roman"/>
          <w:b w:val="false"/>
          <w:i w:val="false"/>
          <w:color w:val="000000"/>
          <w:sz w:val="28"/>
        </w:rPr>
        <w:t>4</w:t>
      </w:r>
      <w:r>
        <w:rPr>
          <w:rFonts w:ascii="Times New Roman"/>
          <w:b w:val="false"/>
          <w:i w:val="false"/>
          <w:color w:val="000000"/>
          <w:sz w:val="28"/>
        </w:rPr>
        <w:t xml:space="preserve">-қосымша) тіркеуге жататын бірлесіп тексеру актісі (осы Нұсқаулыққа </w:t>
      </w:r>
      <w:r>
        <w:rPr>
          <w:rFonts w:ascii="Times New Roman"/>
          <w:b w:val="false"/>
          <w:i w:val="false"/>
          <w:color w:val="000000"/>
          <w:sz w:val="28"/>
        </w:rPr>
        <w:t>3</w:t>
      </w:r>
      <w:r>
        <w:rPr>
          <w:rFonts w:ascii="Times New Roman"/>
          <w:b w:val="false"/>
          <w:i w:val="false"/>
          <w:color w:val="000000"/>
          <w:sz w:val="28"/>
        </w:rPr>
        <w:t>-қосымша) толтырылады.</w:t>
      </w:r>
    </w:p>
    <w:bookmarkEnd w:id="17"/>
    <w:bookmarkStart w:name="z19" w:id="18"/>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автокөлік құралы мен тауар Қазақстан Республикасының шегінен тыс қайтару көзделген жағдайларда, мұндай шешім барлық бақылаушы органдармен бірге келісім бойынша қабылданады және белгіленген нысан (осы Нұсқаулыққа </w:t>
      </w:r>
      <w:r>
        <w:rPr>
          <w:rFonts w:ascii="Times New Roman"/>
          <w:b w:val="false"/>
          <w:i w:val="false"/>
          <w:color w:val="000000"/>
          <w:sz w:val="28"/>
        </w:rPr>
        <w:t>5</w:t>
      </w:r>
      <w:r>
        <w:rPr>
          <w:rFonts w:ascii="Times New Roman"/>
          <w:b w:val="false"/>
          <w:i w:val="false"/>
          <w:color w:val="000000"/>
          <w:sz w:val="28"/>
        </w:rPr>
        <w:t>-қосымша) бойынша 2 данада жасалған Көлік құрал мен тауарды қайтару актісі толтырылады.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Мемлекеттiк шекарасы арқылы өткiзу</w:t>
            </w:r>
            <w:r>
              <w:br/>
            </w:r>
            <w:r>
              <w:rPr>
                <w:rFonts w:ascii="Times New Roman"/>
                <w:b w:val="false"/>
                <w:i w:val="false"/>
                <w:color w:val="000000"/>
                <w:sz w:val="20"/>
              </w:rPr>
              <w:t>пункттерiнде бақылаушы</w:t>
            </w:r>
            <w:r>
              <w:br/>
            </w:r>
            <w:r>
              <w:rPr>
                <w:rFonts w:ascii="Times New Roman"/>
                <w:b w:val="false"/>
                <w:i w:val="false"/>
                <w:color w:val="000000"/>
                <w:sz w:val="20"/>
              </w:rPr>
              <w:t>органдардың өзара iс-қимылдары</w:t>
            </w:r>
            <w:r>
              <w:br/>
            </w:r>
            <w:r>
              <w:rPr>
                <w:rFonts w:ascii="Times New Roman"/>
                <w:b w:val="false"/>
                <w:i w:val="false"/>
                <w:color w:val="000000"/>
                <w:sz w:val="20"/>
              </w:rPr>
              <w:t>және оларды үйлестіру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N___ өту пунктінде мемлекеттік</w:t>
      </w:r>
    </w:p>
    <w:p>
      <w:pPr>
        <w:spacing w:after="0"/>
        <w:ind w:left="0"/>
        <w:jc w:val="both"/>
      </w:pPr>
      <w:r>
        <w:rPr>
          <w:rFonts w:ascii="Times New Roman"/>
          <w:b w:val="false"/>
          <w:i w:val="false"/>
          <w:color w:val="000000"/>
          <w:sz w:val="28"/>
        </w:rPr>
        <w:t>
      бақылаудан өту талоны</w:t>
      </w:r>
    </w:p>
    <w:p>
      <w:pPr>
        <w:spacing w:after="0"/>
        <w:ind w:left="0"/>
        <w:jc w:val="both"/>
      </w:pPr>
      <w:r>
        <w:rPr>
          <w:rFonts w:ascii="Times New Roman"/>
          <w:b w:val="false"/>
          <w:i w:val="false"/>
          <w:color w:val="000000"/>
          <w:sz w:val="28"/>
        </w:rPr>
        <w:t>
      Өткiзу пунктi ____________________200 жылдың "__" _________________</w:t>
      </w:r>
    </w:p>
    <w:p>
      <w:pPr>
        <w:spacing w:after="0"/>
        <w:ind w:left="0"/>
        <w:jc w:val="both"/>
      </w:pPr>
      <w:r>
        <w:rPr>
          <w:rFonts w:ascii="Times New Roman"/>
          <w:b w:val="false"/>
          <w:i w:val="false"/>
          <w:color w:val="000000"/>
          <w:sz w:val="28"/>
        </w:rPr>
        <w:t>
      Автокөлiк құралы __________________________________________________</w:t>
      </w:r>
    </w:p>
    <w:p>
      <w:pPr>
        <w:spacing w:after="0"/>
        <w:ind w:left="0"/>
        <w:jc w:val="both"/>
      </w:pPr>
      <w:r>
        <w:rPr>
          <w:rFonts w:ascii="Times New Roman"/>
          <w:b w:val="false"/>
          <w:i w:val="false"/>
          <w:color w:val="000000"/>
          <w:sz w:val="28"/>
        </w:rPr>
        <w:t>
      Автокөлiк құралының тiркелу нөмiрi __________ тiркеме______________</w:t>
      </w:r>
    </w:p>
    <w:p>
      <w:pPr>
        <w:spacing w:after="0"/>
        <w:ind w:left="0"/>
        <w:jc w:val="both"/>
      </w:pPr>
      <w:r>
        <w:rPr>
          <w:rFonts w:ascii="Times New Roman"/>
          <w:b w:val="false"/>
          <w:i w:val="false"/>
          <w:color w:val="000000"/>
          <w:sz w:val="28"/>
        </w:rPr>
        <w:t>
      Автокөлiк құралының қозғалыс бағыты _______________________________</w:t>
      </w:r>
    </w:p>
    <w:p>
      <w:pPr>
        <w:spacing w:after="0"/>
        <w:ind w:left="0"/>
        <w:jc w:val="both"/>
      </w:pPr>
      <w:r>
        <w:rPr>
          <w:rFonts w:ascii="Times New Roman"/>
          <w:b w:val="false"/>
          <w:i w:val="false"/>
          <w:color w:val="000000"/>
          <w:sz w:val="28"/>
        </w:rPr>
        <w:t>
      Жүктiң атауы және салмағы (жолаушылардың саны)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бақылау</w:t>
            </w:r>
          </w:p>
          <w:p>
            <w:pPr>
              <w:spacing w:after="20"/>
              <w:ind w:left="20"/>
              <w:jc w:val="both"/>
            </w:pPr>
            <w:r>
              <w:rPr>
                <w:rFonts w:ascii="Times New Roman"/>
                <w:b w:val="false"/>
                <w:i w:val="false"/>
                <w:color w:val="000000"/>
                <w:sz w:val="20"/>
              </w:rPr>
              <w:t>
________сағ ________ мин</w:t>
            </w:r>
          </w:p>
          <w:p>
            <w:pPr>
              <w:spacing w:after="20"/>
              <w:ind w:left="20"/>
              <w:jc w:val="both"/>
            </w:pPr>
            <w:r>
              <w:rPr>
                <w:rFonts w:ascii="Times New Roman"/>
                <w:b w:val="false"/>
                <w:i w:val="false"/>
                <w:color w:val="000000"/>
                <w:sz w:val="20"/>
              </w:rPr>
              <w:t>
(бақылаудың басталуы)</w:t>
            </w:r>
          </w:p>
          <w:p>
            <w:pPr>
              <w:spacing w:after="20"/>
              <w:ind w:left="20"/>
              <w:jc w:val="both"/>
            </w:pPr>
            <w:r>
              <w:rPr>
                <w:rFonts w:ascii="Times New Roman"/>
                <w:b w:val="false"/>
                <w:i w:val="false"/>
                <w:color w:val="000000"/>
                <w:sz w:val="20"/>
              </w:rPr>
              <w:t>
________сағ ________ мин</w:t>
            </w:r>
          </w:p>
          <w:p>
            <w:pPr>
              <w:spacing w:after="20"/>
              <w:ind w:left="20"/>
              <w:jc w:val="both"/>
            </w:pPr>
            <w:r>
              <w:rPr>
                <w:rFonts w:ascii="Times New Roman"/>
                <w:b w:val="false"/>
                <w:i w:val="false"/>
                <w:color w:val="000000"/>
                <w:sz w:val="20"/>
              </w:rPr>
              <w:t>
(бақылаудың аяқталуы)</w:t>
            </w:r>
          </w:p>
          <w:p>
            <w:pPr>
              <w:spacing w:after="20"/>
              <w:ind w:left="20"/>
              <w:jc w:val="both"/>
            </w:pPr>
            <w:r>
              <w:rPr>
                <w:rFonts w:ascii="Times New Roman"/>
                <w:b w:val="false"/>
                <w:i w:val="false"/>
                <w:color w:val="000000"/>
                <w:sz w:val="20"/>
              </w:rPr>
              <w:t>
қабылданған шешім __________</w:t>
            </w:r>
          </w:p>
          <w:p>
            <w:pPr>
              <w:spacing w:after="20"/>
              <w:ind w:left="20"/>
              <w:jc w:val="both"/>
            </w:pPr>
            <w:r>
              <w:rPr>
                <w:rFonts w:ascii="Times New Roman"/>
                <w:b w:val="false"/>
                <w:i w:val="false"/>
                <w:color w:val="000000"/>
                <w:sz w:val="20"/>
              </w:rPr>
              <w:t>
_________ қолы</w:t>
            </w:r>
          </w:p>
          <w:p>
            <w:pPr>
              <w:spacing w:after="20"/>
              <w:ind w:left="20"/>
              <w:jc w:val="both"/>
            </w:pPr>
            <w:r>
              <w:rPr>
                <w:rFonts w:ascii="Times New Roman"/>
                <w:b w:val="false"/>
                <w:i w:val="false"/>
                <w:color w:val="000000"/>
                <w:sz w:val="20"/>
              </w:rPr>
              <w:t>
     Мөртабан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бақылау</w:t>
            </w:r>
          </w:p>
          <w:p>
            <w:pPr>
              <w:spacing w:after="20"/>
              <w:ind w:left="20"/>
              <w:jc w:val="both"/>
            </w:pPr>
            <w:r>
              <w:rPr>
                <w:rFonts w:ascii="Times New Roman"/>
                <w:b w:val="false"/>
                <w:i w:val="false"/>
                <w:color w:val="000000"/>
                <w:sz w:val="20"/>
              </w:rPr>
              <w:t>
________сағ ________ мин</w:t>
            </w:r>
          </w:p>
          <w:p>
            <w:pPr>
              <w:spacing w:after="20"/>
              <w:ind w:left="20"/>
              <w:jc w:val="both"/>
            </w:pPr>
            <w:r>
              <w:rPr>
                <w:rFonts w:ascii="Times New Roman"/>
                <w:b w:val="false"/>
                <w:i w:val="false"/>
                <w:color w:val="000000"/>
                <w:sz w:val="20"/>
              </w:rPr>
              <w:t>
(бақылаудың басталуы)</w:t>
            </w:r>
          </w:p>
          <w:p>
            <w:pPr>
              <w:spacing w:after="20"/>
              <w:ind w:left="20"/>
              <w:jc w:val="both"/>
            </w:pPr>
            <w:r>
              <w:rPr>
                <w:rFonts w:ascii="Times New Roman"/>
                <w:b w:val="false"/>
                <w:i w:val="false"/>
                <w:color w:val="000000"/>
                <w:sz w:val="20"/>
              </w:rPr>
              <w:t>
________сағ ________ мин</w:t>
            </w:r>
          </w:p>
          <w:p>
            <w:pPr>
              <w:spacing w:after="20"/>
              <w:ind w:left="20"/>
              <w:jc w:val="both"/>
            </w:pPr>
            <w:r>
              <w:rPr>
                <w:rFonts w:ascii="Times New Roman"/>
                <w:b w:val="false"/>
                <w:i w:val="false"/>
                <w:color w:val="000000"/>
                <w:sz w:val="20"/>
              </w:rPr>
              <w:t>
(бақылаудың аяқталуы)</w:t>
            </w:r>
          </w:p>
          <w:p>
            <w:pPr>
              <w:spacing w:after="20"/>
              <w:ind w:left="20"/>
              <w:jc w:val="both"/>
            </w:pPr>
            <w:r>
              <w:rPr>
                <w:rFonts w:ascii="Times New Roman"/>
                <w:b w:val="false"/>
                <w:i w:val="false"/>
                <w:color w:val="000000"/>
                <w:sz w:val="20"/>
              </w:rPr>
              <w:t>
қабылданған шешім _________</w:t>
            </w:r>
          </w:p>
          <w:p>
            <w:pPr>
              <w:spacing w:after="20"/>
              <w:ind w:left="20"/>
              <w:jc w:val="both"/>
            </w:pPr>
            <w:r>
              <w:rPr>
                <w:rFonts w:ascii="Times New Roman"/>
                <w:b w:val="false"/>
                <w:i w:val="false"/>
                <w:color w:val="000000"/>
                <w:sz w:val="20"/>
              </w:rPr>
              <w:t>
_________ қолы</w:t>
            </w:r>
          </w:p>
          <w:p>
            <w:pPr>
              <w:spacing w:after="20"/>
              <w:ind w:left="20"/>
              <w:jc w:val="both"/>
            </w:pPr>
            <w:r>
              <w:rPr>
                <w:rFonts w:ascii="Times New Roman"/>
                <w:b w:val="false"/>
                <w:i w:val="false"/>
                <w:color w:val="000000"/>
                <w:sz w:val="20"/>
              </w:rPr>
              <w:t>
     Мөртабан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Малдәрігерлік бақылау</w:t>
            </w:r>
          </w:p>
          <w:p>
            <w:pPr>
              <w:spacing w:after="20"/>
              <w:ind w:left="20"/>
              <w:jc w:val="both"/>
            </w:pPr>
            <w:r>
              <w:rPr>
                <w:rFonts w:ascii="Times New Roman"/>
                <w:b w:val="false"/>
                <w:i w:val="false"/>
                <w:color w:val="000000"/>
                <w:sz w:val="20"/>
              </w:rPr>
              <w:t>
________сағ ________ мин</w:t>
            </w:r>
          </w:p>
          <w:p>
            <w:pPr>
              <w:spacing w:after="20"/>
              <w:ind w:left="20"/>
              <w:jc w:val="both"/>
            </w:pPr>
            <w:r>
              <w:rPr>
                <w:rFonts w:ascii="Times New Roman"/>
                <w:b w:val="false"/>
                <w:i w:val="false"/>
                <w:color w:val="000000"/>
                <w:sz w:val="20"/>
              </w:rPr>
              <w:t>
(бақылаудың басталуы)</w:t>
            </w:r>
          </w:p>
          <w:p>
            <w:pPr>
              <w:spacing w:after="20"/>
              <w:ind w:left="20"/>
              <w:jc w:val="both"/>
            </w:pPr>
            <w:r>
              <w:rPr>
                <w:rFonts w:ascii="Times New Roman"/>
                <w:b w:val="false"/>
                <w:i w:val="false"/>
                <w:color w:val="000000"/>
                <w:sz w:val="20"/>
              </w:rPr>
              <w:t>
________сағ ________ мин</w:t>
            </w:r>
          </w:p>
          <w:p>
            <w:pPr>
              <w:spacing w:after="20"/>
              <w:ind w:left="20"/>
              <w:jc w:val="both"/>
            </w:pPr>
            <w:r>
              <w:rPr>
                <w:rFonts w:ascii="Times New Roman"/>
                <w:b w:val="false"/>
                <w:i w:val="false"/>
                <w:color w:val="000000"/>
                <w:sz w:val="20"/>
              </w:rPr>
              <w:t>
(бақылаудың аяқталуы)</w:t>
            </w:r>
          </w:p>
          <w:p>
            <w:pPr>
              <w:spacing w:after="20"/>
              <w:ind w:left="20"/>
              <w:jc w:val="both"/>
            </w:pPr>
            <w:r>
              <w:rPr>
                <w:rFonts w:ascii="Times New Roman"/>
                <w:b w:val="false"/>
                <w:i w:val="false"/>
                <w:color w:val="000000"/>
                <w:sz w:val="20"/>
              </w:rPr>
              <w:t>
қабылданған шешім __________</w:t>
            </w:r>
          </w:p>
          <w:p>
            <w:pPr>
              <w:spacing w:after="20"/>
              <w:ind w:left="20"/>
              <w:jc w:val="both"/>
            </w:pPr>
            <w:r>
              <w:rPr>
                <w:rFonts w:ascii="Times New Roman"/>
                <w:b w:val="false"/>
                <w:i w:val="false"/>
                <w:color w:val="000000"/>
                <w:sz w:val="20"/>
              </w:rPr>
              <w:t>
_________ қолы</w:t>
            </w:r>
          </w:p>
          <w:p>
            <w:pPr>
              <w:spacing w:after="20"/>
              <w:ind w:left="20"/>
              <w:jc w:val="both"/>
            </w:pPr>
            <w:r>
              <w:rPr>
                <w:rFonts w:ascii="Times New Roman"/>
                <w:b w:val="false"/>
                <w:i w:val="false"/>
                <w:color w:val="000000"/>
                <w:sz w:val="20"/>
              </w:rPr>
              <w:t>
     Мөртабан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бақылау</w:t>
            </w:r>
          </w:p>
          <w:p>
            <w:pPr>
              <w:spacing w:after="20"/>
              <w:ind w:left="20"/>
              <w:jc w:val="both"/>
            </w:pPr>
            <w:r>
              <w:rPr>
                <w:rFonts w:ascii="Times New Roman"/>
                <w:b w:val="false"/>
                <w:i w:val="false"/>
                <w:color w:val="000000"/>
                <w:sz w:val="20"/>
              </w:rPr>
              <w:t>
________сағ ________ мин</w:t>
            </w:r>
          </w:p>
          <w:p>
            <w:pPr>
              <w:spacing w:after="20"/>
              <w:ind w:left="20"/>
              <w:jc w:val="both"/>
            </w:pPr>
            <w:r>
              <w:rPr>
                <w:rFonts w:ascii="Times New Roman"/>
                <w:b w:val="false"/>
                <w:i w:val="false"/>
                <w:color w:val="000000"/>
                <w:sz w:val="20"/>
              </w:rPr>
              <w:t>
(бақылаудың басталуы)</w:t>
            </w:r>
          </w:p>
          <w:p>
            <w:pPr>
              <w:spacing w:after="20"/>
              <w:ind w:left="20"/>
              <w:jc w:val="both"/>
            </w:pPr>
            <w:r>
              <w:rPr>
                <w:rFonts w:ascii="Times New Roman"/>
                <w:b w:val="false"/>
                <w:i w:val="false"/>
                <w:color w:val="000000"/>
                <w:sz w:val="20"/>
              </w:rPr>
              <w:t>
________сағ ________ мин</w:t>
            </w:r>
          </w:p>
          <w:p>
            <w:pPr>
              <w:spacing w:after="20"/>
              <w:ind w:left="20"/>
              <w:jc w:val="both"/>
            </w:pPr>
            <w:r>
              <w:rPr>
                <w:rFonts w:ascii="Times New Roman"/>
                <w:b w:val="false"/>
                <w:i w:val="false"/>
                <w:color w:val="000000"/>
                <w:sz w:val="20"/>
              </w:rPr>
              <w:t>
(бақылаудың аяқталуы)</w:t>
            </w:r>
          </w:p>
          <w:p>
            <w:pPr>
              <w:spacing w:after="20"/>
              <w:ind w:left="20"/>
              <w:jc w:val="both"/>
            </w:pPr>
            <w:r>
              <w:rPr>
                <w:rFonts w:ascii="Times New Roman"/>
                <w:b w:val="false"/>
                <w:i w:val="false"/>
                <w:color w:val="000000"/>
                <w:sz w:val="20"/>
              </w:rPr>
              <w:t>
қабылданған шешім _________</w:t>
            </w:r>
          </w:p>
          <w:p>
            <w:pPr>
              <w:spacing w:after="20"/>
              <w:ind w:left="20"/>
              <w:jc w:val="both"/>
            </w:pPr>
            <w:r>
              <w:rPr>
                <w:rFonts w:ascii="Times New Roman"/>
                <w:b w:val="false"/>
                <w:i w:val="false"/>
                <w:color w:val="000000"/>
                <w:sz w:val="20"/>
              </w:rPr>
              <w:t>
_________ қолы</w:t>
            </w:r>
          </w:p>
          <w:p>
            <w:pPr>
              <w:spacing w:after="20"/>
              <w:ind w:left="20"/>
              <w:jc w:val="both"/>
            </w:pPr>
            <w:r>
              <w:rPr>
                <w:rFonts w:ascii="Times New Roman"/>
                <w:b w:val="false"/>
                <w:i w:val="false"/>
                <w:color w:val="000000"/>
                <w:sz w:val="20"/>
              </w:rPr>
              <w:t>
     Мөртабан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w:t>
            </w:r>
          </w:p>
          <w:p>
            <w:pPr>
              <w:spacing w:after="20"/>
              <w:ind w:left="20"/>
              <w:jc w:val="both"/>
            </w:pPr>
            <w:r>
              <w:rPr>
                <w:rFonts w:ascii="Times New Roman"/>
                <w:b w:val="false"/>
                <w:i w:val="false"/>
                <w:color w:val="000000"/>
                <w:sz w:val="20"/>
              </w:rPr>
              <w:t>
________сағ ________ мин</w:t>
            </w:r>
          </w:p>
          <w:p>
            <w:pPr>
              <w:spacing w:after="20"/>
              <w:ind w:left="20"/>
              <w:jc w:val="both"/>
            </w:pPr>
            <w:r>
              <w:rPr>
                <w:rFonts w:ascii="Times New Roman"/>
                <w:b w:val="false"/>
                <w:i w:val="false"/>
                <w:color w:val="000000"/>
                <w:sz w:val="20"/>
              </w:rPr>
              <w:t>
(бақылаудың басталуы)</w:t>
            </w:r>
          </w:p>
          <w:p>
            <w:pPr>
              <w:spacing w:after="20"/>
              <w:ind w:left="20"/>
              <w:jc w:val="both"/>
            </w:pPr>
            <w:r>
              <w:rPr>
                <w:rFonts w:ascii="Times New Roman"/>
                <w:b w:val="false"/>
                <w:i w:val="false"/>
                <w:color w:val="000000"/>
                <w:sz w:val="20"/>
              </w:rPr>
              <w:t>
________сағ ________ мин</w:t>
            </w:r>
          </w:p>
          <w:p>
            <w:pPr>
              <w:spacing w:after="20"/>
              <w:ind w:left="20"/>
              <w:jc w:val="both"/>
            </w:pPr>
            <w:r>
              <w:rPr>
                <w:rFonts w:ascii="Times New Roman"/>
                <w:b w:val="false"/>
                <w:i w:val="false"/>
                <w:color w:val="000000"/>
                <w:sz w:val="20"/>
              </w:rPr>
              <w:t>
(бақылаудың аяқталуы)</w:t>
            </w:r>
          </w:p>
          <w:p>
            <w:pPr>
              <w:spacing w:after="20"/>
              <w:ind w:left="20"/>
              <w:jc w:val="both"/>
            </w:pPr>
            <w:r>
              <w:rPr>
                <w:rFonts w:ascii="Times New Roman"/>
                <w:b w:val="false"/>
                <w:i w:val="false"/>
                <w:color w:val="000000"/>
                <w:sz w:val="20"/>
              </w:rPr>
              <w:t>
қабылданған шешім __________</w:t>
            </w:r>
          </w:p>
          <w:p>
            <w:pPr>
              <w:spacing w:after="20"/>
              <w:ind w:left="20"/>
              <w:jc w:val="both"/>
            </w:pPr>
            <w:r>
              <w:rPr>
                <w:rFonts w:ascii="Times New Roman"/>
                <w:b w:val="false"/>
                <w:i w:val="false"/>
                <w:color w:val="000000"/>
                <w:sz w:val="20"/>
              </w:rPr>
              <w:t>
_________ қолы</w:t>
            </w:r>
          </w:p>
          <w:p>
            <w:pPr>
              <w:spacing w:after="20"/>
              <w:ind w:left="20"/>
              <w:jc w:val="both"/>
            </w:pPr>
            <w:r>
              <w:rPr>
                <w:rFonts w:ascii="Times New Roman"/>
                <w:b w:val="false"/>
                <w:i w:val="false"/>
                <w:color w:val="000000"/>
                <w:sz w:val="20"/>
              </w:rPr>
              <w:t>
     Мөртабан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w:t>
            </w:r>
          </w:p>
          <w:p>
            <w:pPr>
              <w:spacing w:after="20"/>
              <w:ind w:left="20"/>
              <w:jc w:val="both"/>
            </w:pPr>
            <w:r>
              <w:rPr>
                <w:rFonts w:ascii="Times New Roman"/>
                <w:b w:val="false"/>
                <w:i w:val="false"/>
                <w:color w:val="000000"/>
                <w:sz w:val="20"/>
              </w:rPr>
              <w:t>
________сағ ________ мин</w:t>
            </w:r>
          </w:p>
          <w:p>
            <w:pPr>
              <w:spacing w:after="20"/>
              <w:ind w:left="20"/>
              <w:jc w:val="both"/>
            </w:pPr>
            <w:r>
              <w:rPr>
                <w:rFonts w:ascii="Times New Roman"/>
                <w:b w:val="false"/>
                <w:i w:val="false"/>
                <w:color w:val="000000"/>
                <w:sz w:val="20"/>
              </w:rPr>
              <w:t>
(бақылаудың басталуы)</w:t>
            </w:r>
          </w:p>
          <w:p>
            <w:pPr>
              <w:spacing w:after="20"/>
              <w:ind w:left="20"/>
              <w:jc w:val="both"/>
            </w:pPr>
            <w:r>
              <w:rPr>
                <w:rFonts w:ascii="Times New Roman"/>
                <w:b w:val="false"/>
                <w:i w:val="false"/>
                <w:color w:val="000000"/>
                <w:sz w:val="20"/>
              </w:rPr>
              <w:t>
________сағ ________ мин</w:t>
            </w:r>
          </w:p>
          <w:p>
            <w:pPr>
              <w:spacing w:after="20"/>
              <w:ind w:left="20"/>
              <w:jc w:val="both"/>
            </w:pPr>
            <w:r>
              <w:rPr>
                <w:rFonts w:ascii="Times New Roman"/>
                <w:b w:val="false"/>
                <w:i w:val="false"/>
                <w:color w:val="000000"/>
                <w:sz w:val="20"/>
              </w:rPr>
              <w:t>
(бақылаудың аяқталуы)</w:t>
            </w:r>
          </w:p>
          <w:p>
            <w:pPr>
              <w:spacing w:after="20"/>
              <w:ind w:left="20"/>
              <w:jc w:val="both"/>
            </w:pPr>
            <w:r>
              <w:rPr>
                <w:rFonts w:ascii="Times New Roman"/>
                <w:b w:val="false"/>
                <w:i w:val="false"/>
                <w:color w:val="000000"/>
                <w:sz w:val="20"/>
              </w:rPr>
              <w:t>
қабылданған шешім _________</w:t>
            </w:r>
          </w:p>
          <w:p>
            <w:pPr>
              <w:spacing w:after="20"/>
              <w:ind w:left="20"/>
              <w:jc w:val="both"/>
            </w:pPr>
            <w:r>
              <w:rPr>
                <w:rFonts w:ascii="Times New Roman"/>
                <w:b w:val="false"/>
                <w:i w:val="false"/>
                <w:color w:val="000000"/>
                <w:sz w:val="20"/>
              </w:rPr>
              <w:t>
_________ қолы</w:t>
            </w:r>
          </w:p>
          <w:p>
            <w:pPr>
              <w:spacing w:after="20"/>
              <w:ind w:left="20"/>
              <w:jc w:val="both"/>
            </w:pPr>
            <w:r>
              <w:rPr>
                <w:rFonts w:ascii="Times New Roman"/>
                <w:b w:val="false"/>
                <w:i w:val="false"/>
                <w:color w:val="000000"/>
                <w:sz w:val="20"/>
              </w:rPr>
              <w:t>
     Мөртабан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Мемлекеттiк шекарасы арқылы</w:t>
            </w:r>
            <w:r>
              <w:br/>
            </w:r>
            <w:r>
              <w:rPr>
                <w:rFonts w:ascii="Times New Roman"/>
                <w:b w:val="false"/>
                <w:i w:val="false"/>
                <w:color w:val="000000"/>
                <w:sz w:val="20"/>
              </w:rPr>
              <w:t>өткiзу пункттерiнде бақылаушы</w:t>
            </w:r>
            <w:r>
              <w:br/>
            </w:r>
            <w:r>
              <w:rPr>
                <w:rFonts w:ascii="Times New Roman"/>
                <w:b w:val="false"/>
                <w:i w:val="false"/>
                <w:color w:val="000000"/>
                <w:sz w:val="20"/>
              </w:rPr>
              <w:t>органдардың өзара iс-қимылдары</w:t>
            </w:r>
            <w:r>
              <w:br/>
            </w:r>
            <w:r>
              <w:rPr>
                <w:rFonts w:ascii="Times New Roman"/>
                <w:b w:val="false"/>
                <w:i w:val="false"/>
                <w:color w:val="000000"/>
                <w:sz w:val="20"/>
              </w:rPr>
              <w:t>және оларды үйлестіру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Өткізу пунктінде мемлекеттік бақылаудан </w:t>
      </w:r>
    </w:p>
    <w:p>
      <w:pPr>
        <w:spacing w:after="0"/>
        <w:ind w:left="0"/>
        <w:jc w:val="both"/>
      </w:pPr>
      <w:r>
        <w:rPr>
          <w:rFonts w:ascii="Times New Roman"/>
          <w:b w:val="false"/>
          <w:i w:val="false"/>
          <w:color w:val="000000"/>
          <w:sz w:val="28"/>
        </w:rPr>
        <w:t>
      өткізу талондарын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1572"/>
        <w:gridCol w:w="2377"/>
        <w:gridCol w:w="3389"/>
        <w:gridCol w:w="968"/>
      </w:tblGrid>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р/б</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құралдың</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нөмірі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туралы мәлі-</w:t>
            </w:r>
          </w:p>
          <w:p>
            <w:pPr>
              <w:spacing w:after="20"/>
              <w:ind w:left="20"/>
              <w:jc w:val="both"/>
            </w:pPr>
            <w:r>
              <w:rPr>
                <w:rFonts w:ascii="Times New Roman"/>
                <w:b w:val="false"/>
                <w:i w:val="false"/>
                <w:color w:val="000000"/>
                <w:sz w:val="20"/>
              </w:rPr>
              <w:t>
меттер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 жүзеге</w:t>
            </w:r>
          </w:p>
          <w:p>
            <w:pPr>
              <w:spacing w:after="20"/>
              <w:ind w:left="20"/>
              <w:jc w:val="both"/>
            </w:pPr>
            <w:r>
              <w:rPr>
                <w:rFonts w:ascii="Times New Roman"/>
                <w:b w:val="false"/>
                <w:i w:val="false"/>
                <w:color w:val="000000"/>
                <w:sz w:val="20"/>
              </w:rPr>
              <w:t>
асырған лауазымды</w:t>
            </w:r>
          </w:p>
          <w:p>
            <w:pPr>
              <w:spacing w:after="20"/>
              <w:ind w:left="20"/>
              <w:jc w:val="both"/>
            </w:pPr>
            <w:r>
              <w:rPr>
                <w:rFonts w:ascii="Times New Roman"/>
                <w:b w:val="false"/>
                <w:i w:val="false"/>
                <w:color w:val="000000"/>
                <w:sz w:val="20"/>
              </w:rPr>
              <w:t>
адамның Т.А.Ә.</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Мемлекеттiк шекарасы арқылы</w:t>
            </w:r>
            <w:r>
              <w:br/>
            </w:r>
            <w:r>
              <w:rPr>
                <w:rFonts w:ascii="Times New Roman"/>
                <w:b w:val="false"/>
                <w:i w:val="false"/>
                <w:color w:val="000000"/>
                <w:sz w:val="20"/>
              </w:rPr>
              <w:t>өткiзу пункттерiнде бақылаушы</w:t>
            </w:r>
            <w:r>
              <w:br/>
            </w:r>
            <w:r>
              <w:rPr>
                <w:rFonts w:ascii="Times New Roman"/>
                <w:b w:val="false"/>
                <w:i w:val="false"/>
                <w:color w:val="000000"/>
                <w:sz w:val="20"/>
              </w:rPr>
              <w:t>органдардың өзара iс-қимылдары</w:t>
            </w:r>
            <w:r>
              <w:br/>
            </w:r>
            <w:r>
              <w:rPr>
                <w:rFonts w:ascii="Times New Roman"/>
                <w:b w:val="false"/>
                <w:i w:val="false"/>
                <w:color w:val="000000"/>
                <w:sz w:val="20"/>
              </w:rPr>
              <w:t>және оларды үйлестіру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Тауарлар мен көлік құралдарды</w:t>
      </w:r>
    </w:p>
    <w:p>
      <w:pPr>
        <w:spacing w:after="0"/>
        <w:ind w:left="0"/>
        <w:jc w:val="both"/>
      </w:pPr>
      <w:r>
        <w:rPr>
          <w:rFonts w:ascii="Times New Roman"/>
          <w:b w:val="false"/>
          <w:i w:val="false"/>
          <w:color w:val="000000"/>
          <w:sz w:val="28"/>
        </w:rPr>
        <w:t>
      бірлесіп тексеру актісі</w:t>
      </w:r>
    </w:p>
    <w:p>
      <w:pPr>
        <w:spacing w:after="0"/>
        <w:ind w:left="0"/>
        <w:jc w:val="both"/>
      </w:pPr>
      <w:r>
        <w:rPr>
          <w:rFonts w:ascii="Times New Roman"/>
          <w:b w:val="false"/>
          <w:i w:val="false"/>
          <w:color w:val="000000"/>
          <w:sz w:val="28"/>
        </w:rPr>
        <w:t>
      N 00000/00000/000000</w:t>
      </w:r>
    </w:p>
    <w:p>
      <w:pPr>
        <w:spacing w:after="0"/>
        <w:ind w:left="0"/>
        <w:jc w:val="both"/>
      </w:pPr>
      <w:r>
        <w:rPr>
          <w:rFonts w:ascii="Times New Roman"/>
          <w:b w:val="false"/>
          <w:i w:val="false"/>
          <w:color w:val="000000"/>
          <w:sz w:val="28"/>
        </w:rPr>
        <w:t>
         Осы                                                      акті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органдары қызметкерінің Т.А.Ә., лауазымы)</w:t>
      </w:r>
    </w:p>
    <w:p>
      <w:pPr>
        <w:spacing w:after="0"/>
        <w:ind w:left="0"/>
        <w:jc w:val="both"/>
      </w:pPr>
      <w:r>
        <w:rPr>
          <w:rFonts w:ascii="Times New Roman"/>
          <w:b w:val="false"/>
          <w:i w:val="false"/>
          <w:color w:val="000000"/>
          <w:sz w:val="28"/>
        </w:rPr>
        <w:t>
      қатысуымен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кеден органының лауазымды адамы (адамдары) жасады</w:t>
      </w:r>
    </w:p>
    <w:p>
      <w:pPr>
        <w:spacing w:after="0"/>
        <w:ind w:left="0"/>
        <w:jc w:val="both"/>
      </w:pPr>
      <w:r>
        <w:rPr>
          <w:rFonts w:ascii="Times New Roman"/>
          <w:b w:val="false"/>
          <w:i w:val="false"/>
          <w:color w:val="000000"/>
          <w:sz w:val="28"/>
        </w:rPr>
        <w:t>
      Жүк жөнелтуші __________________________________________________қай</w:t>
      </w:r>
    </w:p>
    <w:p>
      <w:pPr>
        <w:spacing w:after="0"/>
        <w:ind w:left="0"/>
        <w:jc w:val="both"/>
      </w:pPr>
      <w:r>
        <w:rPr>
          <w:rFonts w:ascii="Times New Roman"/>
          <w:b w:val="false"/>
          <w:i w:val="false"/>
          <w:color w:val="000000"/>
          <w:sz w:val="28"/>
        </w:rPr>
        <w:t>
      жерден (қайда)</w:t>
      </w:r>
    </w:p>
    <w:p>
      <w:pPr>
        <w:spacing w:after="0"/>
        <w:ind w:left="0"/>
        <w:jc w:val="both"/>
      </w:pPr>
      <w:r>
        <w:rPr>
          <w:rFonts w:ascii="Times New Roman"/>
          <w:b w:val="false"/>
          <w:i w:val="false"/>
          <w:color w:val="000000"/>
          <w:sz w:val="28"/>
        </w:rPr>
        <w:t>
      _________________________________________________(жүк алушыға)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 бойынша жіберген тауардың (көлік құралдың) партиясын</w:t>
      </w:r>
    </w:p>
    <w:p>
      <w:pPr>
        <w:spacing w:after="0"/>
        <w:ind w:left="0"/>
        <w:jc w:val="both"/>
      </w:pPr>
      <w:r>
        <w:rPr>
          <w:rFonts w:ascii="Times New Roman"/>
          <w:b w:val="false"/>
          <w:i w:val="false"/>
          <w:color w:val="000000"/>
          <w:sz w:val="28"/>
        </w:rPr>
        <w:t>
      тексеру жүргізілді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________________орындардан тауарлардың партиясы ұсынылды. Құжаттар бойынша жалпы салмағы _____________кг.</w:t>
      </w:r>
    </w:p>
    <w:p>
      <w:pPr>
        <w:spacing w:after="0"/>
        <w:ind w:left="0"/>
        <w:jc w:val="both"/>
      </w:pPr>
      <w:r>
        <w:rPr>
          <w:rFonts w:ascii="Times New Roman"/>
          <w:b w:val="false"/>
          <w:i w:val="false"/>
          <w:color w:val="000000"/>
          <w:sz w:val="28"/>
        </w:rPr>
        <w:t>
                    Тексеру нәтижесінде мыналар анықталды:</w:t>
      </w:r>
    </w:p>
    <w:p>
      <w:pPr>
        <w:spacing w:after="0"/>
        <w:ind w:left="0"/>
        <w:jc w:val="both"/>
      </w:pPr>
      <w:r>
        <w:rPr>
          <w:rFonts w:ascii="Times New Roman"/>
          <w:b w:val="false"/>
          <w:i w:val="false"/>
          <w:color w:val="000000"/>
          <w:sz w:val="28"/>
        </w:rPr>
        <w:t>
            Тауардың іс жүзіндегі таза салмағы ___кг, жалпы салмағы___кг.</w:t>
      </w:r>
    </w:p>
    <w:p>
      <w:pPr>
        <w:spacing w:after="0"/>
        <w:ind w:left="0"/>
        <w:jc w:val="both"/>
      </w:pPr>
      <w:r>
        <w:rPr>
          <w:rFonts w:ascii="Times New Roman"/>
          <w:b w:val="false"/>
          <w:i w:val="false"/>
          <w:color w:val="000000"/>
          <w:sz w:val="28"/>
        </w:rPr>
        <w:t>
            Мынадай тәсілмен анықталды:</w:t>
      </w:r>
    </w:p>
    <w:p>
      <w:pPr>
        <w:spacing w:after="0"/>
        <w:ind w:left="0"/>
        <w:jc w:val="both"/>
      </w:pPr>
      <w:r>
        <w:rPr>
          <w:rFonts w:ascii="Times New Roman"/>
          <w:b w:val="false"/>
          <w:i w:val="false"/>
          <w:color w:val="000000"/>
          <w:sz w:val="28"/>
        </w:rPr>
        <w:t>
            [ ] іс жүзінде өлшеу</w:t>
      </w:r>
    </w:p>
    <w:p>
      <w:pPr>
        <w:spacing w:after="0"/>
        <w:ind w:left="0"/>
        <w:jc w:val="both"/>
      </w:pPr>
      <w:r>
        <w:rPr>
          <w:rFonts w:ascii="Times New Roman"/>
          <w:b w:val="false"/>
          <w:i w:val="false"/>
          <w:color w:val="000000"/>
          <w:sz w:val="28"/>
        </w:rPr>
        <w:t>
            [ ] ____орындарды өлшеумен бір орынның орташа салмағын анықтау</w:t>
      </w:r>
    </w:p>
    <w:p>
      <w:pPr>
        <w:spacing w:after="0"/>
        <w:ind w:left="0"/>
        <w:jc w:val="both"/>
      </w:pPr>
      <w:r>
        <w:rPr>
          <w:rFonts w:ascii="Times New Roman"/>
          <w:b w:val="false"/>
          <w:i w:val="false"/>
          <w:color w:val="000000"/>
          <w:sz w:val="28"/>
        </w:rPr>
        <w:t>
            [ ] есептік</w:t>
      </w:r>
    </w:p>
    <w:p>
      <w:pPr>
        <w:spacing w:after="0"/>
        <w:ind w:left="0"/>
        <w:jc w:val="both"/>
      </w:pPr>
      <w:r>
        <w:rPr>
          <w:rFonts w:ascii="Times New Roman"/>
          <w:b w:val="false"/>
          <w:i w:val="false"/>
          <w:color w:val="000000"/>
          <w:sz w:val="28"/>
        </w:rPr>
        <w:t>
            [ ] өзге де</w:t>
      </w:r>
    </w:p>
    <w:p>
      <w:pPr>
        <w:spacing w:after="0"/>
        <w:ind w:left="0"/>
        <w:jc w:val="both"/>
      </w:pPr>
      <w:r>
        <w:rPr>
          <w:rFonts w:ascii="Times New Roman"/>
          <w:b w:val="false"/>
          <w:i w:val="false"/>
          <w:color w:val="000000"/>
          <w:sz w:val="28"/>
        </w:rPr>
        <w:t>
            N ____________,____________ дана қамтамасыз етулермен келген</w:t>
      </w:r>
    </w:p>
    <w:p>
      <w:pPr>
        <w:spacing w:after="0"/>
        <w:ind w:left="0"/>
        <w:jc w:val="both"/>
      </w:pPr>
      <w:r>
        <w:rPr>
          <w:rFonts w:ascii="Times New Roman"/>
          <w:b w:val="false"/>
          <w:i w:val="false"/>
          <w:color w:val="000000"/>
          <w:sz w:val="28"/>
        </w:rPr>
        <w:t>
            N№N___________________________________________________көлік</w:t>
      </w:r>
    </w:p>
    <w:p>
      <w:pPr>
        <w:spacing w:after="0"/>
        <w:ind w:left="0"/>
        <w:jc w:val="both"/>
      </w:pPr>
      <w:r>
        <w:rPr>
          <w:rFonts w:ascii="Times New Roman"/>
          <w:b w:val="false"/>
          <w:i w:val="false"/>
          <w:color w:val="000000"/>
          <w:sz w:val="28"/>
        </w:rPr>
        <w:t>
            құралдар/контейнерлер</w:t>
      </w:r>
    </w:p>
    <w:p>
      <w:pPr>
        <w:spacing w:after="0"/>
        <w:ind w:left="0"/>
        <w:jc w:val="both"/>
      </w:pPr>
      <w:r>
        <w:rPr>
          <w:rFonts w:ascii="Times New Roman"/>
          <w:b w:val="false"/>
          <w:i w:val="false"/>
          <w:color w:val="000000"/>
          <w:sz w:val="28"/>
        </w:rPr>
        <w:t>
            Қамтамасыз етулер:  [ ] бұзылған          [ ] бұзылмаған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жүргізудің себептері, тауарларды сәйкестендіру және тексерудің басқа да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10772"/>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Алулар жүргізілген жоқ.</w:t>
            </w:r>
          </w:p>
          <w:p>
            <w:pPr>
              <w:spacing w:after="20"/>
              <w:ind w:left="20"/>
              <w:jc w:val="both"/>
            </w:pPr>
            <w:r>
              <w:rPr>
                <w:rFonts w:ascii="Times New Roman"/>
                <w:b w:val="false"/>
                <w:i w:val="false"/>
                <w:color w:val="000000"/>
                <w:sz w:val="20"/>
              </w:rPr>
              <w:t>
Жүк орындары біздің</w:t>
            </w:r>
          </w:p>
          <w:p>
            <w:pPr>
              <w:spacing w:after="20"/>
              <w:ind w:left="20"/>
              <w:jc w:val="both"/>
            </w:pPr>
            <w:r>
              <w:rPr>
                <w:rFonts w:ascii="Times New Roman"/>
                <w:b w:val="false"/>
                <w:i w:val="false"/>
                <w:color w:val="000000"/>
                <w:sz w:val="20"/>
              </w:rPr>
              <w:t>
қатысуымызбен оралды.</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N_____________ актісі бойынша</w:t>
            </w:r>
          </w:p>
          <w:p>
            <w:pPr>
              <w:spacing w:after="20"/>
              <w:ind w:left="20"/>
              <w:jc w:val="both"/>
            </w:pPr>
            <w:r>
              <w:rPr>
                <w:rFonts w:ascii="Times New Roman"/>
                <w:b w:val="false"/>
                <w:i w:val="false"/>
                <w:color w:val="000000"/>
                <w:sz w:val="20"/>
              </w:rPr>
              <w:t>
сынамалар мен үлгілерді алу</w:t>
            </w:r>
          </w:p>
          <w:p>
            <w:pPr>
              <w:spacing w:after="20"/>
              <w:ind w:left="20"/>
              <w:jc w:val="both"/>
            </w:pPr>
            <w:r>
              <w:rPr>
                <w:rFonts w:ascii="Times New Roman"/>
                <w:b w:val="false"/>
                <w:i w:val="false"/>
                <w:color w:val="000000"/>
                <w:sz w:val="20"/>
              </w:rPr>
              <w:t>
жүргізілді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 дана мөлшерінде N_______кедендік қамтамасыз етулер жатқызылды.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атының, әкесі атының бастапқы әріптері, қолы жеке</w:t>
      </w:r>
    </w:p>
    <w:p>
      <w:pPr>
        <w:spacing w:after="0"/>
        <w:ind w:left="0"/>
        <w:jc w:val="both"/>
      </w:pPr>
      <w:r>
        <w:rPr>
          <w:rFonts w:ascii="Times New Roman"/>
          <w:b w:val="false"/>
          <w:i w:val="false"/>
          <w:color w:val="000000"/>
          <w:sz w:val="28"/>
        </w:rPr>
        <w:t>
                                нөмірлік мөрі)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 лауазымды адам (адамдар) қатысты</w:t>
      </w:r>
    </w:p>
    <w:p>
      <w:pPr>
        <w:spacing w:after="0"/>
        <w:ind w:left="0"/>
        <w:jc w:val="both"/>
      </w:pPr>
      <w:r>
        <w:rPr>
          <w:rFonts w:ascii="Times New Roman"/>
          <w:b w:val="false"/>
          <w:i w:val="false"/>
          <w:color w:val="000000"/>
          <w:sz w:val="28"/>
        </w:rPr>
        <w:t>
      Декларанттың, немесе тауарға, немесе тасымалдаушыға немесе куәгерлерге қатысты уәкілеттіктері барлардың лауазымы, тегі, аты-жөнінің бастапқы әріптері, қолы</w:t>
      </w:r>
    </w:p>
    <w:p>
      <w:pPr>
        <w:spacing w:after="0"/>
        <w:ind w:left="0"/>
        <w:jc w:val="both"/>
      </w:pPr>
      <w:r>
        <w:rPr>
          <w:rFonts w:ascii="Times New Roman"/>
          <w:b w:val="false"/>
          <w:i w:val="false"/>
          <w:color w:val="000000"/>
          <w:sz w:val="28"/>
        </w:rPr>
        <w:t>
      Тексерудің аяқталу уақыты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 парақ</w:t>
      </w:r>
    </w:p>
    <w:p>
      <w:pPr>
        <w:spacing w:after="0"/>
        <w:ind w:left="0"/>
        <w:jc w:val="both"/>
      </w:pPr>
      <w:r>
        <w:rPr>
          <w:rFonts w:ascii="Times New Roman"/>
          <w:b w:val="false"/>
          <w:i w:val="false"/>
          <w:color w:val="000000"/>
          <w:sz w:val="28"/>
        </w:rPr>
        <w:t>
             Тауарлар мен көлік құралдарды тексеру актісінің</w:t>
      </w:r>
    </w:p>
    <w:p>
      <w:pPr>
        <w:spacing w:after="0"/>
        <w:ind w:left="0"/>
        <w:jc w:val="both"/>
      </w:pPr>
      <w:r>
        <w:rPr>
          <w:rFonts w:ascii="Times New Roman"/>
          <w:b w:val="false"/>
          <w:i w:val="false"/>
          <w:color w:val="000000"/>
          <w:sz w:val="28"/>
        </w:rPr>
        <w:t>
                     екінші данасын ______ алды.</w:t>
      </w:r>
    </w:p>
    <w:p>
      <w:pPr>
        <w:spacing w:after="0"/>
        <w:ind w:left="0"/>
        <w:jc w:val="both"/>
      </w:pPr>
      <w:r>
        <w:rPr>
          <w:rFonts w:ascii="Times New Roman"/>
          <w:b w:val="false"/>
          <w:i w:val="false"/>
          <w:color w:val="000000"/>
          <w:sz w:val="28"/>
        </w:rPr>
        <w:t>
            *Элемент 00000 / 00000 / 000000</w:t>
      </w:r>
    </w:p>
    <w:p>
      <w:pPr>
        <w:spacing w:after="0"/>
        <w:ind w:left="0"/>
        <w:jc w:val="both"/>
      </w:pPr>
      <w:r>
        <w:rPr>
          <w:rFonts w:ascii="Times New Roman"/>
          <w:b w:val="false"/>
          <w:i w:val="false"/>
          <w:color w:val="000000"/>
          <w:sz w:val="28"/>
        </w:rPr>
        <w:t>
                       1       2       3, бұл жерде</w:t>
      </w:r>
    </w:p>
    <w:p>
      <w:pPr>
        <w:spacing w:after="0"/>
        <w:ind w:left="0"/>
        <w:jc w:val="both"/>
      </w:pPr>
      <w:r>
        <w:rPr>
          <w:rFonts w:ascii="Times New Roman"/>
          <w:b w:val="false"/>
          <w:i w:val="false"/>
          <w:color w:val="000000"/>
          <w:sz w:val="28"/>
        </w:rPr>
        <w:t>
      1 - Қазақстан Республикасы кеден органдарының жіктеуішіне сәйкес кедендік ресімдеуді жүргізетін кеден органының цифрлық коды;</w:t>
      </w:r>
    </w:p>
    <w:p>
      <w:pPr>
        <w:spacing w:after="0"/>
        <w:ind w:left="0"/>
        <w:jc w:val="both"/>
      </w:pPr>
      <w:r>
        <w:rPr>
          <w:rFonts w:ascii="Times New Roman"/>
          <w:b w:val="false"/>
          <w:i w:val="false"/>
          <w:color w:val="000000"/>
          <w:sz w:val="28"/>
        </w:rPr>
        <w:t>
      2 - күні, айы және үстіміздегі жылдың соңғы екі цифры;</w:t>
      </w:r>
    </w:p>
    <w:p>
      <w:pPr>
        <w:spacing w:after="0"/>
        <w:ind w:left="0"/>
        <w:jc w:val="both"/>
      </w:pPr>
      <w:r>
        <w:rPr>
          <w:rFonts w:ascii="Times New Roman"/>
          <w:b w:val="false"/>
          <w:i w:val="false"/>
          <w:color w:val="000000"/>
          <w:sz w:val="28"/>
        </w:rPr>
        <w:t>
      3 - өсуі бойынша қалыптастырылатын Тексеру актілерін тіркеу журналы бойынша реттік нөмірі. Бұл ретте, жаңа жылдың басында нөмірлеу жаңадан басталады.</w:t>
      </w:r>
    </w:p>
    <w:p>
      <w:pPr>
        <w:spacing w:after="0"/>
        <w:ind w:left="0"/>
        <w:jc w:val="both"/>
      </w:pPr>
      <w:r>
        <w:rPr>
          <w:rFonts w:ascii="Times New Roman"/>
          <w:b w:val="false"/>
          <w:i w:val="false"/>
          <w:color w:val="000000"/>
          <w:sz w:val="28"/>
        </w:rPr>
        <w:t>
      N_________бірлесіп тексеру актісіне</w:t>
      </w:r>
    </w:p>
    <w:p>
      <w:pPr>
        <w:spacing w:after="0"/>
        <w:ind w:left="0"/>
        <w:jc w:val="both"/>
      </w:pPr>
      <w:r>
        <w:rPr>
          <w:rFonts w:ascii="Times New Roman"/>
          <w:b w:val="false"/>
          <w:i w:val="false"/>
          <w:color w:val="000000"/>
          <w:sz w:val="28"/>
        </w:rPr>
        <w:t>
      қосымша парақ</w:t>
      </w:r>
    </w:p>
    <w:p>
      <w:pPr>
        <w:spacing w:after="0"/>
        <w:ind w:left="0"/>
        <w:jc w:val="both"/>
      </w:pPr>
      <w:r>
        <w:rPr>
          <w:rFonts w:ascii="Times New Roman"/>
          <w:b w:val="false"/>
          <w:i w:val="false"/>
          <w:color w:val="000000"/>
          <w:sz w:val="28"/>
        </w:rPr>
        <w:t>
      Тексеру нәтижесінде мыналар анықталды: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Лауазымды адам (дар) (лауазымы, тегі, атының, әкесі атының бастапқы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әріптері, қолы, жеке нөмірлік мөрі)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(Декларанттың немесе тауарларға қатысты уәкілеттіктері бар өзге де</w:t>
      </w:r>
    </w:p>
    <w:p>
      <w:pPr>
        <w:spacing w:after="0"/>
        <w:ind w:left="0"/>
        <w:jc w:val="both"/>
      </w:pPr>
      <w:r>
        <w:rPr>
          <w:rFonts w:ascii="Times New Roman"/>
          <w:b w:val="false"/>
          <w:i w:val="false"/>
          <w:color w:val="000000"/>
          <w:sz w:val="28"/>
        </w:rPr>
        <w:t>
      адамдардың, немесе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тасымалдаушының, немесе куәгерлердің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Мемлекеттiк шекарасы арқылы</w:t>
            </w:r>
            <w:r>
              <w:br/>
            </w:r>
            <w:r>
              <w:rPr>
                <w:rFonts w:ascii="Times New Roman"/>
                <w:b w:val="false"/>
                <w:i w:val="false"/>
                <w:color w:val="000000"/>
                <w:sz w:val="20"/>
              </w:rPr>
              <w:t>өткiзу пункттерiнде бақылаушы</w:t>
            </w:r>
            <w:r>
              <w:br/>
            </w:r>
            <w:r>
              <w:rPr>
                <w:rFonts w:ascii="Times New Roman"/>
                <w:b w:val="false"/>
                <w:i w:val="false"/>
                <w:color w:val="000000"/>
                <w:sz w:val="20"/>
              </w:rPr>
              <w:t>органдардың өзара iс-қимылдары</w:t>
            </w:r>
            <w:r>
              <w:br/>
            </w:r>
            <w:r>
              <w:rPr>
                <w:rFonts w:ascii="Times New Roman"/>
                <w:b w:val="false"/>
                <w:i w:val="false"/>
                <w:color w:val="000000"/>
                <w:sz w:val="20"/>
              </w:rPr>
              <w:t>және оларды үйлестіру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Өткізу пунктінде мемлекеттік бақылаудан</w:t>
      </w:r>
    </w:p>
    <w:p>
      <w:pPr>
        <w:spacing w:after="0"/>
        <w:ind w:left="0"/>
        <w:jc w:val="both"/>
      </w:pPr>
      <w:r>
        <w:rPr>
          <w:rFonts w:ascii="Times New Roman"/>
          <w:b w:val="false"/>
          <w:i w:val="false"/>
          <w:color w:val="000000"/>
          <w:sz w:val="28"/>
        </w:rPr>
        <w:t>
      өткізу талондарын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5"/>
        <w:gridCol w:w="2425"/>
        <w:gridCol w:w="986"/>
        <w:gridCol w:w="986"/>
        <w:gridCol w:w="2841"/>
        <w:gridCol w:w="987"/>
      </w:tblGrid>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р/б</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w:t>
            </w:r>
          </w:p>
          <w:p>
            <w:pPr>
              <w:spacing w:after="20"/>
              <w:ind w:left="20"/>
              <w:jc w:val="both"/>
            </w:pPr>
            <w:r>
              <w:rPr>
                <w:rFonts w:ascii="Times New Roman"/>
                <w:b w:val="false"/>
                <w:i w:val="false"/>
                <w:color w:val="000000"/>
                <w:sz w:val="20"/>
              </w:rPr>
              <w:t>
нің</w:t>
            </w:r>
          </w:p>
          <w:p>
            <w:pPr>
              <w:spacing w:after="20"/>
              <w:ind w:left="20"/>
              <w:jc w:val="both"/>
            </w:pPr>
            <w:r>
              <w:rPr>
                <w:rFonts w:ascii="Times New Roman"/>
                <w:b w:val="false"/>
                <w:i w:val="false"/>
                <w:color w:val="000000"/>
                <w:sz w:val="20"/>
              </w:rPr>
              <w:t>
нөмірі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p>
            <w:pPr>
              <w:spacing w:after="20"/>
              <w:ind w:left="20"/>
              <w:jc w:val="both"/>
            </w:pPr>
            <w:r>
              <w:rPr>
                <w:rFonts w:ascii="Times New Roman"/>
                <w:b w:val="false"/>
                <w:i w:val="false"/>
                <w:color w:val="000000"/>
                <w:sz w:val="20"/>
              </w:rPr>
              <w:t>
құралының</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нөмірі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мәліметтер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асырған</w:t>
            </w:r>
          </w:p>
          <w:p>
            <w:pPr>
              <w:spacing w:after="20"/>
              <w:ind w:left="20"/>
              <w:jc w:val="both"/>
            </w:pPr>
            <w:r>
              <w:rPr>
                <w:rFonts w:ascii="Times New Roman"/>
                <w:b w:val="false"/>
                <w:i w:val="false"/>
                <w:color w:val="000000"/>
                <w:sz w:val="20"/>
              </w:rPr>
              <w:t>
лауазымды</w:t>
            </w:r>
          </w:p>
          <w:p>
            <w:pPr>
              <w:spacing w:after="20"/>
              <w:ind w:left="20"/>
              <w:jc w:val="both"/>
            </w:pPr>
            <w:r>
              <w:rPr>
                <w:rFonts w:ascii="Times New Roman"/>
                <w:b w:val="false"/>
                <w:i w:val="false"/>
                <w:color w:val="000000"/>
                <w:sz w:val="20"/>
              </w:rPr>
              <w:t>
адамның</w:t>
            </w:r>
          </w:p>
          <w:p>
            <w:pPr>
              <w:spacing w:after="20"/>
              <w:ind w:left="20"/>
              <w:jc w:val="both"/>
            </w:pPr>
            <w:r>
              <w:rPr>
                <w:rFonts w:ascii="Times New Roman"/>
                <w:b w:val="false"/>
                <w:i w:val="false"/>
                <w:color w:val="000000"/>
                <w:sz w:val="20"/>
              </w:rPr>
              <w:t>
Т.А.Ә.</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Мемлекеттiк шекарасы арқылы</w:t>
            </w:r>
            <w:r>
              <w:br/>
            </w:r>
            <w:r>
              <w:rPr>
                <w:rFonts w:ascii="Times New Roman"/>
                <w:b w:val="false"/>
                <w:i w:val="false"/>
                <w:color w:val="000000"/>
                <w:sz w:val="20"/>
              </w:rPr>
              <w:t>өткiзу пункттерiнде бақылаушы</w:t>
            </w:r>
            <w:r>
              <w:br/>
            </w:r>
            <w:r>
              <w:rPr>
                <w:rFonts w:ascii="Times New Roman"/>
                <w:b w:val="false"/>
                <w:i w:val="false"/>
                <w:color w:val="000000"/>
                <w:sz w:val="20"/>
              </w:rPr>
              <w:t>органдардың өзара iс-қимылдары</w:t>
            </w:r>
            <w:r>
              <w:br/>
            </w:r>
            <w:r>
              <w:rPr>
                <w:rFonts w:ascii="Times New Roman"/>
                <w:b w:val="false"/>
                <w:i w:val="false"/>
                <w:color w:val="000000"/>
                <w:sz w:val="20"/>
              </w:rPr>
              <w:t>және оларды үйлестіру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Көлік құралы мен тауарды</w:t>
      </w:r>
    </w:p>
    <w:p>
      <w:pPr>
        <w:spacing w:after="0"/>
        <w:ind w:left="0"/>
        <w:jc w:val="both"/>
      </w:pPr>
      <w:r>
        <w:rPr>
          <w:rFonts w:ascii="Times New Roman"/>
          <w:b w:val="false"/>
          <w:i w:val="false"/>
          <w:color w:val="000000"/>
          <w:sz w:val="28"/>
        </w:rPr>
        <w:t>
      қайтару актісі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Өткізу пункті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Тасымалдаушының атауы ______________________________________________</w:t>
      </w:r>
    </w:p>
    <w:p>
      <w:pPr>
        <w:spacing w:after="0"/>
        <w:ind w:left="0"/>
        <w:jc w:val="both"/>
      </w:pPr>
      <w:r>
        <w:rPr>
          <w:rFonts w:ascii="Times New Roman"/>
          <w:b w:val="false"/>
          <w:i w:val="false"/>
          <w:color w:val="000000"/>
          <w:sz w:val="28"/>
        </w:rPr>
        <w:t>
      Автокөлік құралдың N _______________________________________________</w:t>
      </w:r>
    </w:p>
    <w:p>
      <w:pPr>
        <w:spacing w:after="0"/>
        <w:ind w:left="0"/>
        <w:jc w:val="both"/>
      </w:pPr>
      <w:r>
        <w:rPr>
          <w:rFonts w:ascii="Times New Roman"/>
          <w:b w:val="false"/>
          <w:i w:val="false"/>
          <w:color w:val="000000"/>
          <w:sz w:val="28"/>
        </w:rPr>
        <w:t>
      Тауардың атауы (салмағы,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алушы ______________________________________________________________</w:t>
      </w:r>
    </w:p>
    <w:p>
      <w:pPr>
        <w:spacing w:after="0"/>
        <w:ind w:left="0"/>
        <w:jc w:val="both"/>
      </w:pPr>
      <w:r>
        <w:rPr>
          <w:rFonts w:ascii="Times New Roman"/>
          <w:b w:val="false"/>
          <w:i w:val="false"/>
          <w:color w:val="000000"/>
          <w:sz w:val="28"/>
        </w:rPr>
        <w:t>
      қайтару</w:t>
      </w:r>
    </w:p>
    <w:p>
      <w:pPr>
        <w:spacing w:after="0"/>
        <w:ind w:left="0"/>
        <w:jc w:val="both"/>
      </w:pPr>
      <w:r>
        <w:rPr>
          <w:rFonts w:ascii="Times New Roman"/>
          <w:b w:val="false"/>
          <w:i w:val="false"/>
          <w:color w:val="000000"/>
          <w:sz w:val="28"/>
        </w:rPr>
        <w:t>
      себебі______________________________________________________________</w:t>
      </w:r>
    </w:p>
    <w:p>
      <w:pPr>
        <w:spacing w:after="0"/>
        <w:ind w:left="0"/>
        <w:jc w:val="both"/>
      </w:pPr>
      <w:r>
        <w:rPr>
          <w:rFonts w:ascii="Times New Roman"/>
          <w:b w:val="false"/>
          <w:i w:val="false"/>
          <w:color w:val="000000"/>
          <w:sz w:val="28"/>
        </w:rPr>
        <w:t>
      бақылаушы органдардың қолдары (лауазымды адамдардың Т.А.Ә., лауазымы, органның атауы, мөрі)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