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5977f" w14:textId="83597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мемлекеттік коммуналдық меншік (мүліктер) объектілерін мүліктік жалдау (жалға беру) тәртібі туралы қағидаларды"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әкімиятының 2002 жылғы 18 сәуірдегі N 3-1-668п қаулысы. Астана қалалық Әділет басқармасында 2002 жылғы 22 мамырда тіркелді. Тіркеу N 197. Күші жойылды - Астана қаласы әкімдігінің 2005 жылғы 28 маусымдағы N 3-1-457қ (V05A404)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Азаматтық 
</w:t>
      </w:r>
      <w:r>
        <w:rPr>
          <w:rFonts w:ascii="Times New Roman"/>
          <w:b w:val="false"/>
          <w:i w:val="false"/>
          <w:color w:val="000000"/>
          <w:sz w:val="28"/>
        </w:rPr>
        <w:t xml:space="preserve"> кодексiне </w:t>
      </w:r>
      <w:r>
        <w:rPr>
          <w:rFonts w:ascii="Times New Roman"/>
          <w:b w:val="false"/>
          <w:i w:val="false"/>
          <w:color w:val="000000"/>
          <w:sz w:val="28"/>
        </w:rPr>
        <w:t>
, Қазақстан Республикасының "Қазақстан Республикасының "Қазақстан Республикасы астанасының мәртебесi туралы" Заңына толықтырулар енгiзу туралы" 
</w:t>
      </w:r>
      <w:r>
        <w:rPr>
          <w:rFonts w:ascii="Times New Roman"/>
          <w:b w:val="false"/>
          <w:i w:val="false"/>
          <w:color w:val="000000"/>
          <w:sz w:val="28"/>
        </w:rPr>
        <w:t xml:space="preserve"> Заңына </w:t>
      </w:r>
      <w:r>
        <w:rPr>
          <w:rFonts w:ascii="Times New Roman"/>
          <w:b w:val="false"/>
          <w:i w:val="false"/>
          <w:color w:val="000000"/>
          <w:sz w:val="28"/>
        </w:rPr>
        <w:t>
 сәйкес, Астана қаласының коммуналдық меншiгiн тиiмдi пайдалану және басқару саясатын жүзеге асыру мақсатында - Астана қаласының әкiмияты қаулы етеді: 
</w:t>
      </w:r>
      <w:r>
        <w:br/>
      </w:r>
      <w:r>
        <w:rPr>
          <w:rFonts w:ascii="Times New Roman"/>
          <w:b w:val="false"/>
          <w:i w:val="false"/>
          <w:color w:val="000000"/>
          <w:sz w:val="28"/>
        </w:rPr>
        <w:t>
      1. Қоса берiлiп отырған "Астана қаласы мемлекеттiк коммуналдық меншiк (мүлiктер) объектiлерiн мүлiктiк жалдау (жалға беру) тәртiбi туралы қағидалар" (бұдан әрi - Қағидалар) бекiтiлсiн. 
</w:t>
      </w:r>
      <w:r>
        <w:br/>
      </w:r>
      <w:r>
        <w:rPr>
          <w:rFonts w:ascii="Times New Roman"/>
          <w:b w:val="false"/>
          <w:i w:val="false"/>
          <w:color w:val="000000"/>
          <w:sz w:val="28"/>
        </w:rPr>
        <w:t>
      2. Астана қаласы әкiмiнiң 2001 жылғы 30 қаңтардағы N 3-1-22ө "Астана қаласы мемлекеттiк коммуналдық меншiк объектiлерiн жалға беру туралы ереженi бекiту туралы" өкiмiнiң күшi жойылды деп танылсын. 
</w:t>
      </w:r>
      <w:r>
        <w:br/>
      </w:r>
      <w:r>
        <w:rPr>
          <w:rFonts w:ascii="Times New Roman"/>
          <w:b w:val="false"/>
          <w:i w:val="false"/>
          <w:color w:val="000000"/>
          <w:sz w:val="28"/>
        </w:rPr>
        <w:t>
      3. "Астана қаласы коммуналдық меншiк басқармасы" мемлекеттiк мекемесi, белгiленген тәртiпте, Астана қаласының әдiлет басқармасында Қағидалардың мемлекеттiк тiркелуiн және Астана қаласының коммуналдық меншiгiндегi заңды тұлғалардың жедел басқаруындағы немесе шаруашылық жүргiзуiндегi мүлiктердi, оның ішiнде жекешелендiруге жатпайтын мемлекеттiк меншiк объектiлерiн, мүлiктiк жалдауға тапсыру кезiнде оның сақталуын қамтамасыз етсiн. 
</w:t>
      </w:r>
      <w:r>
        <w:br/>
      </w:r>
      <w:r>
        <w:rPr>
          <w:rFonts w:ascii="Times New Roman"/>
          <w:b w:val="false"/>
          <w:i w:val="false"/>
          <w:color w:val="000000"/>
          <w:sz w:val="28"/>
        </w:rPr>
        <w:t>
      4. Астана қаласының Салық комитетi жалдау төлемақы қаражаттарының жергiлiктi бюджетке түсуiн бақылаудың жүзеге асырылуын қамтамасыз етсiн.
</w:t>
      </w:r>
      <w:r>
        <w:br/>
      </w:r>
      <w:r>
        <w:rPr>
          <w:rFonts w:ascii="Times New Roman"/>
          <w:b w:val="false"/>
          <w:i w:val="false"/>
          <w:color w:val="000000"/>
          <w:sz w:val="28"/>
        </w:rPr>
        <w:t>
      5. Осы қаулының орындалуын бақылау қала әкiмiнiң бiрiншi орынбасары С.С. Есiловке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әкiмi
</w:t>
      </w:r>
      <w:r>
        <w:rPr>
          <w:rFonts w:ascii="Times New Roman"/>
          <w:b w:val="false"/>
          <w:i w:val="false"/>
          <w:color w:val="000000"/>
          <w:sz w:val="28"/>
        </w:rPr>
        <w:t>
</w:t>
      </w:r>
    </w:p>
    <w:p>
      <w:pPr>
        <w:spacing w:after="0"/>
        <w:ind w:left="0"/>
        <w:jc w:val="both"/>
      </w:pPr>
      <w:r>
        <w:rPr>
          <w:rFonts w:ascii="Times New Roman"/>
          <w:b w:val="false"/>
          <w:i w:val="false"/>
          <w:color w:val="000000"/>
          <w:sz w:val="28"/>
        </w:rPr>
        <w:t>
      Визалар:
</w:t>
      </w:r>
    </w:p>
    <w:p>
      <w:pPr>
        <w:spacing w:after="0"/>
        <w:ind w:left="0"/>
        <w:jc w:val="both"/>
      </w:pPr>
      <w:r>
        <w:rPr>
          <w:rFonts w:ascii="Times New Roman"/>
          <w:b w:val="false"/>
          <w:i w:val="false"/>
          <w:color w:val="000000"/>
          <w:sz w:val="28"/>
        </w:rPr>
        <w:t>
      Келісілді
</w:t>
      </w:r>
    </w:p>
    <w:p>
      <w:pPr>
        <w:spacing w:after="0"/>
        <w:ind w:left="0"/>
        <w:jc w:val="both"/>
      </w:pPr>
      <w:r>
        <w:rPr>
          <w:rFonts w:ascii="Times New Roman"/>
          <w:b w:val="false"/>
          <w:i w:val="false"/>
          <w:color w:val="000000"/>
          <w:sz w:val="28"/>
        </w:rPr>
        <w:t>
      Астана қаласы Салық
</w:t>
      </w:r>
      <w:r>
        <w:br/>
      </w:r>
      <w:r>
        <w:rPr>
          <w:rFonts w:ascii="Times New Roman"/>
          <w:b w:val="false"/>
          <w:i w:val="false"/>
          <w:color w:val="000000"/>
          <w:sz w:val="28"/>
        </w:rPr>
        <w:t>
      комитетінің төрағасы
</w:t>
      </w:r>
    </w:p>
    <w:p>
      <w:pPr>
        <w:spacing w:after="0"/>
        <w:ind w:left="0"/>
        <w:jc w:val="both"/>
      </w:pPr>
      <w:r>
        <w:rPr>
          <w:rFonts w:ascii="Times New Roman"/>
          <w:b w:val="false"/>
          <w:i w:val="false"/>
          <w:color w:val="000000"/>
          <w:sz w:val="28"/>
        </w:rPr>
        <w:t>
Астана қаласы әкiмiнiң
</w:t>
      </w:r>
      <w:r>
        <w:br/>
      </w:r>
      <w:r>
        <w:rPr>
          <w:rFonts w:ascii="Times New Roman"/>
          <w:b w:val="false"/>
          <w:i w:val="false"/>
          <w:color w:val="000000"/>
          <w:sz w:val="28"/>
        </w:rPr>
        <w:t>
2002 ж. 18 сәуір
</w:t>
      </w:r>
      <w:r>
        <w:br/>
      </w:r>
      <w:r>
        <w:rPr>
          <w:rFonts w:ascii="Times New Roman"/>
          <w:b w:val="false"/>
          <w:i w:val="false"/>
          <w:color w:val="000000"/>
          <w:sz w:val="28"/>
        </w:rPr>
        <w:t>
N 3-1-668қ өкiмiмен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 қаласы мемлекеттiк коммуналдық меншiк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(мүлiктер) объектiлерiн мүлiктiк жалдау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(жалға беру)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ҚАҒИДАЛАР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Қағидалар Қазақстан Республикасының Азаматтық 
</w:t>
      </w:r>
      <w:r>
        <w:rPr>
          <w:rFonts w:ascii="Times New Roman"/>
          <w:b w:val="false"/>
          <w:i w:val="false"/>
          <w:color w:val="000000"/>
          <w:sz w:val="28"/>
        </w:rPr>
        <w:t xml:space="preserve"> Кодексiне </w:t>
      </w:r>
      <w:r>
        <w:rPr>
          <w:rFonts w:ascii="Times New Roman"/>
          <w:b w:val="false"/>
          <w:i w:val="false"/>
          <w:color w:val="000000"/>
          <w:sz w:val="28"/>
        </w:rPr>
        <w:t>
, Қазақстан Республикасының "Қазақстан Республикасының "Қазақстан Республикасы астанасының мәртебесi туралы" Заңына толықтырулар енгiзу туралы" 
</w:t>
      </w:r>
      <w:r>
        <w:rPr>
          <w:rFonts w:ascii="Times New Roman"/>
          <w:b w:val="false"/>
          <w:i w:val="false"/>
          <w:color w:val="000000"/>
          <w:sz w:val="28"/>
        </w:rPr>
        <w:t xml:space="preserve"> Заңына </w:t>
      </w:r>
      <w:r>
        <w:rPr>
          <w:rFonts w:ascii="Times New Roman"/>
          <w:b w:val="false"/>
          <w:i w:val="false"/>
          <w:color w:val="000000"/>
          <w:sz w:val="28"/>
        </w:rPr>
        <w:t>
 және тағы басқа нормативтiк-құқықтық актiлерге сәйкес әзiрлендi. Мемлекеттiк коммуналдық меншiк мүлкi мен объектiлерiн жалға берудiң негiзгi принциптерi мен тәртiбiн, сондай-ақ жалдау төлемақысын есептеу тәртiбiн белгiлейдi және Астана қаласының аймағындағы барлық мемлекеттiк органдар мен кәсiпорындардың, мекемелердiң, қоғамдық, басқа да ұйымдардың меншiк түрiне, ведомстволық бағыныштылығына қарамай орындауына мiндеттi бiрегей құжат болып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НЕГIЗГI ҰҒЫМДАР МЕН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Бұл Қағидаларда мынандай ұғымдар пайдаланылады: 
</w:t>
      </w:r>
      <w:r>
        <w:br/>
      </w:r>
      <w:r>
        <w:rPr>
          <w:rFonts w:ascii="Times New Roman"/>
          <w:b w:val="false"/>
          <w:i w:val="false"/>
          <w:color w:val="000000"/>
          <w:sz w:val="28"/>
        </w:rPr>
        <w:t>
      1) жалдау - мүлiктi жалға алу. 
</w:t>
      </w:r>
      <w:r>
        <w:br/>
      </w:r>
      <w:r>
        <w:rPr>
          <w:rFonts w:ascii="Times New Roman"/>
          <w:b w:val="false"/>
          <w:i w:val="false"/>
          <w:color w:val="000000"/>
          <w:sz w:val="28"/>
        </w:rPr>
        <w:t>
      2) жалдау шарты - Жалға берушi мүлiктi уақытша иелiк етуге және пайдалану үшiн белгiлi төлемақымен жалға беруге мiндеттенетiн шарт. 
</w:t>
      </w:r>
      <w:r>
        <w:br/>
      </w:r>
      <w:r>
        <w:rPr>
          <w:rFonts w:ascii="Times New Roman"/>
          <w:b w:val="false"/>
          <w:i w:val="false"/>
          <w:color w:val="000000"/>
          <w:sz w:val="28"/>
        </w:rPr>
        <w:t>
      3) жалға беруші - жалдау шартының тарабы, мүлiктiң меншiк иесi, немесе меншiктiң атынан шарт жасаушы. 
</w:t>
      </w:r>
      <w:r>
        <w:br/>
      </w:r>
      <w:r>
        <w:rPr>
          <w:rFonts w:ascii="Times New Roman"/>
          <w:b w:val="false"/>
          <w:i w:val="false"/>
          <w:color w:val="000000"/>
          <w:sz w:val="28"/>
        </w:rPr>
        <w:t>
      4) жалға алушы - жалдау шартының тарабы, мүлiктi белгiлi төлемақымен уақытша иелiк етiп пайдалануға алушы; 
</w:t>
      </w:r>
      <w:r>
        <w:br/>
      </w:r>
      <w:r>
        <w:rPr>
          <w:rFonts w:ascii="Times New Roman"/>
          <w:b w:val="false"/>
          <w:i w:val="false"/>
          <w:color w:val="000000"/>
          <w:sz w:val="28"/>
        </w:rPr>
        <w:t>
      5) мемлекеттiк коммуналдық тұрғын үй емес қор - Астана қаласының тұрғын үй қорына қосылмаған мемлекеттiк ғимараттар, үй-жайлар мен үймереттер. 
</w:t>
      </w:r>
      <w:r>
        <w:br/>
      </w:r>
      <w:r>
        <w:rPr>
          <w:rFonts w:ascii="Times New Roman"/>
          <w:b w:val="false"/>
          <w:i w:val="false"/>
          <w:color w:val="000000"/>
          <w:sz w:val="28"/>
        </w:rPr>
        <w:t>
      6) мүлiктiк жалға беру объектiлерi болып: 
</w:t>
      </w:r>
      <w:r>
        <w:br/>
      </w:r>
      <w:r>
        <w:rPr>
          <w:rFonts w:ascii="Times New Roman"/>
          <w:b w:val="false"/>
          <w:i w:val="false"/>
          <w:color w:val="000000"/>
          <w:sz w:val="28"/>
        </w:rPr>
        <w:t>
      ведомстволық бағыныштылығына (балансына) қарамай мемлекеттiк коммуналдық кәсiпорындар мен мекемелердiң балансындағы үй-жайлар, ғимараттар, үймереттер және басқа мүлiктер; 
</w:t>
      </w:r>
      <w:r>
        <w:br/>
      </w:r>
      <w:r>
        <w:rPr>
          <w:rFonts w:ascii="Times New Roman"/>
          <w:b w:val="false"/>
          <w:i w:val="false"/>
          <w:color w:val="000000"/>
          <w:sz w:val="28"/>
        </w:rPr>
        <w:t>
      сәулеттiк, тарихи және мәдени ескерткiштер болып саналатын ғимараттар мен құрылыстар; 
</w:t>
      </w:r>
      <w:r>
        <w:br/>
      </w:r>
      <w:r>
        <w:rPr>
          <w:rFonts w:ascii="Times New Roman"/>
          <w:b w:val="false"/>
          <w:i w:val="false"/>
          <w:color w:val="000000"/>
          <w:sz w:val="28"/>
        </w:rPr>
        <w:t>
      Астана қаласының коммуналдық меншiгiне басқа заңды түрде берiлген үй-жайлар, ғимараттар, үймереттер, жабдықтар және басқа да мүлiктер танылады. 
</w:t>
      </w:r>
      <w:r>
        <w:br/>
      </w:r>
      <w:r>
        <w:rPr>
          <w:rFonts w:ascii="Times New Roman"/>
          <w:b w:val="false"/>
          <w:i w:val="false"/>
          <w:color w:val="000000"/>
          <w:sz w:val="28"/>
        </w:rPr>
        <w:t>
      2. Ғимараттар - мемлекеттiк меншiктiң айырықша объектiлерi болып саналатын тарихи және мәдени ескерткiштер қолданып, пайдалану жөнiнде келiсiм болған жағдайда жалға берiледi: 
</w:t>
      </w:r>
      <w:r>
        <w:br/>
      </w:r>
      <w:r>
        <w:rPr>
          <w:rFonts w:ascii="Times New Roman"/>
          <w:b w:val="false"/>
          <w:i w:val="false"/>
          <w:color w:val="000000"/>
          <w:sz w:val="28"/>
        </w:rPr>
        <w:t>
      1) республикалық және әлемдiк маңыздағы санатқа жатқызылғандар бойынша - тарихи-мәдени мұраларды қорғау және пайдалану жөнiндегi Қазақстан Республикасы құзырлы мемлекеттiк органмен; 
</w:t>
      </w:r>
      <w:r>
        <w:br/>
      </w:r>
      <w:r>
        <w:rPr>
          <w:rFonts w:ascii="Times New Roman"/>
          <w:b w:val="false"/>
          <w:i w:val="false"/>
          <w:color w:val="000000"/>
          <w:sz w:val="28"/>
        </w:rPr>
        <w:t>
      2) жергілiктi маңыздағы санаттарға жататындар бойынша жергiлiктi атқару органдарының тиiстi бөлiмшелерiмен. 
</w:t>
      </w:r>
      <w:r>
        <w:br/>
      </w:r>
      <w:r>
        <w:rPr>
          <w:rFonts w:ascii="Times New Roman"/>
          <w:b w:val="false"/>
          <w:i w:val="false"/>
          <w:color w:val="000000"/>
          <w:sz w:val="28"/>
        </w:rPr>
        <w:t>
      3. Коммуналдық меншiк объектiлерiн жалға беру "Астана қаласы коммуналдық меншiк басқармасы" ММ-мен (бұдан әрi - Жалға берушi) жүзеге асырылады. 
</w:t>
      </w:r>
      <w:r>
        <w:br/>
      </w:r>
      <w:r>
        <w:rPr>
          <w:rFonts w:ascii="Times New Roman"/>
          <w:b w:val="false"/>
          <w:i w:val="false"/>
          <w:color w:val="000000"/>
          <w:sz w:val="28"/>
        </w:rPr>
        <w:t>
      4. Астана қаласы мемлекеттiк коммуналдық меншiк объектiлерiн жалға беруден түскен қаражат толығымен жергiлiктi бюджетке жiберiледi. 
</w:t>
      </w:r>
      <w:r>
        <w:br/>
      </w:r>
      <w:r>
        <w:rPr>
          <w:rFonts w:ascii="Times New Roman"/>
          <w:b w:val="false"/>
          <w:i w:val="false"/>
          <w:color w:val="000000"/>
          <w:sz w:val="28"/>
        </w:rPr>
        <w:t>
      5. Қазақстан Республикасы Президентiнiң заң күшi бар 1995 жылғы 19 маусымдағы N 2335 "Мемлекеттiк кәсiпорын туралы" 
</w:t>
      </w:r>
      <w:r>
        <w:rPr>
          <w:rFonts w:ascii="Times New Roman"/>
          <w:b w:val="false"/>
          <w:i w:val="false"/>
          <w:color w:val="000000"/>
          <w:sz w:val="28"/>
        </w:rPr>
        <w:t xml:space="preserve"> Жарлығына </w:t>
      </w:r>
      <w:r>
        <w:rPr>
          <w:rFonts w:ascii="Times New Roman"/>
          <w:b w:val="false"/>
          <w:i w:val="false"/>
          <w:color w:val="000000"/>
          <w:sz w:val="28"/>
        </w:rPr>
        <w:t>
 сәйкес шаруашылық ету құқығындағы кәсіпорындар уәкiлеттi органның келiсiмiмен үй-жайларды, ғимараттар мен жабдықтарды, кәсiпорынның басқа да негiзгi қаражаттарын жалға беруге құқылы. 
</w:t>
      </w:r>
      <w:r>
        <w:br/>
      </w:r>
      <w:r>
        <w:rPr>
          <w:rFonts w:ascii="Times New Roman"/>
          <w:b w:val="false"/>
          <w:i w:val="false"/>
          <w:color w:val="000000"/>
          <w:sz w:val="28"/>
        </w:rPr>
        <w:t>
      Бұлай еткенде меншiк иесiнiң немесе уәкiлеттi органның қарауымен мүлiктi жалға беруден түскен қаражатты кәсiпорын өз еркiмен қалауынша жұмсай алады. Мұндай құқығы құрылтайшылық құжаттарында бекiтiледi. 
</w:t>
      </w:r>
      <w:r>
        <w:br/>
      </w:r>
      <w:r>
        <w:rPr>
          <w:rFonts w:ascii="Times New Roman"/>
          <w:b w:val="false"/>
          <w:i w:val="false"/>
          <w:color w:val="000000"/>
          <w:sz w:val="28"/>
        </w:rPr>
        <w:t>
      6. Шаруашылық ету құқығындағы мемлекеттiк коммуналдық кәсіпорындары коммуналдық меншiк объектiлерiн мүлiктiк жалға беруден түскен қаражатты есепке алу және оларды тиiмдi пайдалану мақсатында Астана қаласы коммуналдық меншiк басқармасына тоқсан сайын ақпарат беріп отырады. 
</w:t>
      </w:r>
      <w:r>
        <w:br/>
      </w:r>
      <w:r>
        <w:rPr>
          <w:rFonts w:ascii="Times New Roman"/>
          <w:b w:val="false"/>
          <w:i w:val="false"/>
          <w:color w:val="000000"/>
          <w:sz w:val="28"/>
        </w:rPr>
        <w:t>
      7. Жергiлiктi бюджеттен қаржыландырылатын мемлекеттiк мекемелер және қазыналық кәсiпорындар жалдау төлемақысын төлеуден босатылады. Үй-жайды жалға алушы ретiнде басқа көздерден қаржыландырылатын бюджеттiк ұйым немесе ұйымдар болса, онда айына 1 ш. метрге құны 50 теңге мөлшерiнде жалдау төлемақысы алынады. Шаруашылық ету құқығына тапсырылмаған үй-жайлар бойынша мемлекеттiк кәсiпорындар айына 1 ш. метрге 75 теңге мөлшерiнде жалдау төлемақысын төлейдi.
</w:t>
      </w:r>
      <w:r>
        <w:br/>
      </w:r>
      <w:r>
        <w:rPr>
          <w:rFonts w:ascii="Times New Roman"/>
          <w:b w:val="false"/>
          <w:i w:val="false"/>
          <w:color w:val="000000"/>
          <w:sz w:val="28"/>
        </w:rPr>
        <w:t>
      Осы жалдау төлемақы есебiне коммуналдық төлемдер кiрмейдi.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КОММУНАЛДЫҚ МЕНШІК ОБЪЕКТІЛЕРІН МҮЛІКТІК ЖАЛДАУ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(ЖАЛFА АЛУ) ӨТIНIМДЕРIН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Жалдалатын объектiлердi жалдауға өтiнiм етуге мемлекеттiк коммуналдық қазыналық кәсiпорындар мен мекемелерден басқа барлық заңды тұлғалар мен жеке тұлғалардың құқысы бар. Өтiнiмдер Жалға берушiге тапсырылады.
</w:t>
      </w:r>
      <w:r>
        <w:br/>
      </w:r>
      <w:r>
        <w:rPr>
          <w:rFonts w:ascii="Times New Roman"/>
          <w:b w:val="false"/>
          <w:i w:val="false"/>
          <w:color w:val="000000"/>
          <w:sz w:val="28"/>
        </w:rPr>
        <w:t>
      9. Түскен өтiнiмдердi қарау және ол жөнiнде шешiм қабылдау бiр айдың iшiнде жүргiзiледi.
</w:t>
      </w:r>
      <w:r>
        <w:br/>
      </w:r>
      <w:r>
        <w:rPr>
          <w:rFonts w:ascii="Times New Roman"/>
          <w:b w:val="false"/>
          <w:i w:val="false"/>
          <w:color w:val="000000"/>
          <w:sz w:val="28"/>
        </w:rPr>
        <w:t>
      10. Объектiлердi мүлiктiк жалдау (жалға алу) туралы түскен өтiнiмдер келесi құжаттар бойынша қаралады:
</w:t>
      </w:r>
      <w:r>
        <w:br/>
      </w:r>
      <w:r>
        <w:rPr>
          <w:rFonts w:ascii="Times New Roman"/>
          <w:b w:val="false"/>
          <w:i w:val="false"/>
          <w:color w:val="000000"/>
          <w:sz w:val="28"/>
        </w:rPr>
        <w:t>
      1) объектiнiң баланс ұстаушысынан келiсiм-хаттар (қажеттiлiгi болса);
</w:t>
      </w:r>
      <w:r>
        <w:br/>
      </w:r>
      <w:r>
        <w:rPr>
          <w:rFonts w:ascii="Times New Roman"/>
          <w:b w:val="false"/>
          <w:i w:val="false"/>
          <w:color w:val="000000"/>
          <w:sz w:val="28"/>
        </w:rPr>
        <w:t>
      2) құрылтайшылық құжаттардың нотариалды расталған көшiрмелерi заңды тұлғалар үшiн;
</w:t>
      </w:r>
      <w:r>
        <w:br/>
      </w:r>
      <w:r>
        <w:rPr>
          <w:rFonts w:ascii="Times New Roman"/>
          <w:b w:val="false"/>
          <w:i w:val="false"/>
          <w:color w:val="000000"/>
          <w:sz w:val="28"/>
        </w:rPr>
        <w:t>
      3) жеке кәсiпкердi тiркеу туралы куәлiгi, төлқұжаты немесе тұлғаны айқындайтын басқа құжаты (жеке тұлғалар үшiн);
</w:t>
      </w:r>
      <w:r>
        <w:br/>
      </w:r>
      <w:r>
        <w:rPr>
          <w:rFonts w:ascii="Times New Roman"/>
          <w:b w:val="false"/>
          <w:i w:val="false"/>
          <w:color w:val="000000"/>
          <w:sz w:val="28"/>
        </w:rPr>
        <w:t>
      4) тұрғылықты мекен-жайы туралы анықтама (жеке тұлғалар).
</w:t>
      </w:r>
      <w:r>
        <w:br/>
      </w:r>
      <w:r>
        <w:rPr>
          <w:rFonts w:ascii="Times New Roman"/>
          <w:b w:val="false"/>
          <w:i w:val="false"/>
          <w:color w:val="000000"/>
          <w:sz w:val="28"/>
        </w:rPr>
        <w:t>
      11. Өтінімдердi қараудың нәтижелерi бойынша және тапсырған құжаттарды негiзiнде Жалға берушi келесi шешiмдердiң бiрiн қабылдайды:
</w:t>
      </w:r>
      <w:r>
        <w:br/>
      </w:r>
      <w:r>
        <w:rPr>
          <w:rFonts w:ascii="Times New Roman"/>
          <w:b w:val="false"/>
          <w:i w:val="false"/>
          <w:color w:val="000000"/>
          <w:sz w:val="28"/>
        </w:rPr>
        <w:t>
      1) объектiнi мүлiктiк жалдауға (жалға) мақсатқа сай пайдалануға жалға беру туралы;
</w:t>
      </w:r>
      <w:r>
        <w:br/>
      </w:r>
      <w:r>
        <w:rPr>
          <w:rFonts w:ascii="Times New Roman"/>
          <w:b w:val="false"/>
          <w:i w:val="false"/>
          <w:color w:val="000000"/>
          <w:sz w:val="28"/>
        </w:rPr>
        <w:t>
      2) осы объектi бойынша Жалгердi iрiктеу жөнiнде тендер өткiзу;
</w:t>
      </w:r>
      <w:r>
        <w:br/>
      </w:r>
      <w:r>
        <w:rPr>
          <w:rFonts w:ascii="Times New Roman"/>
          <w:b w:val="false"/>
          <w:i w:val="false"/>
          <w:color w:val="000000"/>
          <w:sz w:val="28"/>
        </w:rPr>
        <w:t>
      3) жазбаша түрде берiлмейтiндiгi туралы себебiн көрсетiп бiлдiруге.
</w:t>
      </w:r>
      <w:r>
        <w:br/>
      </w:r>
      <w:r>
        <w:rPr>
          <w:rFonts w:ascii="Times New Roman"/>
          <w:b w:val="false"/>
          <w:i w:val="false"/>
          <w:color w:val="000000"/>
          <w:sz w:val="28"/>
        </w:rPr>
        <w:t>
      Бiр объектiге екi немесе одан да көп қойылған талаптарды қанағаттандыратын өтiнiмдер болса объектiнi мүлiктiк жалдауға (жалға) тек тендер қорытындысы бойынша берiлуi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МЕМЛЕКЕТТIК КОММУНАЛДЫҚ МЕНШIК ОБЪЕКТІСІН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МYЛIКТIК ЖАЛДАУ (ЖАЛFА БЕРУ) ТЕНДЕРIН ӨТКIЗУ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Жалға берушi тендер өткiзу үшiн құрамына Астана қаласы жергiлiктi атқару органының, Жалға берушiнiң және балансұстаушының өкілдерi енгiзiлетiн комиссия құрады. Жалға берушiнiң өкiлi комиссия төрағасы болады. 
</w:t>
      </w:r>
      <w:r>
        <w:br/>
      </w:r>
      <w:r>
        <w:rPr>
          <w:rFonts w:ascii="Times New Roman"/>
          <w:b w:val="false"/>
          <w:i w:val="false"/>
          <w:color w:val="000000"/>
          <w:sz w:val="28"/>
        </w:rPr>
        <w:t>
      13. Комиссияның құрамы Жалға берушiнiң бұйрығымен бекiтiледi. 
</w:t>
      </w:r>
      <w:r>
        <w:br/>
      </w:r>
      <w:r>
        <w:rPr>
          <w:rFonts w:ascii="Times New Roman"/>
          <w:b w:val="false"/>
          <w:i w:val="false"/>
          <w:color w:val="000000"/>
          <w:sz w:val="28"/>
        </w:rPr>
        <w:t>
      14. Комиссия Жалға берушiнiң белгiлеген мерзiмiнде және жалға берiлетiн объектi жөнiндегi деректердiң негiзiнде тендердiң шарттарын жасайды, олардың басты негiзi жалға беру төлемақысының ең төменгi мөлшерi болады, ол мүлiктiк жалдауға (жалға) мақсатқа сай беру кезiнде белгiленген ұқсас объектiлердiң жалдау төлемақысының мөлшерiнен төмен болмауы керек. 
</w:t>
      </w:r>
      <w:r>
        <w:br/>
      </w:r>
      <w:r>
        <w:rPr>
          <w:rFonts w:ascii="Times New Roman"/>
          <w:b w:val="false"/>
          <w:i w:val="false"/>
          <w:color w:val="000000"/>
          <w:sz w:val="28"/>
        </w:rPr>
        <w:t>
      15. Тендер шарттары Жалға берушiмен бекiтiледi. Тендер комиссиясы тендерге қатысушыларды тендерлiк құжаттамалармен және тендер объектiсiмен таныстыру жүргiзедi.
</w:t>
      </w:r>
      <w:r>
        <w:br/>
      </w:r>
      <w:r>
        <w:rPr>
          <w:rFonts w:ascii="Times New Roman"/>
          <w:b w:val="false"/>
          <w:i w:val="false"/>
          <w:color w:val="000000"/>
          <w:sz w:val="28"/>
        </w:rPr>
        <w:t>
      16. Жалға берушi:
</w:t>
      </w:r>
      <w:r>
        <w:br/>
      </w:r>
      <w:r>
        <w:rPr>
          <w:rFonts w:ascii="Times New Roman"/>
          <w:b w:val="false"/>
          <w:i w:val="false"/>
          <w:color w:val="000000"/>
          <w:sz w:val="28"/>
        </w:rPr>
        <w:t>
      1) ақпараттық хабарламалардың бұқаралық ақпарат құралдарында тендер өткiзiлетiн күннен 15 күн бұрын жариялануын;
</w:t>
      </w:r>
      <w:r>
        <w:br/>
      </w:r>
      <w:r>
        <w:rPr>
          <w:rFonts w:ascii="Times New Roman"/>
          <w:b w:val="false"/>
          <w:i w:val="false"/>
          <w:color w:val="000000"/>
          <w:sz w:val="28"/>
        </w:rPr>
        <w:t>
      2) кепiлдiк жарналарын қабылдануын;
</w:t>
      </w:r>
      <w:r>
        <w:br/>
      </w:r>
      <w:r>
        <w:rPr>
          <w:rFonts w:ascii="Times New Roman"/>
          <w:b w:val="false"/>
          <w:i w:val="false"/>
          <w:color w:val="000000"/>
          <w:sz w:val="28"/>
        </w:rPr>
        <w:t>
      3) тендер аяқталғанда заңнамалық актiлерде белгiленген жағдайларды қоспағанда, тендерге қатысушыларға кепiлдiк жарналарын қайтарылуын қамтамасыз етедi.
</w:t>
      </w:r>
      <w:r>
        <w:br/>
      </w:r>
      <w:r>
        <w:rPr>
          <w:rFonts w:ascii="Times New Roman"/>
          <w:b w:val="false"/>
          <w:i w:val="false"/>
          <w:color w:val="000000"/>
          <w:sz w:val="28"/>
        </w:rPr>
        <w:t>
      17. Тендердi өткiзу туралы ақпараттық хабарламада келесi деректер көрсетiлуi керек:
</w:t>
      </w:r>
      <w:r>
        <w:br/>
      </w:r>
      <w:r>
        <w:rPr>
          <w:rFonts w:ascii="Times New Roman"/>
          <w:b w:val="false"/>
          <w:i w:val="false"/>
          <w:color w:val="000000"/>
          <w:sz w:val="28"/>
        </w:rPr>
        <w:t>
      1) мүлiктiк жалдау (жалға) мерзiмi;
</w:t>
      </w:r>
      <w:r>
        <w:br/>
      </w:r>
      <w:r>
        <w:rPr>
          <w:rFonts w:ascii="Times New Roman"/>
          <w:b w:val="false"/>
          <w:i w:val="false"/>
          <w:color w:val="000000"/>
          <w:sz w:val="28"/>
        </w:rPr>
        <w:t>
      2) тендер шарттары;
</w:t>
      </w:r>
      <w:r>
        <w:br/>
      </w:r>
      <w:r>
        <w:rPr>
          <w:rFonts w:ascii="Times New Roman"/>
          <w:b w:val="false"/>
          <w:i w:val="false"/>
          <w:color w:val="000000"/>
          <w:sz w:val="28"/>
        </w:rPr>
        <w:t>
      3) жалға берiлетiн объект туралы деректер - оның iшiнде орналасқан жерi, сондай-ақ балансында тұратын ұйымның атауы, мекен-жайы;
</w:t>
      </w:r>
      <w:r>
        <w:br/>
      </w:r>
      <w:r>
        <w:rPr>
          <w:rFonts w:ascii="Times New Roman"/>
          <w:b w:val="false"/>
          <w:i w:val="false"/>
          <w:color w:val="000000"/>
          <w:sz w:val="28"/>
        </w:rPr>
        <w:t>
      4) тендердiң өткiзiлетiн уақыты, жерi;
</w:t>
      </w:r>
      <w:r>
        <w:br/>
      </w:r>
      <w:r>
        <w:rPr>
          <w:rFonts w:ascii="Times New Roman"/>
          <w:b w:val="false"/>
          <w:i w:val="false"/>
          <w:color w:val="000000"/>
          <w:sz w:val="28"/>
        </w:rPr>
        <w:t>
      5) тендерге қатысу туралы өтiнiмдердiң қабылдану мерзiмi;
</w:t>
      </w:r>
      <w:r>
        <w:br/>
      </w:r>
      <w:r>
        <w:rPr>
          <w:rFonts w:ascii="Times New Roman"/>
          <w:b w:val="false"/>
          <w:i w:val="false"/>
          <w:color w:val="000000"/>
          <w:sz w:val="28"/>
        </w:rPr>
        <w:t>
      6) жалдау төлемақысының бастапқы мөлшерлемесі;
</w:t>
      </w:r>
      <w:r>
        <w:br/>
      </w:r>
      <w:r>
        <w:rPr>
          <w:rFonts w:ascii="Times New Roman"/>
          <w:b w:val="false"/>
          <w:i w:val="false"/>
          <w:color w:val="000000"/>
          <w:sz w:val="28"/>
        </w:rPr>
        <w:t>
      7) Жалға берушiнiң қалауы бойынша басқа да ақпараттар.
</w:t>
      </w:r>
      <w:r>
        <w:br/>
      </w:r>
      <w:r>
        <w:rPr>
          <w:rFonts w:ascii="Times New Roman"/>
          <w:b w:val="false"/>
          <w:i w:val="false"/>
          <w:color w:val="000000"/>
          <w:sz w:val="28"/>
        </w:rPr>
        <w:t>
      18. Тендерге қатысуға талапкерлер Жалға берушiмен белгiленген мерзiмде:
</w:t>
      </w:r>
      <w:r>
        <w:br/>
      </w:r>
      <w:r>
        <w:rPr>
          <w:rFonts w:ascii="Times New Roman"/>
          <w:b w:val="false"/>
          <w:i w:val="false"/>
          <w:color w:val="000000"/>
          <w:sz w:val="28"/>
        </w:rPr>
        <w:t>
      1) тендерге қатысу туралы өтiнiм;
</w:t>
      </w:r>
      <w:r>
        <w:br/>
      </w:r>
      <w:r>
        <w:rPr>
          <w:rFonts w:ascii="Times New Roman"/>
          <w:b w:val="false"/>
          <w:i w:val="false"/>
          <w:color w:val="000000"/>
          <w:sz w:val="28"/>
        </w:rPr>
        <w:t>
      2) тендер шартына сәйкес объектiнi пайдалану жөнiнде ұсыныстар;
</w:t>
      </w:r>
      <w:r>
        <w:br/>
      </w:r>
      <w:r>
        <w:rPr>
          <w:rFonts w:ascii="Times New Roman"/>
          <w:b w:val="false"/>
          <w:i w:val="false"/>
          <w:color w:val="000000"/>
          <w:sz w:val="28"/>
        </w:rPr>
        <w:t>
      3) заңды тұлғалар - нотариалды расталған құрылтайшылық құжаттардың көшiрмелерi, олардың өкілдерiнiң өкiлеттiлiгiн куәландыру құжаты;
</w:t>
      </w:r>
      <w:r>
        <w:br/>
      </w:r>
      <w:r>
        <w:rPr>
          <w:rFonts w:ascii="Times New Roman"/>
          <w:b w:val="false"/>
          <w:i w:val="false"/>
          <w:color w:val="000000"/>
          <w:sz w:val="28"/>
        </w:rPr>
        <w:t>
      4) жеке тұлғалар - төлқұжаттық мәлiметтерiн тапсыруы тиiс.
</w:t>
      </w:r>
      <w:r>
        <w:br/>
      </w:r>
      <w:r>
        <w:rPr>
          <w:rFonts w:ascii="Times New Roman"/>
          <w:b w:val="false"/>
          <w:i w:val="false"/>
          <w:color w:val="000000"/>
          <w:sz w:val="28"/>
        </w:rPr>
        <w:t>
      19. Құжаттарын толық етiп тапсырмаған немесе өтiнiмдердi қабылдау үшiн белгiленген мерзiм бұзылған жағдайда комиссия оны қатысу өтiнiмiн қабылдамауға құқылы.
</w:t>
      </w:r>
      <w:r>
        <w:br/>
      </w:r>
      <w:r>
        <w:rPr>
          <w:rFonts w:ascii="Times New Roman"/>
          <w:b w:val="false"/>
          <w:i w:val="false"/>
          <w:color w:val="000000"/>
          <w:sz w:val="28"/>
        </w:rPr>
        <w:t>
      20. Тендерге қатысушы:
</w:t>
      </w:r>
      <w:r>
        <w:br/>
      </w:r>
      <w:r>
        <w:rPr>
          <w:rFonts w:ascii="Times New Roman"/>
          <w:b w:val="false"/>
          <w:i w:val="false"/>
          <w:color w:val="000000"/>
          <w:sz w:val="28"/>
        </w:rPr>
        <w:t>
      1) тендерге өзi немесе тиiстi сенiмхаты ресiмделген өкiлiн жiберу арқылы қатысуға;
</w:t>
      </w:r>
      <w:r>
        <w:br/>
      </w:r>
      <w:r>
        <w:rPr>
          <w:rFonts w:ascii="Times New Roman"/>
          <w:b w:val="false"/>
          <w:i w:val="false"/>
          <w:color w:val="000000"/>
          <w:sz w:val="28"/>
        </w:rPr>
        <w:t>
      2) тегiн қосымша деректер, тендерге салынатын объект туралы нақтылы мәлiмет алуға;
</w:t>
      </w:r>
      <w:r>
        <w:br/>
      </w:r>
      <w:r>
        <w:rPr>
          <w:rFonts w:ascii="Times New Roman"/>
          <w:b w:val="false"/>
          <w:i w:val="false"/>
          <w:color w:val="000000"/>
          <w:sz w:val="28"/>
        </w:rPr>
        <w:t>
      3) объектiнi алдын ала қарап көруге;
</w:t>
      </w:r>
      <w:r>
        <w:br/>
      </w:r>
      <w:r>
        <w:rPr>
          <w:rFonts w:ascii="Times New Roman"/>
          <w:b w:val="false"/>
          <w:i w:val="false"/>
          <w:color w:val="000000"/>
          <w:sz w:val="28"/>
        </w:rPr>
        <w:t>
      4) оның құқысы бұзылған жағдайда сотқа шағымдануға;
</w:t>
      </w:r>
      <w:r>
        <w:br/>
      </w:r>
      <w:r>
        <w:rPr>
          <w:rFonts w:ascii="Times New Roman"/>
          <w:b w:val="false"/>
          <w:i w:val="false"/>
          <w:color w:val="000000"/>
          <w:sz w:val="28"/>
        </w:rPr>
        <w:t>
      5) жазбаша түрде жалға берушiге тендер басталардан бiр тәулiк бұрын хабарлап, өзiнiң өтiнiмiн қайтып алуға құқылы.
</w:t>
      </w:r>
      <w:r>
        <w:br/>
      </w:r>
      <w:r>
        <w:rPr>
          <w:rFonts w:ascii="Times New Roman"/>
          <w:b w:val="false"/>
          <w:i w:val="false"/>
          <w:color w:val="000000"/>
          <w:sz w:val="28"/>
        </w:rPr>
        <w:t>
      21. Тендер, оған екеуден кем емес қатысушы қатысса өткiзiледi.
</w:t>
      </w:r>
      <w:r>
        <w:br/>
      </w:r>
      <w:r>
        <w:rPr>
          <w:rFonts w:ascii="Times New Roman"/>
          <w:b w:val="false"/>
          <w:i w:val="false"/>
          <w:color w:val="000000"/>
          <w:sz w:val="28"/>
        </w:rPr>
        <w:t>
      22. Тендерде жеңiмпаз деп ең қолайлы шарттар мен жалдау төлемақысының жоғарғы мөлшерлемесiн ұсынған қатысушы саналады.
</w:t>
      </w:r>
      <w:r>
        <w:br/>
      </w:r>
      <w:r>
        <w:rPr>
          <w:rFonts w:ascii="Times New Roman"/>
          <w:b w:val="false"/>
          <w:i w:val="false"/>
          <w:color w:val="000000"/>
          <w:sz w:val="28"/>
        </w:rPr>
        <w:t>
      23. Тендердiң қорытындылары комиссияның хаттамасымен ресiмделедi, онда:
</w:t>
      </w:r>
      <w:r>
        <w:br/>
      </w:r>
      <w:r>
        <w:rPr>
          <w:rFonts w:ascii="Times New Roman"/>
          <w:b w:val="false"/>
          <w:i w:val="false"/>
          <w:color w:val="000000"/>
          <w:sz w:val="28"/>
        </w:rPr>
        <w:t>
      1) комиссияның құрамы;
</w:t>
      </w:r>
      <w:r>
        <w:br/>
      </w:r>
      <w:r>
        <w:rPr>
          <w:rFonts w:ascii="Times New Roman"/>
          <w:b w:val="false"/>
          <w:i w:val="false"/>
          <w:color w:val="000000"/>
          <w:sz w:val="28"/>
        </w:rPr>
        <w:t>
      2) тендер талаптары;
</w:t>
      </w:r>
      <w:r>
        <w:br/>
      </w:r>
      <w:r>
        <w:rPr>
          <w:rFonts w:ascii="Times New Roman"/>
          <w:b w:val="false"/>
          <w:i w:val="false"/>
          <w:color w:val="000000"/>
          <w:sz w:val="28"/>
        </w:rPr>
        <w:t>
      3) тендерге қатысушылар туралы деректер мен олардың ұсыныстары;
</w:t>
      </w:r>
      <w:r>
        <w:br/>
      </w:r>
      <w:r>
        <w:rPr>
          <w:rFonts w:ascii="Times New Roman"/>
          <w:b w:val="false"/>
          <w:i w:val="false"/>
          <w:color w:val="000000"/>
          <w:sz w:val="28"/>
        </w:rPr>
        <w:t>
      4) тендерге қатысушылардың тiзiмi;
</w:t>
      </w:r>
      <w:r>
        <w:br/>
      </w:r>
      <w:r>
        <w:rPr>
          <w:rFonts w:ascii="Times New Roman"/>
          <w:b w:val="false"/>
          <w:i w:val="false"/>
          <w:color w:val="000000"/>
          <w:sz w:val="28"/>
        </w:rPr>
        <w:t>
      5) объектiнiң атауы, ұсынылған мөлшерлемелер;
</w:t>
      </w:r>
      <w:r>
        <w:br/>
      </w:r>
      <w:r>
        <w:rPr>
          <w:rFonts w:ascii="Times New Roman"/>
          <w:b w:val="false"/>
          <w:i w:val="false"/>
          <w:color w:val="000000"/>
          <w:sz w:val="28"/>
        </w:rPr>
        <w:t>
      6) тендер жеңiмпазы;
</w:t>
      </w:r>
      <w:r>
        <w:br/>
      </w:r>
      <w:r>
        <w:rPr>
          <w:rFonts w:ascii="Times New Roman"/>
          <w:b w:val="false"/>
          <w:i w:val="false"/>
          <w:color w:val="000000"/>
          <w:sz w:val="28"/>
        </w:rPr>
        <w:t>
      7) жалға алу шартына қол қоюшы тараптардың мiндеттемелерi көрсетiледi.
</w:t>
      </w:r>
      <w:r>
        <w:br/>
      </w:r>
      <w:r>
        <w:rPr>
          <w:rFonts w:ascii="Times New Roman"/>
          <w:b w:val="false"/>
          <w:i w:val="false"/>
          <w:color w:val="000000"/>
          <w:sz w:val="28"/>
        </w:rPr>
        <w:t>
      24. Тендердiң нәтижелерi туралы хаттаманың көшiрмесi тендер жеңiмпазына берiледi және ол жалға алу шартын жасасуға құқылығын растайтын құжат болады.
</w:t>
      </w:r>
      <w:r>
        <w:br/>
      </w:r>
      <w:r>
        <w:rPr>
          <w:rFonts w:ascii="Times New Roman"/>
          <w:b w:val="false"/>
          <w:i w:val="false"/>
          <w:color w:val="000000"/>
          <w:sz w:val="28"/>
        </w:rPr>
        <w:t>
      25. Хаттама комиссияның барлық мүшелерiмен қол қойылып, Жалға берушiмен бекiтiледi.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ЖАЛДАУ ШАРТЫН РЕСIМДЕУ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Тендердiң қорытындысы бойынша немесе объектiнi мақсатқа сай пайдалануымен беру жөнiнде шешiм қабылданғаннан кейiн Жалға берушi Жалгермен жалға беру шартын жасасады және объектiнi тапсыру-қабылдау актiсi Жалға берушiмен бекiтiледi.
</w:t>
      </w:r>
      <w:r>
        <w:br/>
      </w:r>
      <w:r>
        <w:rPr>
          <w:rFonts w:ascii="Times New Roman"/>
          <w:b w:val="false"/>
          <w:i w:val="false"/>
          <w:color w:val="000000"/>
          <w:sz w:val="28"/>
        </w:rPr>
        <w:t>
      27. Жергіліктi маңыздағы объектiлердi мақсатқа сай пайдалануға бергенде жалға беру төлемақысы жергiлiктi атқарушы органдар бекiткен мөлшерлемеге сәйкес белгiленедi.
</w:t>
      </w:r>
      <w:r>
        <w:br/>
      </w:r>
      <w:r>
        <w:rPr>
          <w:rFonts w:ascii="Times New Roman"/>
          <w:b w:val="false"/>
          <w:i w:val="false"/>
          <w:color w:val="000000"/>
          <w:sz w:val="28"/>
        </w:rPr>
        <w:t>
      28. Жалгер жалдау төлемақысын және коммуналдық қызметтерiн жалдау шартын жасасқан күннен бастап төлейдi.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МYЛIКТIК ЖАЛДАУ (ЖАЛFА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ОБЪЕКТIСIН БЕРУ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Объектiнi жалға беру Жалға берушiмен жалгер және балансұстаушы өкілдерiнiң қатысуымен акт бойынша жүргiзiледi, онда:
</w:t>
      </w:r>
      <w:r>
        <w:br/>
      </w:r>
      <w:r>
        <w:rPr>
          <w:rFonts w:ascii="Times New Roman"/>
          <w:b w:val="false"/>
          <w:i w:val="false"/>
          <w:color w:val="000000"/>
          <w:sz w:val="28"/>
        </w:rPr>
        <w:t>
      1) актiнің жасалған жерi мен күнi;
</w:t>
      </w:r>
      <w:r>
        <w:br/>
      </w:r>
      <w:r>
        <w:rPr>
          <w:rFonts w:ascii="Times New Roman"/>
          <w:b w:val="false"/>
          <w:i w:val="false"/>
          <w:color w:val="000000"/>
          <w:sz w:val="28"/>
        </w:rPr>
        <w:t>
      2) құжаттардың атауы және реквизиттерi, соларға сәйкес уәкiлеттi өкілдерi тараптардың мүддесiн қорғайды;
</w:t>
      </w:r>
      <w:r>
        <w:br/>
      </w:r>
      <w:r>
        <w:rPr>
          <w:rFonts w:ascii="Times New Roman"/>
          <w:b w:val="false"/>
          <w:i w:val="false"/>
          <w:color w:val="000000"/>
          <w:sz w:val="28"/>
        </w:rPr>
        <w:t>
      3) объектiнi беру жүзеге асырылатын жалдау шартының нөмiрi мен күні;
</w:t>
      </w:r>
      <w:r>
        <w:br/>
      </w:r>
      <w:r>
        <w:rPr>
          <w:rFonts w:ascii="Times New Roman"/>
          <w:b w:val="false"/>
          <w:i w:val="false"/>
          <w:color w:val="000000"/>
          <w:sz w:val="28"/>
        </w:rPr>
        <w:t>
      4) берiлетiн объектiнiң айқындалған жөнсiздiктер тiзбесi қосылып, техникалық жағдайы жазылады;
</w:t>
      </w:r>
      <w:r>
        <w:br/>
      </w:r>
      <w:r>
        <w:rPr>
          <w:rFonts w:ascii="Times New Roman"/>
          <w:b w:val="false"/>
          <w:i w:val="false"/>
          <w:color w:val="000000"/>
          <w:sz w:val="28"/>
        </w:rPr>
        <w:t>
      5) мүлiктi жалдау мерзiмi;
</w:t>
      </w:r>
      <w:r>
        <w:br/>
      </w:r>
      <w:r>
        <w:rPr>
          <w:rFonts w:ascii="Times New Roman"/>
          <w:b w:val="false"/>
          <w:i w:val="false"/>
          <w:color w:val="000000"/>
          <w:sz w:val="28"/>
        </w:rPr>
        <w:t>
      6) тараптардың мөрiмен расталған өкілдердiң қойылған қолдары көрсетiледi.
</w:t>
      </w:r>
      <w:r>
        <w:br/>
      </w:r>
      <w:r>
        <w:rPr>
          <w:rFonts w:ascii="Times New Roman"/>
          <w:b w:val="false"/>
          <w:i w:val="false"/>
          <w:color w:val="000000"/>
          <w:sz w:val="28"/>
        </w:rPr>
        <w:t>
      30. Қабылдау-тапсыру актiсi үш дана болып жасалады, оның бiреуi Жалға берушiде сақталады, екiншiсi - жалгерге, үшiншiсi - балансұстаушыға берiледi.
</w:t>
      </w:r>
      <w:r>
        <w:br/>
      </w:r>
      <w:r>
        <w:rPr>
          <w:rFonts w:ascii="Times New Roman"/>
          <w:b w:val="false"/>
          <w:i w:val="false"/>
          <w:color w:val="000000"/>
          <w:sz w:val="28"/>
        </w:rPr>
        <w:t>
      31. Жалға берушi объектiнi өзара жасасқан шартқа қол қойылған күннен кейiн бiр айдың iшiнде Жалгерге оның берiлуiн қамтамасыз етуге мiндеттi.
</w:t>
      </w:r>
      <w:r>
        <w:br/>
      </w:r>
      <w:r>
        <w:rPr>
          <w:rFonts w:ascii="Times New Roman"/>
          <w:b w:val="false"/>
          <w:i w:val="false"/>
          <w:color w:val="000000"/>
          <w:sz w:val="28"/>
        </w:rPr>
        <w:t>
      32. Жалдау төлемақысына коммуналдық қызмет ақылары, ағымдағы және күрделi жөндеуге жұмсалған қаражаттар, объектiге көрсетiлген қызметтер төлемдерi кiрмейдi. Бұл төлемдер Жалгерлермен тiкелей ведомстволық күзетке, пайдаланушы, коммуналдық санитарлық, және т.б. қызметтерге төленедi.
</w:t>
      </w:r>
      <w:r>
        <w:br/>
      </w:r>
      <w:r>
        <w:rPr>
          <w:rFonts w:ascii="Times New Roman"/>
          <w:b w:val="false"/>
          <w:i w:val="false"/>
          <w:color w:val="000000"/>
          <w:sz w:val="28"/>
        </w:rPr>
        <w:t>
      33. Жалдау төлемақысы жергiлiктi бюджетке белгiленген тәртiпте аударылады.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ЖАЛДАУ ШАРТЫН МЕРЗIМIНЕН БҰРЫН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34. Жалдау шарты мынандай жағдайларда мерзiмiнен бұрын бұзылуы мүмкiн:
</w:t>
      </w:r>
      <w:r>
        <w:br/>
      </w:r>
      <w:r>
        <w:rPr>
          <w:rFonts w:ascii="Times New Roman"/>
          <w:b w:val="false"/>
          <w:i w:val="false"/>
          <w:color w:val="000000"/>
          <w:sz w:val="28"/>
        </w:rPr>
        <w:t>
      1) жалгердiң заңды тұлға ретiнде таратылуы;
</w:t>
      </w:r>
      <w:r>
        <w:br/>
      </w:r>
      <w:r>
        <w:rPr>
          <w:rFonts w:ascii="Times New Roman"/>
          <w:b w:val="false"/>
          <w:i w:val="false"/>
          <w:color w:val="000000"/>
          <w:sz w:val="28"/>
        </w:rPr>
        <w:t>
      2) жалгерге оның жазбаша келiсiмiмен басқа объектi берiлсе;
</w:t>
      </w:r>
      <w:r>
        <w:br/>
      </w:r>
      <w:r>
        <w:rPr>
          <w:rFonts w:ascii="Times New Roman"/>
          <w:b w:val="false"/>
          <w:i w:val="false"/>
          <w:color w:val="000000"/>
          <w:sz w:val="28"/>
        </w:rPr>
        <w:t>
      3) жалгермен шарт талаптары бұзылса;
</w:t>
      </w:r>
      <w:r>
        <w:br/>
      </w:r>
      <w:r>
        <w:rPr>
          <w:rFonts w:ascii="Times New Roman"/>
          <w:b w:val="false"/>
          <w:i w:val="false"/>
          <w:color w:val="000000"/>
          <w:sz w:val="28"/>
        </w:rPr>
        <w:t>
      4) жалгердің жазбаша өтiнiмi бойынша;
</w:t>
      </w:r>
      <w:r>
        <w:br/>
      </w:r>
      <w:r>
        <w:rPr>
          <w:rFonts w:ascii="Times New Roman"/>
          <w:b w:val="false"/>
          <w:i w:val="false"/>
          <w:color w:val="000000"/>
          <w:sz w:val="28"/>
        </w:rPr>
        <w:t>
      5) заңнамаларда немесе шартта қаралған басқа да себептермен.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ЖАЛДАУ ШАРТЫНА ҚОЙЫЛАТЫН ҚОСЫМША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Жалдау шартында мыналар көрсетiлуi керек:
</w:t>
      </w:r>
      <w:r>
        <w:br/>
      </w:r>
      <w:r>
        <w:rPr>
          <w:rFonts w:ascii="Times New Roman"/>
          <w:b w:val="false"/>
          <w:i w:val="false"/>
          <w:color w:val="000000"/>
          <w:sz w:val="28"/>
        </w:rPr>
        <w:t>
      1) Жалға берушiнiң мiндеттемелерi;
</w:t>
      </w:r>
      <w:r>
        <w:br/>
      </w:r>
      <w:r>
        <w:rPr>
          <w:rFonts w:ascii="Times New Roman"/>
          <w:b w:val="false"/>
          <w:i w:val="false"/>
          <w:color w:val="000000"/>
          <w:sz w:val="28"/>
        </w:rPr>
        <w:t>
      жалгерге белгiленген мерзiмде объектiнi қабылдау-тапсыру актiсiмен беру;
</w:t>
      </w:r>
      <w:r>
        <w:br/>
      </w:r>
      <w:r>
        <w:rPr>
          <w:rFonts w:ascii="Times New Roman"/>
          <w:b w:val="false"/>
          <w:i w:val="false"/>
          <w:color w:val="000000"/>
          <w:sz w:val="28"/>
        </w:rPr>
        <w:t>
      объектiнi шартта көрсетiлген тәртiпте иелiк ету және пайдалануына бөгет жасамау.
</w:t>
      </w:r>
      <w:r>
        <w:br/>
      </w:r>
      <w:r>
        <w:rPr>
          <w:rFonts w:ascii="Times New Roman"/>
          <w:b w:val="false"/>
          <w:i w:val="false"/>
          <w:color w:val="000000"/>
          <w:sz w:val="28"/>
        </w:rPr>
        <w:t>
      2) Жалгердiң мiндеттемелерi:
</w:t>
      </w:r>
      <w:r>
        <w:br/>
      </w:r>
      <w:r>
        <w:rPr>
          <w:rFonts w:ascii="Times New Roman"/>
          <w:b w:val="false"/>
          <w:i w:val="false"/>
          <w:color w:val="000000"/>
          <w:sz w:val="28"/>
        </w:rPr>
        <w:t>
      объектіні шарттың талаптарына сәйкес пайдалану;
</w:t>
      </w:r>
      <w:r>
        <w:br/>
      </w:r>
      <w:r>
        <w:rPr>
          <w:rFonts w:ascii="Times New Roman"/>
          <w:b w:val="false"/>
          <w:i w:val="false"/>
          <w:color w:val="000000"/>
          <w:sz w:val="28"/>
        </w:rPr>
        <w:t>
      шартта белгiленген мөлшерде, мерзiмде және тәртiпте жалдау төлемақысын енгiзу;
</w:t>
      </w:r>
      <w:r>
        <w:br/>
      </w:r>
      <w:r>
        <w:rPr>
          <w:rFonts w:ascii="Times New Roman"/>
          <w:b w:val="false"/>
          <w:i w:val="false"/>
          <w:color w:val="000000"/>
          <w:sz w:val="28"/>
        </w:rPr>
        <w:t>
      объектiнi күтiп ұстау, оның бүлiнуiне немесе онда орналасқан инженерлiк коммуникациялардың зақымдануына жол бермеу шараларын қолдану; 
</w:t>
      </w:r>
      <w:r>
        <w:br/>
      </w:r>
      <w:r>
        <w:rPr>
          <w:rFonts w:ascii="Times New Roman"/>
          <w:b w:val="false"/>
          <w:i w:val="false"/>
          <w:color w:val="000000"/>
          <w:sz w:val="28"/>
        </w:rPr>
        <w:t>
      объектi бүлiнген жағдайда оны өзiнiң қаржысы есебiнен жөндеудi қамтамасыз ету; 
</w:t>
      </w:r>
      <w:r>
        <w:br/>
      </w:r>
      <w:r>
        <w:rPr>
          <w:rFonts w:ascii="Times New Roman"/>
          <w:b w:val="false"/>
          <w:i w:val="false"/>
          <w:color w:val="000000"/>
          <w:sz w:val="28"/>
        </w:rPr>
        <w:t>
      Жалға берушiнiң жазбаша келiсiмiнсiз объектiнi, онда орналасқан желiлер мен басқа да коммуникацияларды қайта жоспарлап, қайта жабдықтауға жол бермеу; 
</w:t>
      </w:r>
      <w:r>
        <w:br/>
      </w:r>
      <w:r>
        <w:rPr>
          <w:rFonts w:ascii="Times New Roman"/>
          <w:b w:val="false"/>
          <w:i w:val="false"/>
          <w:color w:val="000000"/>
          <w:sz w:val="28"/>
        </w:rPr>
        <w:t>
      объектiге және оның маңындағы жер телiмiне жалға берушiнi, санитарлық қадағалау қызметiнiң және басқа да ғимаратты пайдалану тәртiптерiне қатысты заңдылықтарды бақылаушы мемлекеттiк органдардың өкілдерiн жiберуге, олар белгiлеген мерзiмде тiркелген жөнсiздiктердi қалпына келтiру; 
</w:t>
      </w:r>
      <w:r>
        <w:br/>
      </w:r>
      <w:r>
        <w:rPr>
          <w:rFonts w:ascii="Times New Roman"/>
          <w:b w:val="false"/>
          <w:i w:val="false"/>
          <w:color w:val="000000"/>
          <w:sz w:val="28"/>
        </w:rPr>
        <w:t>
      шарт күшiнiң аяқталуына байланысты, сондай-ақ мерзiмiнен бұрын үй-жайдың босатылатындығы туралы Жалға берушiге кемiнде 1 ай бұрын жазбаша хабарлау және шартта белгiленген мерзiмде актi бойынша мүлiктi Жалға берушiге мүлiктiк жалға берiлген сәттегi жағдайда қайтару. 
</w:t>
      </w:r>
      <w:r>
        <w:br/>
      </w:r>
      <w:r>
        <w:rPr>
          <w:rFonts w:ascii="Times New Roman"/>
          <w:b w:val="false"/>
          <w:i w:val="false"/>
          <w:color w:val="000000"/>
          <w:sz w:val="28"/>
        </w:rPr>
        <w:t>
      36. Сәулеттiк, тарихи және мәдени ескерткiштердi жалға бергенде жалдау шартына объектiнi сәулеттiк тарихи және мәдени ескерткiш объектiлерi ретiнде пайдалануын ескертетiн қосымша ережелер енгiзiледi. 
</w:t>
      </w:r>
      <w:r>
        <w:br/>
      </w:r>
      <w:r>
        <w:rPr>
          <w:rFonts w:ascii="Times New Roman"/>
          <w:b w:val="false"/>
          <w:i w:val="false"/>
          <w:color w:val="000000"/>
          <w:sz w:val="28"/>
        </w:rPr>
        <w:t>
      37. Мүлiктiк жалдау (жалға беру) шарты бiр жылдан астам мерзiмге жасалса, ол мемлекеттiк тiркеуден өтуi тиiс. 
</w:t>
      </w:r>
      <w:r>
        <w:br/>
      </w:r>
      <w:r>
        <w:rPr>
          <w:rFonts w:ascii="Times New Roman"/>
          <w:b w:val="false"/>
          <w:i w:val="false"/>
          <w:color w:val="000000"/>
          <w:sz w:val="28"/>
        </w:rPr>
        <w:t>
      38. Жалдау шарты талаптарын бұзғаны үшiн тараптар заңнамалар мен шартқа сәйкес жауапты. 
</w:t>
      </w:r>
      <w:r>
        <w:br/>
      </w:r>
      <w:r>
        <w:rPr>
          <w:rFonts w:ascii="Times New Roman"/>
          <w:b w:val="false"/>
          <w:i w:val="false"/>
          <w:color w:val="000000"/>
          <w:sz w:val="28"/>
        </w:rPr>
        <w:t>
      39. Айыппұл төлеу кiнәлi тарапты шарт мiндеттемелерiн орындаудан босатпайды. 
</w:t>
      </w:r>
      <w:r>
        <w:br/>
      </w:r>
      <w:r>
        <w:rPr>
          <w:rFonts w:ascii="Times New Roman"/>
          <w:b w:val="false"/>
          <w:i w:val="false"/>
          <w:color w:val="000000"/>
          <w:sz w:val="28"/>
        </w:rPr>
        <w:t>
      40. Жалгер Жалға берушiнiң келiсiмiмен жалдау объектiсiне жасаған, зиянсыз бөлiнiп алынбайтын жақсарту жұмыстарына жұмсалған шығындарды өтеудi, егер бұл жайында заңнамаларда немесе шартта көрсетiлмесе, жалға берушiден Жалгер талап етуге құқылы. 
</w:t>
      </w:r>
      <w:r>
        <w:br/>
      </w:r>
      <w:r>
        <w:rPr>
          <w:rFonts w:ascii="Times New Roman"/>
          <w:b w:val="false"/>
          <w:i w:val="false"/>
          <w:color w:val="000000"/>
          <w:sz w:val="28"/>
        </w:rPr>
        <w:t>
      Жалға берушiнiң рұқсатынсыз жасалған жақсарту жұмыстарының құны және ол жалдау объектiсiнен зиянсыз бөлiнiп алынбайтын болса, егер бұл мәселе заңнамада немесе шарт көрсетiлмесе, өтелуге жатпайды. 
</w:t>
      </w:r>
      <w:r>
        <w:br/>
      </w:r>
      <w:r>
        <w:rPr>
          <w:rFonts w:ascii="Times New Roman"/>
          <w:b w:val="false"/>
          <w:i w:val="false"/>
          <w:color w:val="000000"/>
          <w:sz w:val="28"/>
        </w:rPr>
        <w:t>
      41. Заңнамада немесе шарт талаптарында көрсетiлген жағдайларда тараптар жауаптылықтан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ЖАЛДАУ ТӨЛЕМАҚЫ МӨЛШЕРЛЕМЕСIН ЕСЕПТЕУ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42. Мемлекеттiк коммуналдық тұрғын емес қордың үй-жайларының мүлiктiк жалдау төлемақысын есептеу тәртiбi: 
</w:t>
      </w:r>
      <w:r>
        <w:br/>
      </w:r>
      <w:r>
        <w:rPr>
          <w:rFonts w:ascii="Times New Roman"/>
          <w:b w:val="false"/>
          <w:i w:val="false"/>
          <w:color w:val="000000"/>
          <w:sz w:val="28"/>
        </w:rPr>
        <w:t>
      мемлекеттiк коммуналдық тұрғын емес қор үй-жайларының мүлiктiк жалдау төлемақысын қызмет түрiне қарамай есептеу үшiн мынандай деректер қажет.
</w:t>
      </w:r>
      <w:r>
        <w:br/>
      </w:r>
      <w:r>
        <w:rPr>
          <w:rFonts w:ascii="Times New Roman"/>
          <w:b w:val="false"/>
          <w:i w:val="false"/>
          <w:color w:val="000000"/>
          <w:sz w:val="28"/>
        </w:rPr>
        <w:t>
      Бастапқы мөлшерлемесi экономиканың рыноктiк жағдайында қалыптасқан нақтылы бағалар ескерiле отырып, айына 1 шаршы метрге 140 теңге мөлшерiнде алынады.
</w:t>
      </w:r>
      <w:r>
        <w:br/>
      </w:r>
      <w:r>
        <w:rPr>
          <w:rFonts w:ascii="Times New Roman"/>
          <w:b w:val="false"/>
          <w:i w:val="false"/>
          <w:color w:val="000000"/>
          <w:sz w:val="28"/>
        </w:rPr>
        <w:t>
      Ағымдағы тоқсанға инфляцияның индексi жалдау төлемақысы тоқсан сайын тиiстi статистика органдарының деректерiне сәйкес анықталған инфляция индексi ескеріліп қайта қаралады.
</w:t>
      </w:r>
      <w:r>
        <w:br/>
      </w:r>
      <w:r>
        <w:rPr>
          <w:rFonts w:ascii="Times New Roman"/>
          <w:b w:val="false"/>
          <w:i w:val="false"/>
          <w:color w:val="000000"/>
          <w:sz w:val="28"/>
        </w:rPr>
        <w:t>
      Объектiнiң қолайлылық деңгейi үй-жайдың техникалық жағдайын және ондағы инженерлiк коммуникациялардың болуын ескеретiн коэффициент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Объектiнiң қолайлылық деңгейi, инженерлiк   !    Мәнi - K1
</w:t>
      </w:r>
      <w:r>
        <w:br/>
      </w:r>
      <w:r>
        <w:rPr>
          <w:rFonts w:ascii="Times New Roman"/>
          <w:b w:val="false"/>
          <w:i w:val="false"/>
          <w:color w:val="000000"/>
          <w:sz w:val="28"/>
        </w:rPr>
        <w:t>
р/с!          коммуникациялардың техникалық жайы       ! 
</w:t>
      </w:r>
      <w:r>
        <w:br/>
      </w:r>
      <w:r>
        <w:rPr>
          <w:rFonts w:ascii="Times New Roman"/>
          <w:b w:val="false"/>
          <w:i w:val="false"/>
          <w:color w:val="000000"/>
          <w:sz w:val="28"/>
        </w:rPr>
        <w:t>
---------------------------------------------------------------------------
</w:t>
      </w:r>
      <w:r>
        <w:br/>
      </w:r>
      <w:r>
        <w:rPr>
          <w:rFonts w:ascii="Times New Roman"/>
          <w:b w:val="false"/>
          <w:i w:val="false"/>
          <w:color w:val="000000"/>
          <w:sz w:val="28"/>
        </w:rPr>
        <w:t>
1.  Жайлы (коммуналдық шаруашылық қызметiнiң барлық
</w:t>
      </w:r>
      <w:r>
        <w:br/>
      </w:r>
      <w:r>
        <w:rPr>
          <w:rFonts w:ascii="Times New Roman"/>
          <w:b w:val="false"/>
          <w:i w:val="false"/>
          <w:color w:val="000000"/>
          <w:sz w:val="28"/>
        </w:rPr>
        <w:t>
    ыңғайлылығы болса)                                         1,5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Инженерлiк коммуникацияларынсыз (ыстық, суық су,
</w:t>
      </w:r>
      <w:r>
        <w:br/>
      </w:r>
      <w:r>
        <w:rPr>
          <w:rFonts w:ascii="Times New Roman"/>
          <w:b w:val="false"/>
          <w:i w:val="false"/>
          <w:color w:val="000000"/>
          <w:sz w:val="28"/>
        </w:rPr>
        <w:t>
    канализациясы жоқ), бiрақ электр мен жылу жүйесi 
</w:t>
      </w:r>
      <w:r>
        <w:br/>
      </w:r>
      <w:r>
        <w:rPr>
          <w:rFonts w:ascii="Times New Roman"/>
          <w:b w:val="false"/>
          <w:i w:val="false"/>
          <w:color w:val="000000"/>
          <w:sz w:val="28"/>
        </w:rPr>
        <w:t>
    бар болса                                                  1,3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Инженерлiк коммуникацияларынсыз, бiрақ электр
</w:t>
      </w:r>
      <w:r>
        <w:br/>
      </w:r>
      <w:r>
        <w:rPr>
          <w:rFonts w:ascii="Times New Roman"/>
          <w:b w:val="false"/>
          <w:i w:val="false"/>
          <w:color w:val="000000"/>
          <w:sz w:val="28"/>
        </w:rPr>
        <w:t>
    жарығы бар болса                                           1,1
</w:t>
      </w:r>
      <w:r>
        <w:br/>
      </w:r>
      <w:r>
        <w:rPr>
          <w:rFonts w:ascii="Times New Roman"/>
          <w:b w:val="false"/>
          <w:i w:val="false"/>
          <w:color w:val="000000"/>
          <w:sz w:val="28"/>
        </w:rPr>
        <w:t>
</w:t>
      </w:r>
      <w:r>
        <w:br/>
      </w:r>
      <w:r>
        <w:rPr>
          <w:rFonts w:ascii="Times New Roman"/>
          <w:b w:val="false"/>
          <w:i w:val="false"/>
          <w:color w:val="000000"/>
          <w:sz w:val="28"/>
        </w:rPr>
        <w:t>
4.  Инженерлiк коммуникацияларынсыз                            1,0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қаласындағы объектiлердiң орналасу коэффициентi (Астана қаласы Мәслихатының 2001 жылғы 25 желтоқсандағы N 124/26-II шешiмiмен бекiтiлген Астана қаласы аумағының аймағына байланысты)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кез.!              Объектiлердiң қалада орналасуы      !    Мәнi - К2
</w:t>
      </w:r>
      <w:r>
        <w:br/>
      </w:r>
      <w:r>
        <w:rPr>
          <w:rFonts w:ascii="Times New Roman"/>
          <w:b w:val="false"/>
          <w:i w:val="false"/>
          <w:color w:val="000000"/>
          <w:sz w:val="28"/>
        </w:rPr>
        <w:t>
 N  !                                                  !   
</w:t>
      </w:r>
      <w:r>
        <w:br/>
      </w:r>
      <w:r>
        <w:rPr>
          <w:rFonts w:ascii="Times New Roman"/>
          <w:b w:val="false"/>
          <w:i w:val="false"/>
          <w:color w:val="000000"/>
          <w:sz w:val="28"/>
        </w:rPr>
        <w:t>
---------------------------------------------------------------------------
</w:t>
      </w:r>
      <w:r>
        <w:br/>
      </w:r>
      <w:r>
        <w:rPr>
          <w:rFonts w:ascii="Times New Roman"/>
          <w:b w:val="false"/>
          <w:i w:val="false"/>
          <w:color w:val="000000"/>
          <w:sz w:val="28"/>
        </w:rPr>
        <w:t>
                             1-АЙМАҚ                           1,5
</w:t>
      </w:r>
    </w:p>
    <w:p>
      <w:pPr>
        <w:spacing w:after="0"/>
        <w:ind w:left="0"/>
        <w:jc w:val="both"/>
      </w:pPr>
      <w:r>
        <w:rPr>
          <w:rFonts w:ascii="Times New Roman"/>
          <w:b w:val="false"/>
          <w:i w:val="false"/>
          <w:color w:val="000000"/>
          <w:sz w:val="28"/>
        </w:rPr>
        <w:t>
1.   Мына шекарада: Темiржол вокзалынан Қарасай батыр
</w:t>
      </w:r>
      <w:r>
        <w:br/>
      </w:r>
      <w:r>
        <w:rPr>
          <w:rFonts w:ascii="Times New Roman"/>
          <w:b w:val="false"/>
          <w:i w:val="false"/>
          <w:color w:val="000000"/>
          <w:sz w:val="28"/>
        </w:rPr>
        <w:t>
     көшесi мен Павлов к-сiнiң ортасымен Уәлиханов 
</w:t>
      </w:r>
      <w:r>
        <w:br/>
      </w:r>
      <w:r>
        <w:rPr>
          <w:rFonts w:ascii="Times New Roman"/>
          <w:b w:val="false"/>
          <w:i w:val="false"/>
          <w:color w:val="000000"/>
          <w:sz w:val="28"/>
        </w:rPr>
        <w:t>
     к-сiнiң бұрышына дейiн, Уәлиханов к-сi мен Таха 
</w:t>
      </w:r>
      <w:r>
        <w:br/>
      </w:r>
      <w:r>
        <w:rPr>
          <w:rFonts w:ascii="Times New Roman"/>
          <w:b w:val="false"/>
          <w:i w:val="false"/>
          <w:color w:val="000000"/>
          <w:sz w:val="28"/>
        </w:rPr>
        <w:t>
     Хусейн к-нiң ортасымен Бараев к-нiң бұрышына дейiн, 
</w:t>
      </w:r>
      <w:r>
        <w:br/>
      </w:r>
      <w:r>
        <w:rPr>
          <w:rFonts w:ascii="Times New Roman"/>
          <w:b w:val="false"/>
          <w:i w:val="false"/>
          <w:color w:val="000000"/>
          <w:sz w:val="28"/>
        </w:rPr>
        <w:t>
     Бараев к-нiң ортасымен жаңа орталықтағы N 12 к-нiң 
</w:t>
      </w:r>
      <w:r>
        <w:br/>
      </w:r>
      <w:r>
        <w:rPr>
          <w:rFonts w:ascii="Times New Roman"/>
          <w:b w:val="false"/>
          <w:i w:val="false"/>
          <w:color w:val="000000"/>
          <w:sz w:val="28"/>
        </w:rPr>
        <w:t>
     бұрышына дейiн, N 12 к-нiң ортасымен жобаланудағы 
</w:t>
      </w:r>
      <w:r>
        <w:br/>
      </w:r>
      <w:r>
        <w:rPr>
          <w:rFonts w:ascii="Times New Roman"/>
          <w:b w:val="false"/>
          <w:i w:val="false"/>
          <w:color w:val="000000"/>
          <w:sz w:val="28"/>
        </w:rPr>
        <w:t>
     N 4 және N 12 к-нiң аралығының бұрышына дейiн -
</w:t>
      </w:r>
      <w:r>
        <w:br/>
      </w:r>
      <w:r>
        <w:rPr>
          <w:rFonts w:ascii="Times New Roman"/>
          <w:b w:val="false"/>
          <w:i w:val="false"/>
          <w:color w:val="000000"/>
          <w:sz w:val="28"/>
        </w:rPr>
        <w:t>
     жобаланудағы N 4 к-нiң бұрышына дейiн -  N 4 к-нiң 
</w:t>
      </w:r>
      <w:r>
        <w:br/>
      </w:r>
      <w:r>
        <w:rPr>
          <w:rFonts w:ascii="Times New Roman"/>
          <w:b w:val="false"/>
          <w:i w:val="false"/>
          <w:color w:val="000000"/>
          <w:sz w:val="28"/>
        </w:rPr>
        <w:t>
     бойымен Сарыарқа к-нiң бұрышына дейiн - Сарыарқа 
</w:t>
      </w:r>
      <w:r>
        <w:br/>
      </w:r>
      <w:r>
        <w:rPr>
          <w:rFonts w:ascii="Times New Roman"/>
          <w:b w:val="false"/>
          <w:i w:val="false"/>
          <w:color w:val="000000"/>
          <w:sz w:val="28"/>
        </w:rPr>
        <w:t>
     к-нiң ортасымен Қорғалжын тас жолының қиылысына 
</w:t>
      </w:r>
      <w:r>
        <w:br/>
      </w:r>
      <w:r>
        <w:rPr>
          <w:rFonts w:ascii="Times New Roman"/>
          <w:b w:val="false"/>
          <w:i w:val="false"/>
          <w:color w:val="000000"/>
          <w:sz w:val="28"/>
        </w:rPr>
        <w:t>
     дейiн - Қорғалжын тас жолының қиылысынан жаңа 
</w:t>
      </w:r>
      <w:r>
        <w:br/>
      </w:r>
      <w:r>
        <w:rPr>
          <w:rFonts w:ascii="Times New Roman"/>
          <w:b w:val="false"/>
          <w:i w:val="false"/>
          <w:color w:val="000000"/>
          <w:sz w:val="28"/>
        </w:rPr>
        <w:t>
     көпiр арқылы Сарыарқа к-нiң бойымен темiржол 
</w:t>
      </w:r>
      <w:r>
        <w:br/>
      </w:r>
      <w:r>
        <w:rPr>
          <w:rFonts w:ascii="Times New Roman"/>
          <w:b w:val="false"/>
          <w:i w:val="false"/>
          <w:color w:val="000000"/>
          <w:sz w:val="28"/>
        </w:rPr>
        <w:t>
     вокзалына дейiн.
</w:t>
      </w:r>
    </w:p>
    <w:p>
      <w:pPr>
        <w:spacing w:after="0"/>
        <w:ind w:left="0"/>
        <w:jc w:val="both"/>
      </w:pPr>
      <w:r>
        <w:rPr>
          <w:rFonts w:ascii="Times New Roman"/>
          <w:b w:val="false"/>
          <w:i w:val="false"/>
          <w:color w:val="000000"/>
          <w:sz w:val="28"/>
        </w:rPr>
        <w:t>
                             2-АЙМАҚ                           1,2
</w:t>
      </w:r>
    </w:p>
    <w:p>
      <w:pPr>
        <w:spacing w:after="0"/>
        <w:ind w:left="0"/>
        <w:jc w:val="both"/>
      </w:pPr>
      <w:r>
        <w:rPr>
          <w:rFonts w:ascii="Times New Roman"/>
          <w:b w:val="false"/>
          <w:i w:val="false"/>
          <w:color w:val="000000"/>
          <w:sz w:val="28"/>
        </w:rPr>
        <w:t>
2.   1-аймақтың сыртқы шекараларынан: Павлов к-сi
</w:t>
      </w:r>
      <w:r>
        <w:br/>
      </w:r>
      <w:r>
        <w:rPr>
          <w:rFonts w:ascii="Times New Roman"/>
          <w:b w:val="false"/>
          <w:i w:val="false"/>
          <w:color w:val="000000"/>
          <w:sz w:val="28"/>
        </w:rPr>
        <w:t>
     бұрышының ортасымен Уәлиханов к-нiң темiржолдың
</w:t>
      </w:r>
      <w:r>
        <w:br/>
      </w:r>
      <w:r>
        <w:rPr>
          <w:rFonts w:ascii="Times New Roman"/>
          <w:b w:val="false"/>
          <w:i w:val="false"/>
          <w:color w:val="000000"/>
          <w:sz w:val="28"/>
        </w:rPr>
        <w:t>
     санитарлық қорғау алқабының бойымен Мұңайтпасов
</w:t>
      </w:r>
      <w:r>
        <w:br/>
      </w:r>
      <w:r>
        <w:rPr>
          <w:rFonts w:ascii="Times New Roman"/>
          <w:b w:val="false"/>
          <w:i w:val="false"/>
          <w:color w:val="000000"/>
          <w:sz w:val="28"/>
        </w:rPr>
        <w:t>
     к-нiң бұрышына дейiн - санитарлық қорғау 
</w:t>
      </w:r>
      <w:r>
        <w:br/>
      </w:r>
      <w:r>
        <w:rPr>
          <w:rFonts w:ascii="Times New Roman"/>
          <w:b w:val="false"/>
          <w:i w:val="false"/>
          <w:color w:val="000000"/>
          <w:sz w:val="28"/>
        </w:rPr>
        <w:t>
     алқабының бойымен Оңтүстiк-Шығыс ш.а. дейiн, 
</w:t>
      </w:r>
      <w:r>
        <w:br/>
      </w:r>
      <w:r>
        <w:rPr>
          <w:rFonts w:ascii="Times New Roman"/>
          <w:b w:val="false"/>
          <w:i w:val="false"/>
          <w:color w:val="000000"/>
          <w:sz w:val="28"/>
        </w:rPr>
        <w:t>
     ескi Қарағанды тас жолы қиылысының сол жақ
</w:t>
      </w:r>
      <w:r>
        <w:br/>
      </w:r>
      <w:r>
        <w:rPr>
          <w:rFonts w:ascii="Times New Roman"/>
          <w:b w:val="false"/>
          <w:i w:val="false"/>
          <w:color w:val="000000"/>
          <w:sz w:val="28"/>
        </w:rPr>
        <w:t>
     қапталымен - ескi Қарағанды тас жолының 
</w:t>
      </w:r>
      <w:r>
        <w:br/>
      </w:r>
      <w:r>
        <w:rPr>
          <w:rFonts w:ascii="Times New Roman"/>
          <w:b w:val="false"/>
          <w:i w:val="false"/>
          <w:color w:val="000000"/>
          <w:sz w:val="28"/>
        </w:rPr>
        <w:t>
     ортасымен Юбилейная к-нiң бұрышына дейiн 
</w:t>
      </w:r>
      <w:r>
        <w:br/>
      </w:r>
      <w:r>
        <w:rPr>
          <w:rFonts w:ascii="Times New Roman"/>
          <w:b w:val="false"/>
          <w:i w:val="false"/>
          <w:color w:val="000000"/>
          <w:sz w:val="28"/>
        </w:rPr>
        <w:t>
     (Промышленный кентi), Юбилейная к-нiң ортасымен 
</w:t>
      </w:r>
      <w:r>
        <w:br/>
      </w:r>
      <w:r>
        <w:rPr>
          <w:rFonts w:ascii="Times New Roman"/>
          <w:b w:val="false"/>
          <w:i w:val="false"/>
          <w:color w:val="000000"/>
          <w:sz w:val="28"/>
        </w:rPr>
        <w:t>
     жаңа орталықтағы 4 к-нiң бұрышына дейiн, 4 к-нiң 
</w:t>
      </w:r>
      <w:r>
        <w:br/>
      </w:r>
      <w:r>
        <w:rPr>
          <w:rFonts w:ascii="Times New Roman"/>
          <w:b w:val="false"/>
          <w:i w:val="false"/>
          <w:color w:val="000000"/>
          <w:sz w:val="28"/>
        </w:rPr>
        <w:t>
     ортасымен Мирзоян к-нiң бұрышына дейiн, Мирзоян 
</w:t>
      </w:r>
      <w:r>
        <w:br/>
      </w:r>
      <w:r>
        <w:rPr>
          <w:rFonts w:ascii="Times New Roman"/>
          <w:b w:val="false"/>
          <w:i w:val="false"/>
          <w:color w:val="000000"/>
          <w:sz w:val="28"/>
        </w:rPr>
        <w:t>
     к-нiң ортасымен Есiл өз. Арқылы бөгетке дейiн, 
</w:t>
      </w:r>
      <w:r>
        <w:br/>
      </w:r>
      <w:r>
        <w:rPr>
          <w:rFonts w:ascii="Times New Roman"/>
          <w:b w:val="false"/>
          <w:i w:val="false"/>
          <w:color w:val="000000"/>
          <w:sz w:val="28"/>
        </w:rPr>
        <w:t>
     бөгеттен Заречный мен Тельман кенттерiн
</w:t>
      </w:r>
      <w:r>
        <w:br/>
      </w:r>
      <w:r>
        <w:rPr>
          <w:rFonts w:ascii="Times New Roman"/>
          <w:b w:val="false"/>
          <w:i w:val="false"/>
          <w:color w:val="000000"/>
          <w:sz w:val="28"/>
        </w:rPr>
        <w:t>
     жалғастыратын к-нiң ортасымен Есiл өз. Сол
</w:t>
      </w:r>
      <w:r>
        <w:br/>
      </w:r>
      <w:r>
        <w:rPr>
          <w:rFonts w:ascii="Times New Roman"/>
          <w:b w:val="false"/>
          <w:i w:val="false"/>
          <w:color w:val="000000"/>
          <w:sz w:val="28"/>
        </w:rPr>
        <w:t>
     жағалауындағы 1 тұрғынжай кварталының оңтүстiк-
</w:t>
      </w:r>
      <w:r>
        <w:br/>
      </w:r>
      <w:r>
        <w:rPr>
          <w:rFonts w:ascii="Times New Roman"/>
          <w:b w:val="false"/>
          <w:i w:val="false"/>
          <w:color w:val="000000"/>
          <w:sz w:val="28"/>
        </w:rPr>
        <w:t>
     шығыс шекарасымен жалғастыратын Кiшi Талдыкөл
</w:t>
      </w:r>
      <w:r>
        <w:br/>
      </w:r>
      <w:r>
        <w:rPr>
          <w:rFonts w:ascii="Times New Roman"/>
          <w:b w:val="false"/>
          <w:i w:val="false"/>
          <w:color w:val="000000"/>
          <w:sz w:val="28"/>
        </w:rPr>
        <w:t>
     көпiрiнiң оңтүстiк-шығысына дейiн - Кiшi Талдыкөл
</w:t>
      </w:r>
      <w:r>
        <w:br/>
      </w:r>
      <w:r>
        <w:rPr>
          <w:rFonts w:ascii="Times New Roman"/>
          <w:b w:val="false"/>
          <w:i w:val="false"/>
          <w:color w:val="000000"/>
          <w:sz w:val="28"/>
        </w:rPr>
        <w:t>
     көпiрiнiң оңтүстiк-шығыс жағалауы бойымен Рабочая 
</w:t>
      </w:r>
      <w:r>
        <w:br/>
      </w:r>
      <w:r>
        <w:rPr>
          <w:rFonts w:ascii="Times New Roman"/>
          <w:b w:val="false"/>
          <w:i w:val="false"/>
          <w:color w:val="000000"/>
          <w:sz w:val="28"/>
        </w:rPr>
        <w:t>
     к-сi жалғасына дейiн, Рабочая к-нiң ортасымен 
</w:t>
      </w:r>
      <w:r>
        <w:br/>
      </w:r>
      <w:r>
        <w:rPr>
          <w:rFonts w:ascii="Times New Roman"/>
          <w:b w:val="false"/>
          <w:i w:val="false"/>
          <w:color w:val="000000"/>
          <w:sz w:val="28"/>
        </w:rPr>
        <w:t>
     Қарасай батыр к-нiң ортасынан Сарыбұлақ сағасының
</w:t>
      </w:r>
      <w:r>
        <w:br/>
      </w:r>
      <w:r>
        <w:rPr>
          <w:rFonts w:ascii="Times New Roman"/>
          <w:b w:val="false"/>
          <w:i w:val="false"/>
          <w:color w:val="000000"/>
          <w:sz w:val="28"/>
        </w:rPr>
        <w:t>
     қиылысына дейiн.
</w:t>
      </w:r>
    </w:p>
    <w:p>
      <w:pPr>
        <w:spacing w:after="0"/>
        <w:ind w:left="0"/>
        <w:jc w:val="both"/>
      </w:pPr>
      <w:r>
        <w:rPr>
          <w:rFonts w:ascii="Times New Roman"/>
          <w:b w:val="false"/>
          <w:i w:val="false"/>
          <w:color w:val="000000"/>
          <w:sz w:val="28"/>
        </w:rPr>
        <w:t>
3.                          3-АЙМАҚ                            1,0
</w:t>
      </w:r>
    </w:p>
    <w:p>
      <w:pPr>
        <w:spacing w:after="0"/>
        <w:ind w:left="0"/>
        <w:jc w:val="both"/>
      </w:pPr>
      <w:r>
        <w:rPr>
          <w:rFonts w:ascii="Times New Roman"/>
          <w:b w:val="false"/>
          <w:i w:val="false"/>
          <w:color w:val="000000"/>
          <w:sz w:val="28"/>
        </w:rPr>
        <w:t>
     2-аймақтың сыртқы шекарасынан бастап мына
</w:t>
      </w:r>
      <w:r>
        <w:br/>
      </w:r>
      <w:r>
        <w:rPr>
          <w:rFonts w:ascii="Times New Roman"/>
          <w:b w:val="false"/>
          <w:i w:val="false"/>
          <w:color w:val="000000"/>
          <w:sz w:val="28"/>
        </w:rPr>
        <w:t>
     шекараларды қамтиды:
</w:t>
      </w:r>
      <w:r>
        <w:br/>
      </w:r>
      <w:r>
        <w:rPr>
          <w:rFonts w:ascii="Times New Roman"/>
          <w:b w:val="false"/>
          <w:i w:val="false"/>
          <w:color w:val="000000"/>
          <w:sz w:val="28"/>
        </w:rPr>
        <w:t>
     Оңтүстiк бөлiгi: Оңтүстiк-шығыс ш.а. шығыс
</w:t>
      </w:r>
      <w:r>
        <w:br/>
      </w:r>
      <w:r>
        <w:rPr>
          <w:rFonts w:ascii="Times New Roman"/>
          <w:b w:val="false"/>
          <w:i w:val="false"/>
          <w:color w:val="000000"/>
          <w:sz w:val="28"/>
        </w:rPr>
        <w:t>
     шекарасының бұрышынан т/ж санитарлық қорғау
</w:t>
      </w:r>
      <w:r>
        <w:br/>
      </w:r>
      <w:r>
        <w:rPr>
          <w:rFonts w:ascii="Times New Roman"/>
          <w:b w:val="false"/>
          <w:i w:val="false"/>
          <w:color w:val="000000"/>
          <w:sz w:val="28"/>
        </w:rPr>
        <w:t>
     алқабының бойымен сол жағы т/ж тарауынан
</w:t>
      </w:r>
      <w:r>
        <w:br/>
      </w:r>
      <w:r>
        <w:rPr>
          <w:rFonts w:ascii="Times New Roman"/>
          <w:b w:val="false"/>
          <w:i w:val="false"/>
          <w:color w:val="000000"/>
          <w:sz w:val="28"/>
        </w:rPr>
        <w:t>
     (Павлодар-Астана-Қарағанды) тас жол бөлiну
</w:t>
      </w:r>
      <w:r>
        <w:br/>
      </w:r>
      <w:r>
        <w:rPr>
          <w:rFonts w:ascii="Times New Roman"/>
          <w:b w:val="false"/>
          <w:i w:val="false"/>
          <w:color w:val="000000"/>
          <w:sz w:val="28"/>
        </w:rPr>
        <w:t>
     тарауына (Павлодар-Астана-Қарағанды) Гольф клубтың
</w:t>
      </w:r>
      <w:r>
        <w:br/>
      </w:r>
      <w:r>
        <w:rPr>
          <w:rFonts w:ascii="Times New Roman"/>
          <w:b w:val="false"/>
          <w:i w:val="false"/>
          <w:color w:val="000000"/>
          <w:sz w:val="28"/>
        </w:rPr>
        <w:t>
     батыс шекарасының бойымен қаланың оңтүстiк
</w:t>
      </w:r>
      <w:r>
        <w:br/>
      </w:r>
      <w:r>
        <w:rPr>
          <w:rFonts w:ascii="Times New Roman"/>
          <w:b w:val="false"/>
          <w:i w:val="false"/>
          <w:color w:val="000000"/>
          <w:sz w:val="28"/>
        </w:rPr>
        <w:t>
     бөлiгiндегi екiншi айналымы ортасымен қаланың сол
</w:t>
      </w:r>
      <w:r>
        <w:br/>
      </w:r>
      <w:r>
        <w:rPr>
          <w:rFonts w:ascii="Times New Roman"/>
          <w:b w:val="false"/>
          <w:i w:val="false"/>
          <w:color w:val="000000"/>
          <w:sz w:val="28"/>
        </w:rPr>
        <w:t>
     жағалауы бөлiгiндегi тұрғынжай алқабының оңтүстiк
</w:t>
      </w:r>
      <w:r>
        <w:br/>
      </w:r>
      <w:r>
        <w:rPr>
          <w:rFonts w:ascii="Times New Roman"/>
          <w:b w:val="false"/>
          <w:i w:val="false"/>
          <w:color w:val="000000"/>
          <w:sz w:val="28"/>
        </w:rPr>
        <w:t>
     шекарасы бойымен Қабанбай батыр к-нiң бойымен
</w:t>
      </w:r>
      <w:r>
        <w:br/>
      </w:r>
      <w:r>
        <w:rPr>
          <w:rFonts w:ascii="Times New Roman"/>
          <w:b w:val="false"/>
          <w:i w:val="false"/>
          <w:color w:val="000000"/>
          <w:sz w:val="28"/>
        </w:rPr>
        <w:t>
     орналасқан саяжайлар алқабының шекарасына дейiн,
</w:t>
      </w:r>
      <w:r>
        <w:br/>
      </w:r>
      <w:r>
        <w:rPr>
          <w:rFonts w:ascii="Times New Roman"/>
          <w:b w:val="false"/>
          <w:i w:val="false"/>
          <w:color w:val="000000"/>
          <w:sz w:val="28"/>
        </w:rPr>
        <w:t>
     Үлкен Талдыкөл көпiрiнiң оңтүстiк-шығыс бойымен,
</w:t>
      </w:r>
      <w:r>
        <w:br/>
      </w:r>
      <w:r>
        <w:rPr>
          <w:rFonts w:ascii="Times New Roman"/>
          <w:b w:val="false"/>
          <w:i w:val="false"/>
          <w:color w:val="000000"/>
          <w:sz w:val="28"/>
        </w:rPr>
        <w:t>
     Придорожная к-нiң ортасы бойымен Қорғалжын тас
</w:t>
      </w:r>
      <w:r>
        <w:br/>
      </w:r>
      <w:r>
        <w:rPr>
          <w:rFonts w:ascii="Times New Roman"/>
          <w:b w:val="false"/>
          <w:i w:val="false"/>
          <w:color w:val="000000"/>
          <w:sz w:val="28"/>
        </w:rPr>
        <w:t>
     жолынан 8 ш.а.-дей, Көктал кентiнiң батыс шекарасы
</w:t>
      </w:r>
      <w:r>
        <w:br/>
      </w:r>
      <w:r>
        <w:rPr>
          <w:rFonts w:ascii="Times New Roman"/>
          <w:b w:val="false"/>
          <w:i w:val="false"/>
          <w:color w:val="000000"/>
          <w:sz w:val="28"/>
        </w:rPr>
        <w:t>
     бойымен т/ж-дың санитарлық қорғау алқабының
</w:t>
      </w:r>
      <w:r>
        <w:br/>
      </w:r>
      <w:r>
        <w:rPr>
          <w:rFonts w:ascii="Times New Roman"/>
          <w:b w:val="false"/>
          <w:i w:val="false"/>
          <w:color w:val="000000"/>
          <w:sz w:val="28"/>
        </w:rPr>
        <w:t>
     оңтүстiк шекарасына дейiн т/ж санитарлық қорғау
</w:t>
      </w:r>
      <w:r>
        <w:br/>
      </w:r>
      <w:r>
        <w:rPr>
          <w:rFonts w:ascii="Times New Roman"/>
          <w:b w:val="false"/>
          <w:i w:val="false"/>
          <w:color w:val="000000"/>
          <w:sz w:val="28"/>
        </w:rPr>
        <w:t>
     алқабынан оңтүстiк шекарасы бойымен Рабочая к-нiң
</w:t>
      </w:r>
      <w:r>
        <w:br/>
      </w:r>
      <w:r>
        <w:rPr>
          <w:rFonts w:ascii="Times New Roman"/>
          <w:b w:val="false"/>
          <w:i w:val="false"/>
          <w:color w:val="000000"/>
          <w:sz w:val="28"/>
        </w:rPr>
        <w:t>
     бұрышына дейiн.
</w:t>
      </w:r>
      <w:r>
        <w:br/>
      </w:r>
      <w:r>
        <w:rPr>
          <w:rFonts w:ascii="Times New Roman"/>
          <w:b w:val="false"/>
          <w:i w:val="false"/>
          <w:color w:val="000000"/>
          <w:sz w:val="28"/>
        </w:rPr>
        <w:t>
     Солтүстiк бөлiгi: т/ж санитарлық қорғау алқабының
</w:t>
      </w:r>
      <w:r>
        <w:br/>
      </w:r>
      <w:r>
        <w:rPr>
          <w:rFonts w:ascii="Times New Roman"/>
          <w:b w:val="false"/>
          <w:i w:val="false"/>
          <w:color w:val="000000"/>
          <w:sz w:val="28"/>
        </w:rPr>
        <w:t>
     солтүстiк шекарасы т/ж бойымен т/ж тарауынан
</w:t>
      </w:r>
      <w:r>
        <w:br/>
      </w:r>
      <w:r>
        <w:rPr>
          <w:rFonts w:ascii="Times New Roman"/>
          <w:b w:val="false"/>
          <w:i w:val="false"/>
          <w:color w:val="000000"/>
          <w:sz w:val="28"/>
        </w:rPr>
        <w:t>
     (Павлодар-Астана-Қарағанды) Вишневский көшесiне
</w:t>
      </w:r>
      <w:r>
        <w:br/>
      </w:r>
      <w:r>
        <w:rPr>
          <w:rFonts w:ascii="Times New Roman"/>
          <w:b w:val="false"/>
          <w:i w:val="false"/>
          <w:color w:val="000000"/>
          <w:sz w:val="28"/>
        </w:rPr>
        <w:t>
     дейiн - Вишневский көшесi ортасымен және Угольная
</w:t>
      </w:r>
      <w:r>
        <w:br/>
      </w:r>
      <w:r>
        <w:rPr>
          <w:rFonts w:ascii="Times New Roman"/>
          <w:b w:val="false"/>
          <w:i w:val="false"/>
          <w:color w:val="000000"/>
          <w:sz w:val="28"/>
        </w:rPr>
        <w:t>
     көшесi ортасымен Придорожная көшесiнiң бұрышына
</w:t>
      </w:r>
      <w:r>
        <w:br/>
      </w:r>
      <w:r>
        <w:rPr>
          <w:rFonts w:ascii="Times New Roman"/>
          <w:b w:val="false"/>
          <w:i w:val="false"/>
          <w:color w:val="000000"/>
          <w:sz w:val="28"/>
        </w:rPr>
        <w:t>
     дейiн - өнеркәсiптiк аймақтық солтүстiк 
</w:t>
      </w:r>
      <w:r>
        <w:br/>
      </w:r>
      <w:r>
        <w:rPr>
          <w:rFonts w:ascii="Times New Roman"/>
          <w:b w:val="false"/>
          <w:i w:val="false"/>
          <w:color w:val="000000"/>
          <w:sz w:val="28"/>
        </w:rPr>
        <w:t>
     айналмасының ортасымен Софиевка тас жолымен
</w:t>
      </w:r>
      <w:r>
        <w:br/>
      </w:r>
      <w:r>
        <w:rPr>
          <w:rFonts w:ascii="Times New Roman"/>
          <w:b w:val="false"/>
          <w:i w:val="false"/>
          <w:color w:val="000000"/>
          <w:sz w:val="28"/>
        </w:rPr>
        <w:t>
     МАИ-ның постысына дейiн өнеркәсiптiк аймақ пен
</w:t>
      </w:r>
      <w:r>
        <w:br/>
      </w:r>
      <w:r>
        <w:rPr>
          <w:rFonts w:ascii="Times New Roman"/>
          <w:b w:val="false"/>
          <w:i w:val="false"/>
          <w:color w:val="000000"/>
          <w:sz w:val="28"/>
        </w:rPr>
        <w:t>
     2-ЖЭО-ның күл жинағыш көшесiнiң арасы ортасымен
</w:t>
      </w:r>
      <w:r>
        <w:br/>
      </w:r>
      <w:r>
        <w:rPr>
          <w:rFonts w:ascii="Times New Roman"/>
          <w:b w:val="false"/>
          <w:i w:val="false"/>
          <w:color w:val="000000"/>
          <w:sz w:val="28"/>
        </w:rPr>
        <w:t>
     - қаланың шығыс бөлiгiндегi 2-тарамының ортасымен
</w:t>
      </w:r>
      <w:r>
        <w:br/>
      </w:r>
      <w:r>
        <w:rPr>
          <w:rFonts w:ascii="Times New Roman"/>
          <w:b w:val="false"/>
          <w:i w:val="false"/>
          <w:color w:val="000000"/>
          <w:sz w:val="28"/>
        </w:rPr>
        <w:t>
     т/ж тарауына дейiн Павлодар-Астана-Қарағанды).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Жалгердің қызмет түрiн ескеретiн коэффициент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Жалгердiң қызмет түрi                 ! Мәні - К3
</w:t>
      </w:r>
      <w:r>
        <w:br/>
      </w:r>
      <w:r>
        <w:rPr>
          <w:rFonts w:ascii="Times New Roman"/>
          <w:b w:val="false"/>
          <w:i w:val="false"/>
          <w:color w:val="000000"/>
          <w:sz w:val="28"/>
        </w:rPr>
        <w:t>
р/с!                                                       !
</w:t>
      </w:r>
      <w:r>
        <w:br/>
      </w:r>
      <w:r>
        <w:rPr>
          <w:rFonts w:ascii="Times New Roman"/>
          <w:b w:val="false"/>
          <w:i w:val="false"/>
          <w:color w:val="000000"/>
          <w:sz w:val="28"/>
        </w:rPr>
        <w:t>
---------------------------------------------------------------------------
</w:t>
      </w:r>
      <w:r>
        <w:br/>
      </w:r>
      <w:r>
        <w:rPr>
          <w:rFonts w:ascii="Times New Roman"/>
          <w:b w:val="false"/>
          <w:i w:val="false"/>
          <w:color w:val="000000"/>
          <w:sz w:val="28"/>
        </w:rPr>
        <w:t>
1.  Сауда коммерциялық, өнеркәсiптiк, азық-түлiктiк және         1,5
</w:t>
      </w:r>
      <w:r>
        <w:br/>
      </w:r>
      <w:r>
        <w:rPr>
          <w:rFonts w:ascii="Times New Roman"/>
          <w:b w:val="false"/>
          <w:i w:val="false"/>
          <w:color w:val="000000"/>
          <w:sz w:val="28"/>
        </w:rPr>
        <w:t>
    басқа тауарлармен сауда жабдықтау - сатып тарату
</w:t>
      </w:r>
      <w:r>
        <w:br/>
      </w:r>
      <w:r>
        <w:rPr>
          <w:rFonts w:ascii="Times New Roman"/>
          <w:b w:val="false"/>
          <w:i w:val="false"/>
          <w:color w:val="000000"/>
          <w:sz w:val="28"/>
        </w:rPr>
        <w:t>
    қызметi
</w:t>
      </w:r>
    </w:p>
    <w:p>
      <w:pPr>
        <w:spacing w:after="0"/>
        <w:ind w:left="0"/>
        <w:jc w:val="both"/>
      </w:pPr>
      <w:r>
        <w:rPr>
          <w:rFonts w:ascii="Times New Roman"/>
          <w:b w:val="false"/>
          <w:i w:val="false"/>
          <w:color w:val="000000"/>
          <w:sz w:val="28"/>
        </w:rPr>
        <w:t>
2.  Халыққа қызмет көрсету:
</w:t>
      </w:r>
      <w:r>
        <w:br/>
      </w:r>
      <w:r>
        <w:rPr>
          <w:rFonts w:ascii="Times New Roman"/>
          <w:b w:val="false"/>
          <w:i w:val="false"/>
          <w:color w:val="000000"/>
          <w:sz w:val="28"/>
        </w:rPr>
        <w:t>
    шаштараз, фотография, химиямен тазалау;                      1,3
</w:t>
      </w:r>
      <w:r>
        <w:br/>
      </w:r>
      <w:r>
        <w:rPr>
          <w:rFonts w:ascii="Times New Roman"/>
          <w:b w:val="false"/>
          <w:i w:val="false"/>
          <w:color w:val="000000"/>
          <w:sz w:val="28"/>
        </w:rPr>
        <w:t>
    радио-телеаппаратураны, тұрмыстық техниканы, т.б.            1,2
</w:t>
      </w:r>
      <w:r>
        <w:br/>
      </w:r>
      <w:r>
        <w:rPr>
          <w:rFonts w:ascii="Times New Roman"/>
          <w:b w:val="false"/>
          <w:i w:val="false"/>
          <w:color w:val="000000"/>
          <w:sz w:val="28"/>
        </w:rPr>
        <w:t>
    жөндеу шеберханалар;
</w:t>
      </w:r>
      <w:r>
        <w:br/>
      </w:r>
      <w:r>
        <w:rPr>
          <w:rFonts w:ascii="Times New Roman"/>
          <w:b w:val="false"/>
          <w:i w:val="false"/>
          <w:color w:val="000000"/>
          <w:sz w:val="28"/>
        </w:rPr>
        <w:t>
    киiм тiгу, аяқкиiм жөндеу                                    1,1     
</w:t>
      </w:r>
    </w:p>
    <w:p>
      <w:pPr>
        <w:spacing w:after="0"/>
        <w:ind w:left="0"/>
        <w:jc w:val="both"/>
      </w:pPr>
      <w:r>
        <w:rPr>
          <w:rFonts w:ascii="Times New Roman"/>
          <w:b w:val="false"/>
          <w:i w:val="false"/>
          <w:color w:val="000000"/>
          <w:sz w:val="28"/>
        </w:rPr>
        <w:t>
3.  Қоғамдық тамақтандыру кәсiпорны:
</w:t>
      </w:r>
      <w:r>
        <w:br/>
      </w:r>
      <w:r>
        <w:rPr>
          <w:rFonts w:ascii="Times New Roman"/>
          <w:b w:val="false"/>
          <w:i w:val="false"/>
          <w:color w:val="000000"/>
          <w:sz w:val="28"/>
        </w:rPr>
        <w:t>
    мейманханалар, дәмханалар;                                   1,5
</w:t>
      </w:r>
      <w:r>
        <w:br/>
      </w:r>
      <w:r>
        <w:rPr>
          <w:rFonts w:ascii="Times New Roman"/>
          <w:b w:val="false"/>
          <w:i w:val="false"/>
          <w:color w:val="000000"/>
          <w:sz w:val="28"/>
        </w:rPr>
        <w:t>
    шағын дәмханалар;                                            1,3
</w:t>
      </w:r>
      <w:r>
        <w:br/>
      </w:r>
      <w:r>
        <w:rPr>
          <w:rFonts w:ascii="Times New Roman"/>
          <w:b w:val="false"/>
          <w:i w:val="false"/>
          <w:color w:val="000000"/>
          <w:sz w:val="28"/>
        </w:rPr>
        <w:t>
    мектеп-студент асханалары, аурухана мен емханалардың
</w:t>
      </w:r>
      <w:r>
        <w:br/>
      </w:r>
      <w:r>
        <w:rPr>
          <w:rFonts w:ascii="Times New Roman"/>
          <w:b w:val="false"/>
          <w:i w:val="false"/>
          <w:color w:val="000000"/>
          <w:sz w:val="28"/>
        </w:rPr>
        <w:t>
    асханалары                                                   1,0
</w:t>
      </w:r>
      <w:r>
        <w:br/>
      </w:r>
      <w:r>
        <w:rPr>
          <w:rFonts w:ascii="Times New Roman"/>
          <w:b w:val="false"/>
          <w:i w:val="false"/>
          <w:color w:val="000000"/>
          <w:sz w:val="28"/>
        </w:rPr>
        <w:t>
</w:t>
      </w:r>
      <w:r>
        <w:br/>
      </w:r>
      <w:r>
        <w:rPr>
          <w:rFonts w:ascii="Times New Roman"/>
          <w:b w:val="false"/>
          <w:i w:val="false"/>
          <w:color w:val="000000"/>
          <w:sz w:val="28"/>
        </w:rPr>
        <w:t>
4.  Аспаздық және кондитер жартылай фабрикаттар
</w:t>
      </w:r>
      <w:r>
        <w:br/>
      </w:r>
      <w:r>
        <w:rPr>
          <w:rFonts w:ascii="Times New Roman"/>
          <w:b w:val="false"/>
          <w:i w:val="false"/>
          <w:color w:val="000000"/>
          <w:sz w:val="28"/>
        </w:rPr>
        <w:t>
    бұйымдарын дайындау                                          1,1     
</w:t>
      </w:r>
    </w:p>
    <w:p>
      <w:pPr>
        <w:spacing w:after="0"/>
        <w:ind w:left="0"/>
        <w:jc w:val="both"/>
      </w:pPr>
      <w:r>
        <w:rPr>
          <w:rFonts w:ascii="Times New Roman"/>
          <w:b w:val="false"/>
          <w:i w:val="false"/>
          <w:color w:val="000000"/>
          <w:sz w:val="28"/>
        </w:rPr>
        <w:t>
5.  Халық тұтынатын өнеркәсiп тауарларын өндiру,               1,1-1,5
</w:t>
      </w:r>
      <w:r>
        <w:br/>
      </w:r>
      <w:r>
        <w:rPr>
          <w:rFonts w:ascii="Times New Roman"/>
          <w:b w:val="false"/>
          <w:i w:val="false"/>
          <w:color w:val="000000"/>
          <w:sz w:val="28"/>
        </w:rPr>
        <w:t>
    өндiрiстiк-техникалық мақсаттағы тауарлар мен қызметтер     
</w:t>
      </w:r>
    </w:p>
    <w:p>
      <w:pPr>
        <w:spacing w:after="0"/>
        <w:ind w:left="0"/>
        <w:jc w:val="both"/>
      </w:pPr>
      <w:r>
        <w:rPr>
          <w:rFonts w:ascii="Times New Roman"/>
          <w:b w:val="false"/>
          <w:i w:val="false"/>
          <w:color w:val="000000"/>
          <w:sz w:val="28"/>
        </w:rPr>
        <w:t>
6.  Медициналық қызмет көрсету, емдеу-профилактикалық          0,8-1,3
</w:t>
      </w:r>
      <w:r>
        <w:br/>
      </w:r>
      <w:r>
        <w:rPr>
          <w:rFonts w:ascii="Times New Roman"/>
          <w:b w:val="false"/>
          <w:i w:val="false"/>
          <w:color w:val="000000"/>
          <w:sz w:val="28"/>
        </w:rPr>
        <w:t>
    қызмет     
</w:t>
      </w:r>
    </w:p>
    <w:p>
      <w:pPr>
        <w:spacing w:after="0"/>
        <w:ind w:left="0"/>
        <w:jc w:val="both"/>
      </w:pPr>
      <w:r>
        <w:rPr>
          <w:rFonts w:ascii="Times New Roman"/>
          <w:b w:val="false"/>
          <w:i w:val="false"/>
          <w:color w:val="000000"/>
          <w:sz w:val="28"/>
        </w:rPr>
        <w:t>
7.  Қоғамдық қызмет                                            0,8-1,0     
</w:t>
      </w:r>
    </w:p>
    <w:p>
      <w:pPr>
        <w:spacing w:after="0"/>
        <w:ind w:left="0"/>
        <w:jc w:val="both"/>
      </w:pPr>
      <w:r>
        <w:rPr>
          <w:rFonts w:ascii="Times New Roman"/>
          <w:b w:val="false"/>
          <w:i w:val="false"/>
          <w:color w:val="000000"/>
          <w:sz w:val="28"/>
        </w:rPr>
        <w:t>
8.  Басқа түрлерi                                              1,0-1,5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Yй-жайдың 1 шаршы метрiн жалдау төлемақысы мына формуламен есептеледi:
</w:t>
      </w:r>
    </w:p>
    <w:p>
      <w:pPr>
        <w:spacing w:after="0"/>
        <w:ind w:left="0"/>
        <w:jc w:val="both"/>
      </w:pPr>
      <w:r>
        <w:rPr>
          <w:rFonts w:ascii="Times New Roman"/>
          <w:b w:val="false"/>
          <w:i w:val="false"/>
          <w:color w:val="000000"/>
          <w:sz w:val="28"/>
        </w:rPr>
        <w:t>
                 Аед. = Сед. * Ки. * х K1 * К2 * К3 - онда:     
</w:t>
      </w:r>
    </w:p>
    <w:p>
      <w:pPr>
        <w:spacing w:after="0"/>
        <w:ind w:left="0"/>
        <w:jc w:val="both"/>
      </w:pPr>
      <w:r>
        <w:rPr>
          <w:rFonts w:ascii="Times New Roman"/>
          <w:b w:val="false"/>
          <w:i w:val="false"/>
          <w:color w:val="000000"/>
          <w:sz w:val="28"/>
        </w:rPr>
        <w:t>
     Аед. - объектiнiң 1 ш.м алаңын жалдау төлемақысы (теңгемен),
</w:t>
      </w:r>
      <w:r>
        <w:br/>
      </w:r>
      <w:r>
        <w:rPr>
          <w:rFonts w:ascii="Times New Roman"/>
          <w:b w:val="false"/>
          <w:i w:val="false"/>
          <w:color w:val="000000"/>
          <w:sz w:val="28"/>
        </w:rPr>
        <w:t>
     Сед. - мүлiктiк жалдау (жалға беру) құны 140 теңге * 1 ш.м,
</w:t>
      </w:r>
      <w:r>
        <w:br/>
      </w:r>
      <w:r>
        <w:rPr>
          <w:rFonts w:ascii="Times New Roman"/>
          <w:b w:val="false"/>
          <w:i w:val="false"/>
          <w:color w:val="000000"/>
          <w:sz w:val="28"/>
        </w:rPr>
        <w:t>
     Ки. - инфляция индексi,
</w:t>
      </w:r>
      <w:r>
        <w:br/>
      </w:r>
      <w:r>
        <w:rPr>
          <w:rFonts w:ascii="Times New Roman"/>
          <w:b w:val="false"/>
          <w:i w:val="false"/>
          <w:color w:val="000000"/>
          <w:sz w:val="28"/>
        </w:rPr>
        <w:t>
     K1 - жайлылық деңгейiн ескеретiн коэффициент,
</w:t>
      </w:r>
      <w:r>
        <w:br/>
      </w:r>
      <w:r>
        <w:rPr>
          <w:rFonts w:ascii="Times New Roman"/>
          <w:b w:val="false"/>
          <w:i w:val="false"/>
          <w:color w:val="000000"/>
          <w:sz w:val="28"/>
        </w:rPr>
        <w:t>
     К2 - объектiнiң орналасуын ескеретiн коэффициент,
</w:t>
      </w:r>
      <w:r>
        <w:br/>
      </w:r>
      <w:r>
        <w:rPr>
          <w:rFonts w:ascii="Times New Roman"/>
          <w:b w:val="false"/>
          <w:i w:val="false"/>
          <w:color w:val="000000"/>
          <w:sz w:val="28"/>
        </w:rPr>
        <w:t>
     К3 - жалгердiң қызмет түрiн ескеретiн коэффициент.
</w:t>
      </w:r>
    </w:p>
    <w:p>
      <w:pPr>
        <w:spacing w:after="0"/>
        <w:ind w:left="0"/>
        <w:jc w:val="both"/>
      </w:pPr>
      <w:r>
        <w:rPr>
          <w:rFonts w:ascii="Times New Roman"/>
          <w:b w:val="false"/>
          <w:i w:val="false"/>
          <w:color w:val="000000"/>
          <w:sz w:val="28"/>
        </w:rPr>
        <w:t>
     Yй-жайды жалдаудың толық төлемақысы мына формуламен есептеледi:
</w:t>
      </w:r>
    </w:p>
    <w:p>
      <w:pPr>
        <w:spacing w:after="0"/>
        <w:ind w:left="0"/>
        <w:jc w:val="both"/>
      </w:pPr>
      <w:r>
        <w:rPr>
          <w:rFonts w:ascii="Times New Roman"/>
          <w:b w:val="false"/>
          <w:i w:val="false"/>
          <w:color w:val="000000"/>
          <w:sz w:val="28"/>
        </w:rPr>
        <w:t>
                       Ат. = Аед. * П - мұнда:
</w:t>
      </w:r>
    </w:p>
    <w:p>
      <w:pPr>
        <w:spacing w:after="0"/>
        <w:ind w:left="0"/>
        <w:jc w:val="both"/>
      </w:pPr>
      <w:r>
        <w:rPr>
          <w:rFonts w:ascii="Times New Roman"/>
          <w:b w:val="false"/>
          <w:i w:val="false"/>
          <w:color w:val="000000"/>
          <w:sz w:val="28"/>
        </w:rPr>
        <w:t>
     Ат. - орын-жайды жалдау төлемақысының толық сомасы (теңгемен),
</w:t>
      </w:r>
      <w:r>
        <w:br/>
      </w:r>
      <w:r>
        <w:rPr>
          <w:rFonts w:ascii="Times New Roman"/>
          <w:b w:val="false"/>
          <w:i w:val="false"/>
          <w:color w:val="000000"/>
          <w:sz w:val="28"/>
        </w:rPr>
        <w:t>
     T - жалдайтын орын-жайды толық (жалпы) аймағы (ш.м)
</w:t>
      </w:r>
    </w:p>
    <w:p>
      <w:pPr>
        <w:spacing w:after="0"/>
        <w:ind w:left="0"/>
        <w:jc w:val="both"/>
      </w:pPr>
      <w:r>
        <w:rPr>
          <w:rFonts w:ascii="Times New Roman"/>
          <w:b w:val="false"/>
          <w:i w:val="false"/>
          <w:color w:val="000000"/>
          <w:sz w:val="28"/>
        </w:rPr>
        <w:t>
     Жалдау төлемақысын есептегенде алаңы 500 ш. метрден асатын үй-жайлар үшiн төмендетiлген коэффициент Кт қолданылады:
</w:t>
      </w:r>
      <w:r>
        <w:br/>
      </w:r>
      <w:r>
        <w:rPr>
          <w:rFonts w:ascii="Times New Roman"/>
          <w:b w:val="false"/>
          <w:i w:val="false"/>
          <w:color w:val="000000"/>
          <w:sz w:val="28"/>
        </w:rPr>
        <w:t>
     Алаңы                                    Кт - мәні
</w:t>
      </w:r>
      <w:r>
        <w:br/>
      </w:r>
      <w:r>
        <w:rPr>
          <w:rFonts w:ascii="Times New Roman"/>
          <w:b w:val="false"/>
          <w:i w:val="false"/>
          <w:color w:val="000000"/>
          <w:sz w:val="28"/>
        </w:rPr>
        <w:t>
     500-1000 ш.м                               0,9
</w:t>
      </w:r>
      <w:r>
        <w:br/>
      </w:r>
      <w:r>
        <w:rPr>
          <w:rFonts w:ascii="Times New Roman"/>
          <w:b w:val="false"/>
          <w:i w:val="false"/>
          <w:color w:val="000000"/>
          <w:sz w:val="28"/>
        </w:rPr>
        <w:t>
     1001-1500 ш.м                              0,7
</w:t>
      </w:r>
      <w:r>
        <w:br/>
      </w:r>
      <w:r>
        <w:rPr>
          <w:rFonts w:ascii="Times New Roman"/>
          <w:b w:val="false"/>
          <w:i w:val="false"/>
          <w:color w:val="000000"/>
          <w:sz w:val="28"/>
        </w:rPr>
        <w:t>
     1501-2000 ш.м                              0,6
</w:t>
      </w:r>
      <w:r>
        <w:br/>
      </w:r>
      <w:r>
        <w:rPr>
          <w:rFonts w:ascii="Times New Roman"/>
          <w:b w:val="false"/>
          <w:i w:val="false"/>
          <w:color w:val="000000"/>
          <w:sz w:val="28"/>
        </w:rPr>
        <w:t>
     2000 ш. метрден аса                        0,5     
</w:t>
      </w:r>
    </w:p>
    <w:p>
      <w:pPr>
        <w:spacing w:after="0"/>
        <w:ind w:left="0"/>
        <w:jc w:val="both"/>
      </w:pPr>
      <w:r>
        <w:rPr>
          <w:rFonts w:ascii="Times New Roman"/>
          <w:b w:val="false"/>
          <w:i w:val="false"/>
          <w:color w:val="000000"/>
          <w:sz w:val="28"/>
        </w:rPr>
        <w:t>
      43. Негiзгi құрал-жабдықтарды (ғимараттан басқа) жалдағаны үшін жалдау төлемақысы мынадай бастапқы деректер негiзiнде анықталады:
</w:t>
      </w:r>
      <w:r>
        <w:br/>
      </w:r>
      <w:r>
        <w:rPr>
          <w:rFonts w:ascii="Times New Roman"/>
          <w:b w:val="false"/>
          <w:i w:val="false"/>
          <w:color w:val="000000"/>
          <w:sz w:val="28"/>
        </w:rPr>
        <w:t>
      тiркелген активтердiң (жабдықтардың) бастапқы баланстық құны;
</w:t>
      </w:r>
      <w:r>
        <w:br/>
      </w:r>
      <w:r>
        <w:rPr>
          <w:rFonts w:ascii="Times New Roman"/>
          <w:b w:val="false"/>
          <w:i w:val="false"/>
          <w:color w:val="000000"/>
          <w:sz w:val="28"/>
        </w:rPr>
        <w:t>
      статистика органының деректерiне сәйкес инфляция индексi.
</w:t>
      </w:r>
      <w:r>
        <w:br/>
      </w:r>
      <w:r>
        <w:rPr>
          <w:rFonts w:ascii="Times New Roman"/>
          <w:b w:val="false"/>
          <w:i w:val="false"/>
          <w:color w:val="000000"/>
          <w:sz w:val="28"/>
        </w:rPr>
        <w:t>
      Негiзгi қаражаттардың тiркелген активтерi амортизациясының шектi мөлшерлемесi: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Тiркелген активтердiң атауы            !   Амортизацияның
</w:t>
      </w:r>
      <w:r>
        <w:br/>
      </w:r>
      <w:r>
        <w:rPr>
          <w:rFonts w:ascii="Times New Roman"/>
          <w:b w:val="false"/>
          <w:i w:val="false"/>
          <w:color w:val="000000"/>
          <w:sz w:val="28"/>
        </w:rPr>
        <w:t>
р/с!                                                 ! шектi мөлшерлемесi
</w:t>
      </w:r>
      <w:r>
        <w:br/>
      </w:r>
      <w:r>
        <w:rPr>
          <w:rFonts w:ascii="Times New Roman"/>
          <w:b w:val="false"/>
          <w:i w:val="false"/>
          <w:color w:val="000000"/>
          <w:sz w:val="28"/>
        </w:rPr>
        <w:t>
   !                                                 !     (негiзгi
</w:t>
      </w:r>
      <w:r>
        <w:br/>
      </w:r>
      <w:r>
        <w:rPr>
          <w:rFonts w:ascii="Times New Roman"/>
          <w:b w:val="false"/>
          <w:i w:val="false"/>
          <w:color w:val="000000"/>
          <w:sz w:val="28"/>
        </w:rPr>
        <w:t>
   !                                                 !   қаражаттардың
</w:t>
      </w:r>
      <w:r>
        <w:br/>
      </w:r>
      <w:r>
        <w:rPr>
          <w:rFonts w:ascii="Times New Roman"/>
          <w:b w:val="false"/>
          <w:i w:val="false"/>
          <w:color w:val="000000"/>
          <w:sz w:val="28"/>
        </w:rPr>
        <w:t>
   !                                                 ! бастапқы құнына %
</w:t>
      </w:r>
      <w:r>
        <w:br/>
      </w:r>
      <w:r>
        <w:rPr>
          <w:rFonts w:ascii="Times New Roman"/>
          <w:b w:val="false"/>
          <w:i w:val="false"/>
          <w:color w:val="000000"/>
          <w:sz w:val="28"/>
        </w:rPr>
        <w:t>
   !                                                 !     есебiмен)
</w:t>
      </w:r>
      <w:r>
        <w:br/>
      </w:r>
      <w:r>
        <w:rPr>
          <w:rFonts w:ascii="Times New Roman"/>
          <w:b w:val="false"/>
          <w:i w:val="false"/>
          <w:color w:val="000000"/>
          <w:sz w:val="28"/>
        </w:rPr>
        <w:t>
--------------------------------------------------------------------------
</w:t>
      </w:r>
      <w:r>
        <w:br/>
      </w:r>
      <w:r>
        <w:rPr>
          <w:rFonts w:ascii="Times New Roman"/>
          <w:b w:val="false"/>
          <w:i w:val="false"/>
          <w:color w:val="000000"/>
          <w:sz w:val="28"/>
        </w:rPr>
        <w:t>
1.  Құрылыс орын-жайлары:
</w:t>
      </w:r>
      <w:r>
        <w:br/>
      </w:r>
      <w:r>
        <w:rPr>
          <w:rFonts w:ascii="Times New Roman"/>
          <w:b w:val="false"/>
          <w:i w:val="false"/>
          <w:color w:val="000000"/>
          <w:sz w:val="28"/>
        </w:rPr>
        <w:t>
    кәсiпорындардың темiр жолдары                              8
</w:t>
      </w:r>
      <w:r>
        <w:br/>
      </w:r>
      <w:r>
        <w:rPr>
          <w:rFonts w:ascii="Times New Roman"/>
          <w:b w:val="false"/>
          <w:i w:val="false"/>
          <w:color w:val="000000"/>
          <w:sz w:val="28"/>
        </w:rPr>
        <w:t>
    Резервуарлар, цистерналар, бөшке және басқалар             8
</w:t>
      </w:r>
      <w:r>
        <w:br/>
      </w:r>
      <w:r>
        <w:rPr>
          <w:rFonts w:ascii="Times New Roman"/>
          <w:b w:val="false"/>
          <w:i w:val="false"/>
          <w:color w:val="000000"/>
          <w:sz w:val="28"/>
        </w:rPr>
        <w:t>
    Саябақ және хайуанат бақтарының құрылыстары                8
</w:t>
      </w:r>
      <w:r>
        <w:br/>
      </w:r>
      <w:r>
        <w:rPr>
          <w:rFonts w:ascii="Times New Roman"/>
          <w:b w:val="false"/>
          <w:i w:val="false"/>
          <w:color w:val="000000"/>
          <w:sz w:val="28"/>
        </w:rPr>
        <w:t>
    Спорт-денсаулық кешендерi                                 10     
</w:t>
      </w:r>
    </w:p>
    <w:p>
      <w:pPr>
        <w:spacing w:after="0"/>
        <w:ind w:left="0"/>
        <w:jc w:val="both"/>
      </w:pPr>
      <w:r>
        <w:rPr>
          <w:rFonts w:ascii="Times New Roman"/>
          <w:b w:val="false"/>
          <w:i w:val="false"/>
          <w:color w:val="000000"/>
          <w:sz w:val="28"/>
        </w:rPr>
        <w:t>
2.  Табыстау қондырғылары:
</w:t>
      </w:r>
      <w:r>
        <w:br/>
      </w:r>
      <w:r>
        <w:rPr>
          <w:rFonts w:ascii="Times New Roman"/>
          <w:b w:val="false"/>
          <w:i w:val="false"/>
          <w:color w:val="000000"/>
          <w:sz w:val="28"/>
        </w:rPr>
        <w:t>
    Электр өткiзгiштер мен байланыс қондырғылары              10
</w:t>
      </w:r>
      <w:r>
        <w:br/>
      </w:r>
      <w:r>
        <w:rPr>
          <w:rFonts w:ascii="Times New Roman"/>
          <w:b w:val="false"/>
          <w:i w:val="false"/>
          <w:color w:val="000000"/>
          <w:sz w:val="28"/>
        </w:rPr>
        <w:t>
    Iшкi газ бен труба тораптары                               8
</w:t>
      </w:r>
      <w:r>
        <w:br/>
      </w:r>
      <w:r>
        <w:rPr>
          <w:rFonts w:ascii="Times New Roman"/>
          <w:b w:val="false"/>
          <w:i w:val="false"/>
          <w:color w:val="000000"/>
          <w:sz w:val="28"/>
        </w:rPr>
        <w:t>
    Су құбыры, канал-арна жүргізу және жылу желілері           7     
</w:t>
      </w:r>
    </w:p>
    <w:p>
      <w:pPr>
        <w:spacing w:after="0"/>
        <w:ind w:left="0"/>
        <w:jc w:val="both"/>
      </w:pPr>
      <w:r>
        <w:rPr>
          <w:rFonts w:ascii="Times New Roman"/>
          <w:b w:val="false"/>
          <w:i w:val="false"/>
          <w:color w:val="000000"/>
          <w:sz w:val="28"/>
        </w:rPr>
        <w:t>
3.  Машиналар мен жабдықтар:
</w:t>
      </w:r>
      <w:r>
        <w:br/>
      </w:r>
      <w:r>
        <w:rPr>
          <w:rFonts w:ascii="Times New Roman"/>
          <w:b w:val="false"/>
          <w:i w:val="false"/>
          <w:color w:val="000000"/>
          <w:sz w:val="28"/>
        </w:rPr>
        <w:t>
    Өлшеуiш және реттегiш қондырғылар мен құралдар,
</w:t>
      </w:r>
      <w:r>
        <w:br/>
      </w:r>
      <w:r>
        <w:rPr>
          <w:rFonts w:ascii="Times New Roman"/>
          <w:b w:val="false"/>
          <w:i w:val="false"/>
          <w:color w:val="000000"/>
          <w:sz w:val="28"/>
        </w:rPr>
        <w:t>
    зертханалық жабдықтар                                     10
</w:t>
      </w:r>
      <w:r>
        <w:br/>
      </w:r>
      <w:r>
        <w:rPr>
          <w:rFonts w:ascii="Times New Roman"/>
          <w:b w:val="false"/>
          <w:i w:val="false"/>
          <w:color w:val="000000"/>
          <w:sz w:val="28"/>
        </w:rPr>
        <w:t>
    Компьютерлер                                              25
</w:t>
      </w:r>
      <w:r>
        <w:br/>
      </w:r>
      <w:r>
        <w:rPr>
          <w:rFonts w:ascii="Times New Roman"/>
          <w:b w:val="false"/>
          <w:i w:val="false"/>
          <w:color w:val="000000"/>
          <w:sz w:val="28"/>
        </w:rPr>
        <w:t>
    Медициналық және микробиологиялық жабдықтар                8
</w:t>
      </w:r>
      <w:r>
        <w:br/>
      </w:r>
      <w:r>
        <w:rPr>
          <w:rFonts w:ascii="Times New Roman"/>
          <w:b w:val="false"/>
          <w:i w:val="false"/>
          <w:color w:val="000000"/>
          <w:sz w:val="28"/>
        </w:rPr>
        <w:t>
    Басқа да салалардың машиналары мен жабдықтары             10     
</w:t>
      </w:r>
    </w:p>
    <w:p>
      <w:pPr>
        <w:spacing w:after="0"/>
        <w:ind w:left="0"/>
        <w:jc w:val="both"/>
      </w:pPr>
      <w:r>
        <w:rPr>
          <w:rFonts w:ascii="Times New Roman"/>
          <w:b w:val="false"/>
          <w:i w:val="false"/>
          <w:color w:val="000000"/>
          <w:sz w:val="28"/>
        </w:rPr>
        <w:t>
4.  Көлiк құралдары:
</w:t>
      </w:r>
      <w:r>
        <w:br/>
      </w:r>
      <w:r>
        <w:rPr>
          <w:rFonts w:ascii="Times New Roman"/>
          <w:b w:val="false"/>
          <w:i w:val="false"/>
          <w:color w:val="000000"/>
          <w:sz w:val="28"/>
        </w:rPr>
        <w:t>
    Автомобиль көлiгiнiң қозғалыс құрамы
</w:t>
      </w:r>
      <w:r>
        <w:br/>
      </w:r>
      <w:r>
        <w:rPr>
          <w:rFonts w:ascii="Times New Roman"/>
          <w:b w:val="false"/>
          <w:i w:val="false"/>
          <w:color w:val="000000"/>
          <w:sz w:val="28"/>
        </w:rPr>
        <w:t>
    Өндiрiстiк көлiк (жеңiл көлiктен басқа)                   10
</w:t>
      </w:r>
      <w:r>
        <w:br/>
      </w:r>
      <w:r>
        <w:rPr>
          <w:rFonts w:ascii="Times New Roman"/>
          <w:b w:val="false"/>
          <w:i w:val="false"/>
          <w:color w:val="000000"/>
          <w:sz w:val="28"/>
        </w:rPr>
        <w:t>
    Жеңiл көлiк және такси                                     7
</w:t>
      </w:r>
      <w:r>
        <w:br/>
      </w:r>
      <w:r>
        <w:rPr>
          <w:rFonts w:ascii="Times New Roman"/>
          <w:b w:val="false"/>
          <w:i w:val="false"/>
          <w:color w:val="000000"/>
          <w:sz w:val="28"/>
        </w:rPr>
        <w:t>
    Коммуналдық көлiк                                         10     
</w:t>
      </w:r>
    </w:p>
    <w:p>
      <w:pPr>
        <w:spacing w:after="0"/>
        <w:ind w:left="0"/>
        <w:jc w:val="both"/>
      </w:pPr>
      <w:r>
        <w:rPr>
          <w:rFonts w:ascii="Times New Roman"/>
          <w:b w:val="false"/>
          <w:i w:val="false"/>
          <w:color w:val="000000"/>
          <w:sz w:val="28"/>
        </w:rPr>
        <w:t>
5.  Саймандар, өндiрiстiк және шаруашылық
</w:t>
      </w:r>
      <w:r>
        <w:br/>
      </w:r>
      <w:r>
        <w:rPr>
          <w:rFonts w:ascii="Times New Roman"/>
          <w:b w:val="false"/>
          <w:i w:val="false"/>
          <w:color w:val="000000"/>
          <w:sz w:val="28"/>
        </w:rPr>
        <w:t>
    құрал-саймандары                                           8
</w:t>
      </w:r>
      <w:r>
        <w:br/>
      </w:r>
      <w:r>
        <w:rPr>
          <w:rFonts w:ascii="Times New Roman"/>
          <w:b w:val="false"/>
          <w:i w:val="false"/>
          <w:color w:val="000000"/>
          <w:sz w:val="28"/>
        </w:rPr>
        <w:t>
    Офистiк жиhаз                                             10
</w:t>
      </w:r>
      <w:r>
        <w:br/>
      </w:r>
      <w:r>
        <w:rPr>
          <w:rFonts w:ascii="Times New Roman"/>
          <w:b w:val="false"/>
          <w:i w:val="false"/>
          <w:color w:val="000000"/>
          <w:sz w:val="28"/>
        </w:rPr>
        <w:t>
    Көшiрме-көбейту техникасы                                 20
</w:t>
      </w:r>
      <w:r>
        <w:br/>
      </w:r>
      <w:r>
        <w:rPr>
          <w:rFonts w:ascii="Times New Roman"/>
          <w:b w:val="false"/>
          <w:i w:val="false"/>
          <w:color w:val="000000"/>
          <w:sz w:val="28"/>
        </w:rPr>
        <w:t>
    Көп жылдық өсiмдiктер                                      8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Жоғарыдағы кестеде көрсетiлмеген тiркелген активтер бойынша (жабдықтар) Қазақстан Республикасының 2001 жылғы 12 маусымдағы N 209-ІІ "Салық және бюджетке төленетін басқа да міндетті төлемдер туралы" (Салық кодексi) Кодексiнiң 110-бабына сәйкес амортизацияның шектi мөлшерi есептеледi.
</w:t>
      </w:r>
      <w:r>
        <w:br/>
      </w:r>
      <w:r>
        <w:rPr>
          <w:rFonts w:ascii="Times New Roman"/>
          <w:b w:val="false"/>
          <w:i w:val="false"/>
          <w:color w:val="000000"/>
          <w:sz w:val="28"/>
        </w:rPr>
        <w:t>
      Жалға берушi мен Жалгердiң келiсiмiмен мүлiктiк жалға берiлетiн жабдықты амортизациялық мөлшерлемелерi жеделдетiлген амортизацияға икемделіп ретке келтiрiлуi мүмкiн.
</w:t>
      </w:r>
      <w:r>
        <w:br/>
      </w:r>
      <w:r>
        <w:rPr>
          <w:rFonts w:ascii="Times New Roman"/>
          <w:b w:val="false"/>
          <w:i w:val="false"/>
          <w:color w:val="000000"/>
          <w:sz w:val="28"/>
        </w:rPr>
        <w:t>
      44. Жабдықты мүлiктiк жалдау (жалға алу) үшiн айлық жалдау төлемақысының сомасы мына формуламен есептеледi:
</w:t>
      </w:r>
    </w:p>
    <w:p>
      <w:pPr>
        <w:spacing w:after="0"/>
        <w:ind w:left="0"/>
        <w:jc w:val="both"/>
      </w:pPr>
      <w:r>
        <w:rPr>
          <w:rFonts w:ascii="Times New Roman"/>
          <w:b w:val="false"/>
          <w:i w:val="false"/>
          <w:color w:val="000000"/>
          <w:sz w:val="28"/>
        </w:rPr>
        <w:t>
                   (Ббқ * Са * Ки) 
</w:t>
      </w:r>
    </w:p>
    <w:p>
      <w:pPr>
        <w:spacing w:after="0"/>
        <w:ind w:left="0"/>
        <w:jc w:val="both"/>
      </w:pPr>
      <w:r>
        <w:rPr>
          <w:rFonts w:ascii="Times New Roman"/>
          <w:b w:val="false"/>
          <w:i w:val="false"/>
          <w:color w:val="000000"/>
          <w:sz w:val="28"/>
        </w:rPr>
        <w:t>
             Аж =  _______________ : 12 ай, мұнда
</w:t>
      </w:r>
    </w:p>
    <w:p>
      <w:pPr>
        <w:spacing w:after="0"/>
        <w:ind w:left="0"/>
        <w:jc w:val="both"/>
      </w:pPr>
      <w:r>
        <w:rPr>
          <w:rFonts w:ascii="Times New Roman"/>
          <w:b w:val="false"/>
          <w:i w:val="false"/>
          <w:color w:val="000000"/>
          <w:sz w:val="28"/>
        </w:rPr>
        <w:t>
                         100
</w:t>
      </w:r>
    </w:p>
    <w:p>
      <w:pPr>
        <w:spacing w:after="0"/>
        <w:ind w:left="0"/>
        <w:jc w:val="both"/>
      </w:pPr>
      <w:r>
        <w:rPr>
          <w:rFonts w:ascii="Times New Roman"/>
          <w:b w:val="false"/>
          <w:i w:val="false"/>
          <w:color w:val="000000"/>
          <w:sz w:val="28"/>
        </w:rPr>
        <w:t>
      Аж - жабдықты жалға алғаны үшiн жалдау төлемақысы, теңгемен;
</w:t>
      </w:r>
      <w:r>
        <w:br/>
      </w:r>
      <w:r>
        <w:rPr>
          <w:rFonts w:ascii="Times New Roman"/>
          <w:b w:val="false"/>
          <w:i w:val="false"/>
          <w:color w:val="000000"/>
          <w:sz w:val="28"/>
        </w:rPr>
        <w:t>
      Ббқ - тiркелген активтердiң (жабдықтардың) бастапқы баланстық құны;
</w:t>
      </w:r>
      <w:r>
        <w:br/>
      </w:r>
      <w:r>
        <w:rPr>
          <w:rFonts w:ascii="Times New Roman"/>
          <w:b w:val="false"/>
          <w:i w:val="false"/>
          <w:color w:val="000000"/>
          <w:sz w:val="28"/>
        </w:rPr>
        <w:t>
      Ca - тiркелген активтердiң (жабдықтардың) амортизациясының шектi мөлшерлемесi;
</w:t>
      </w:r>
      <w:r>
        <w:br/>
      </w:r>
      <w:r>
        <w:rPr>
          <w:rFonts w:ascii="Times New Roman"/>
          <w:b w:val="false"/>
          <w:i w:val="false"/>
          <w:color w:val="000000"/>
          <w:sz w:val="28"/>
        </w:rPr>
        <w:t>
      Ки - инфляция индексi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ЖАЛДАУ ШАРТТАРЫНЫҢ ОРЫНДАЛУЫН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45. Жалдау шарты талаптарының орындалуын бақылау Жалға берушi жүзеге асырады.
</w:t>
      </w:r>
      <w:r>
        <w:br/>
      </w:r>
      <w:r>
        <w:rPr>
          <w:rFonts w:ascii="Times New Roman"/>
          <w:b w:val="false"/>
          <w:i w:val="false"/>
          <w:color w:val="000000"/>
          <w:sz w:val="28"/>
        </w:rPr>
        <w:t>
      46. Жалдау төлемақыларының түсiмiн бақылауды аумақтық салық органдары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КЕЛIСПЕУШIЛIК ЖАНЖАЛДАРЫН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47. Осы Қағидалармен реттелмеген мәселелер бойынша жалдау шартының тараптары Қазақстан Республикасының қолданыстағы заңнама нормаларын басшылыққа алады.
</w:t>
      </w:r>
      <w:r>
        <w:br/>
      </w:r>
      <w:r>
        <w:rPr>
          <w:rFonts w:ascii="Times New Roman"/>
          <w:b w:val="false"/>
          <w:i w:val="false"/>
          <w:color w:val="000000"/>
          <w:sz w:val="28"/>
        </w:rPr>
        <w:t>
      48. Объектiнi шарт бойынша жалға беру кезiнде туындайтын келiспеушiлiктер тараптардың өзара келiсiмiмен немесе сот тәртiбiмен шешiледi.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коммуналдық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меншік басқармасының бастығы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