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e6bd" w14:textId="a71e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қорғауға жататын жергiлiктi маңызы бар сәулет және монументалдыөөнер ескерткiштерiнiң қосымша тiзiмi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қаулысы. 2002 жылғы 7 қазандағы N 220/10. Павлодар облысының Әділет басқармасында 2002 жылғы 8 қарашада N 1471 тіркелді. Күші жойылды - Павлодар облыстық әкімдігінің 2013 жылғы 29 шілдедегі N 276/8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29.07.2013 N 276/8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1992 жылғы 2 шiлдедегi "Тарихи мәдени мұраларды қорғау және пайдалану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тарих пен бүгiнгi күн үшiн аса маңызды бiрегей белгiсi бар және құндылығы өшпейтiн объектiлердi бұдан әрi қорғау, оларды адамдардың бойында жоғары ұлттық сезiмiн тәрбиелеу үшiн пайдалану мақсатында облыс әкiмияты ҚАУЛЫ ЕТЕДI: </w:t>
      </w:r>
      <w:r>
        <w:br/>
      </w:r>
      <w:r>
        <w:rPr>
          <w:rFonts w:ascii="Times New Roman"/>
          <w:b w:val="false"/>
          <w:i w:val="false"/>
          <w:color w:val="000000"/>
          <w:sz w:val="28"/>
        </w:rPr>
        <w:t>
</w:t>
      </w:r>
      <w:r>
        <w:rPr>
          <w:rFonts w:ascii="Times New Roman"/>
          <w:b w:val="false"/>
          <w:i w:val="false"/>
          <w:color w:val="000000"/>
          <w:sz w:val="28"/>
        </w:rPr>
        <w:t xml:space="preserve">
      1. Қосымшаға сәйкес тарихи-мәдени ескерткiштердi қорғау және пайдалану жөнiндегi қазақстан Республикасының мемлекеттiк органдарымен келiсiлген мемлекеттiк қорғауға жататын жергiлiктi маңызы бар, сәулет және монументалды өнер ескерткiштерiнiң (бұдан әрi - Ескерткiштер) қосымша тiзiмi бекiтiлсiн. </w:t>
      </w:r>
      <w:r>
        <w:br/>
      </w:r>
      <w:r>
        <w:rPr>
          <w:rFonts w:ascii="Times New Roman"/>
          <w:b w:val="false"/>
          <w:i w:val="false"/>
          <w:color w:val="000000"/>
          <w:sz w:val="28"/>
        </w:rPr>
        <w:t>
</w:t>
      </w:r>
      <w:r>
        <w:rPr>
          <w:rFonts w:ascii="Times New Roman"/>
          <w:b w:val="false"/>
          <w:i w:val="false"/>
          <w:color w:val="000000"/>
          <w:sz w:val="28"/>
        </w:rPr>
        <w:t>
      2. Павлодар және Екiбастұз қалаларының әкiмдерi: Қазақстан Республикасының 1992 жылғы 2 шiлдедегi "Тарихи-мәдени мұраларды қорғау және пайдалану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Ескерткiштердi қорғау жөнiндегi iс-шаралардың орындалуын қамтамасыз етсiн; </w:t>
      </w:r>
      <w:r>
        <w:br/>
      </w:r>
      <w:r>
        <w:rPr>
          <w:rFonts w:ascii="Times New Roman"/>
          <w:b w:val="false"/>
          <w:i w:val="false"/>
          <w:color w:val="000000"/>
          <w:sz w:val="28"/>
        </w:rPr>
        <w:t xml:space="preserve">
      осы қаулыдан туындайтын басқа да қажеттi шараларды қолдансын. </w:t>
      </w:r>
      <w:r>
        <w:br/>
      </w:r>
      <w:r>
        <w:rPr>
          <w:rFonts w:ascii="Times New Roman"/>
          <w:b w:val="false"/>
          <w:i w:val="false"/>
          <w:color w:val="000000"/>
          <w:sz w:val="28"/>
        </w:rPr>
        <w:t>
</w:t>
      </w:r>
      <w:r>
        <w:rPr>
          <w:rFonts w:ascii="Times New Roman"/>
          <w:b w:val="false"/>
          <w:i w:val="false"/>
          <w:color w:val="000000"/>
          <w:sz w:val="28"/>
        </w:rPr>
        <w:t xml:space="preserve">
      3. Сәулет және қала құрылысы департаментi облыс мәдениет департаментiмен бiрлесiп, қазақстан Республикасында қолданылып жүрген заңнамаға сәйкес екi ай мерзiмiнде Ескерткiштердi қорғау аймақтарын анықтасын. </w:t>
      </w:r>
      <w:r>
        <w:br/>
      </w:r>
      <w:r>
        <w:rPr>
          <w:rFonts w:ascii="Times New Roman"/>
          <w:b w:val="false"/>
          <w:i w:val="false"/>
          <w:color w:val="000000"/>
          <w:sz w:val="28"/>
        </w:rPr>
        <w:t>
</w:t>
      </w:r>
      <w:r>
        <w:rPr>
          <w:rFonts w:ascii="Times New Roman"/>
          <w:b w:val="false"/>
          <w:i w:val="false"/>
          <w:color w:val="000000"/>
          <w:sz w:val="28"/>
        </w:rPr>
        <w:t xml:space="preserve">
      4. Облыс бойынша жер ресурстарын басқару жөнiндегi комитет (келiсiм бойынша) Ескерткiштердi қорғау аймақтарының шекарасын жердi пайдалану картасына енгiзсiн. </w:t>
      </w:r>
      <w:r>
        <w:br/>
      </w:r>
      <w:r>
        <w:rPr>
          <w:rFonts w:ascii="Times New Roman"/>
          <w:b w:val="false"/>
          <w:i w:val="false"/>
          <w:color w:val="000000"/>
          <w:sz w:val="28"/>
        </w:rPr>
        <w:t xml:space="preserve">
      5. Осы қаулының орындалуын бақылау облыс әкiмiнiң орынбасары Р.М. Жұмабековаға жүктелсiн. </w:t>
      </w:r>
    </w:p>
    <w:bookmarkEnd w:id="0"/>
    <w:p>
      <w:pPr>
        <w:spacing w:after="0"/>
        <w:ind w:left="0"/>
        <w:jc w:val="both"/>
      </w:pPr>
      <w:r>
        <w:rPr>
          <w:rFonts w:ascii="Times New Roman"/>
          <w:b w:val="false"/>
          <w:i/>
          <w:color w:val="000000"/>
          <w:sz w:val="28"/>
        </w:rPr>
        <w:t xml:space="preserve">      Облыс әкiмi </w:t>
      </w:r>
    </w:p>
    <w:bookmarkStart w:name="z5" w:id="1"/>
    <w:p>
      <w:pPr>
        <w:spacing w:after="0"/>
        <w:ind w:left="0"/>
        <w:jc w:val="both"/>
      </w:pPr>
      <w:r>
        <w:rPr>
          <w:rFonts w:ascii="Times New Roman"/>
          <w:b w:val="false"/>
          <w:i w:val="false"/>
          <w:color w:val="000000"/>
          <w:sz w:val="28"/>
        </w:rPr>
        <w:t xml:space="preserve">
Облыс әкiмиятының    </w:t>
      </w:r>
      <w:r>
        <w:br/>
      </w:r>
      <w:r>
        <w:rPr>
          <w:rFonts w:ascii="Times New Roman"/>
          <w:b w:val="false"/>
          <w:i w:val="false"/>
          <w:color w:val="000000"/>
          <w:sz w:val="28"/>
        </w:rPr>
        <w:t xml:space="preserve">
2002 жылғы 7 қазандағы  </w:t>
      </w:r>
      <w:r>
        <w:br/>
      </w:r>
      <w:r>
        <w:rPr>
          <w:rFonts w:ascii="Times New Roman"/>
          <w:b w:val="false"/>
          <w:i w:val="false"/>
          <w:color w:val="000000"/>
          <w:sz w:val="28"/>
        </w:rPr>
        <w:t xml:space="preserve">
N 220/10 қаулысына 1 қосымша </w:t>
      </w:r>
    </w:p>
    <w:bookmarkEnd w:id="1"/>
    <w:bookmarkStart w:name="z6" w:id="2"/>
    <w:p>
      <w:pPr>
        <w:spacing w:after="0"/>
        <w:ind w:left="0"/>
        <w:jc w:val="left"/>
      </w:pPr>
      <w:r>
        <w:rPr>
          <w:rFonts w:ascii="Times New Roman"/>
          <w:b/>
          <w:i w:val="false"/>
          <w:color w:val="000000"/>
        </w:rPr>
        <w:t xml:space="preserve"> 
Мемлекеттiк қорғауға жататын жергiлiктi </w:t>
      </w:r>
      <w:r>
        <w:br/>
      </w:r>
      <w:r>
        <w:rPr>
          <w:rFonts w:ascii="Times New Roman"/>
          <w:b/>
          <w:i w:val="false"/>
          <w:color w:val="000000"/>
        </w:rPr>
        <w:t xml:space="preserve">
маңызы бар сәулет және монументалды өнер </w:t>
      </w:r>
      <w:r>
        <w:br/>
      </w:r>
      <w:r>
        <w:rPr>
          <w:rFonts w:ascii="Times New Roman"/>
          <w:b/>
          <w:i w:val="false"/>
          <w:color w:val="000000"/>
        </w:rPr>
        <w:t xml:space="preserve">
ескерткiштерiнiң қосымша тiзiмi </w:t>
      </w:r>
    </w:p>
    <w:bookmarkEnd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Атауы      |    Енгiзiлген жылы| Орналасқан жерi </w:t>
      </w:r>
      <w:r>
        <w:br/>
      </w:r>
      <w:r>
        <w:rPr>
          <w:rFonts w:ascii="Times New Roman"/>
          <w:b w:val="false"/>
          <w:i w:val="false"/>
          <w:color w:val="000000"/>
          <w:sz w:val="28"/>
        </w:rPr>
        <w:t xml:space="preserve">
---------------------------------------------------------------- </w:t>
      </w:r>
      <w:r>
        <w:br/>
      </w:r>
      <w:r>
        <w:rPr>
          <w:rFonts w:ascii="Times New Roman"/>
          <w:b w:val="false"/>
          <w:i w:val="false"/>
          <w:color w:val="000000"/>
          <w:sz w:val="28"/>
        </w:rPr>
        <w:t xml:space="preserve">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 1 |Благовещенск         |        1999       | Павлодар қаласы, </w:t>
      </w:r>
      <w:r>
        <w:br/>
      </w:r>
      <w:r>
        <w:rPr>
          <w:rFonts w:ascii="Times New Roman"/>
          <w:b w:val="false"/>
          <w:i w:val="false"/>
          <w:color w:val="000000"/>
          <w:sz w:val="28"/>
        </w:rPr>
        <w:t xml:space="preserve">
|   |ғибадатханасы        |                   | Конституция алаңы </w:t>
      </w:r>
      <w:r>
        <w:br/>
      </w:r>
      <w:r>
        <w:rPr>
          <w:rFonts w:ascii="Times New Roman"/>
          <w:b w:val="false"/>
          <w:i w:val="false"/>
          <w:color w:val="000000"/>
          <w:sz w:val="28"/>
        </w:rPr>
        <w:t xml:space="preserve">
---------------------------------------------------------------- </w:t>
      </w:r>
      <w:r>
        <w:br/>
      </w:r>
      <w:r>
        <w:rPr>
          <w:rFonts w:ascii="Times New Roman"/>
          <w:b w:val="false"/>
          <w:i w:val="false"/>
          <w:color w:val="000000"/>
          <w:sz w:val="28"/>
        </w:rPr>
        <w:t xml:space="preserve">
| 2 |Римск-католик        |        1999       | Павлодар қаласы, </w:t>
      </w:r>
      <w:r>
        <w:br/>
      </w:r>
      <w:r>
        <w:rPr>
          <w:rFonts w:ascii="Times New Roman"/>
          <w:b w:val="false"/>
          <w:i w:val="false"/>
          <w:color w:val="000000"/>
          <w:sz w:val="28"/>
        </w:rPr>
        <w:t xml:space="preserve">
|   |костелі              |                   | Суворов және </w:t>
      </w:r>
      <w:r>
        <w:br/>
      </w:r>
      <w:r>
        <w:rPr>
          <w:rFonts w:ascii="Times New Roman"/>
          <w:b w:val="false"/>
          <w:i w:val="false"/>
          <w:color w:val="000000"/>
          <w:sz w:val="28"/>
        </w:rPr>
        <w:t xml:space="preserve">
|   |                     |                   | Украинск </w:t>
      </w:r>
      <w:r>
        <w:br/>
      </w:r>
      <w:r>
        <w:rPr>
          <w:rFonts w:ascii="Times New Roman"/>
          <w:b w:val="false"/>
          <w:i w:val="false"/>
          <w:color w:val="000000"/>
          <w:sz w:val="28"/>
        </w:rPr>
        <w:t xml:space="preserve">
|   |                     |                   | көшелерінің </w:t>
      </w:r>
      <w:r>
        <w:br/>
      </w:r>
      <w:r>
        <w:rPr>
          <w:rFonts w:ascii="Times New Roman"/>
          <w:b w:val="false"/>
          <w:i w:val="false"/>
          <w:color w:val="000000"/>
          <w:sz w:val="28"/>
        </w:rPr>
        <w:t xml:space="preserve">
|   |                     |                   | қиылысы </w:t>
      </w:r>
      <w:r>
        <w:br/>
      </w:r>
      <w:r>
        <w:rPr>
          <w:rFonts w:ascii="Times New Roman"/>
          <w:b w:val="false"/>
          <w:i w:val="false"/>
          <w:color w:val="000000"/>
          <w:sz w:val="28"/>
        </w:rPr>
        <w:t xml:space="preserve">
---------------------------------------------------------------- </w:t>
      </w:r>
      <w:r>
        <w:br/>
      </w:r>
      <w:r>
        <w:rPr>
          <w:rFonts w:ascii="Times New Roman"/>
          <w:b w:val="false"/>
          <w:i w:val="false"/>
          <w:color w:val="000000"/>
          <w:sz w:val="28"/>
        </w:rPr>
        <w:t xml:space="preserve">
| 3 |С.Торайғыров         |        2000       | Павлодар қаласы, </w:t>
      </w:r>
      <w:r>
        <w:br/>
      </w:r>
      <w:r>
        <w:rPr>
          <w:rFonts w:ascii="Times New Roman"/>
          <w:b w:val="false"/>
          <w:i w:val="false"/>
          <w:color w:val="000000"/>
          <w:sz w:val="28"/>
        </w:rPr>
        <w:t xml:space="preserve">
|   |ескерткіші           |                   | Дзержинский және </w:t>
      </w:r>
      <w:r>
        <w:br/>
      </w:r>
      <w:r>
        <w:rPr>
          <w:rFonts w:ascii="Times New Roman"/>
          <w:b w:val="false"/>
          <w:i w:val="false"/>
          <w:color w:val="000000"/>
          <w:sz w:val="28"/>
        </w:rPr>
        <w:t xml:space="preserve">
|   |                     |                   | Торайғыров </w:t>
      </w:r>
      <w:r>
        <w:br/>
      </w:r>
      <w:r>
        <w:rPr>
          <w:rFonts w:ascii="Times New Roman"/>
          <w:b w:val="false"/>
          <w:i w:val="false"/>
          <w:color w:val="000000"/>
          <w:sz w:val="28"/>
        </w:rPr>
        <w:t xml:space="preserve">
|   |                     |                   | көшелерінің </w:t>
      </w:r>
      <w:r>
        <w:br/>
      </w:r>
      <w:r>
        <w:rPr>
          <w:rFonts w:ascii="Times New Roman"/>
          <w:b w:val="false"/>
          <w:i w:val="false"/>
          <w:color w:val="000000"/>
          <w:sz w:val="28"/>
        </w:rPr>
        <w:t xml:space="preserve">
|   |                     |                   | қиылысы </w:t>
      </w:r>
      <w:r>
        <w:br/>
      </w:r>
      <w:r>
        <w:rPr>
          <w:rFonts w:ascii="Times New Roman"/>
          <w:b w:val="false"/>
          <w:i w:val="false"/>
          <w:color w:val="000000"/>
          <w:sz w:val="28"/>
        </w:rPr>
        <w:t xml:space="preserve">
---------------------------------------------------------------- </w:t>
      </w:r>
      <w:r>
        <w:br/>
      </w:r>
      <w:r>
        <w:rPr>
          <w:rFonts w:ascii="Times New Roman"/>
          <w:b w:val="false"/>
          <w:i w:val="false"/>
          <w:color w:val="000000"/>
          <w:sz w:val="28"/>
        </w:rPr>
        <w:t xml:space="preserve">
| 4 |М.Ж.Көпеев           |        2001       | Павлодар қаласы, </w:t>
      </w:r>
      <w:r>
        <w:br/>
      </w:r>
      <w:r>
        <w:rPr>
          <w:rFonts w:ascii="Times New Roman"/>
          <w:b w:val="false"/>
          <w:i w:val="false"/>
          <w:color w:val="000000"/>
          <w:sz w:val="28"/>
        </w:rPr>
        <w:t xml:space="preserve">
|   |мешіті               |                   | Қайырбаев және </w:t>
      </w:r>
      <w:r>
        <w:br/>
      </w:r>
      <w:r>
        <w:rPr>
          <w:rFonts w:ascii="Times New Roman"/>
          <w:b w:val="false"/>
          <w:i w:val="false"/>
          <w:color w:val="000000"/>
          <w:sz w:val="28"/>
        </w:rPr>
        <w:t xml:space="preserve">
|   |                     |                   | Кутузов көшелері. </w:t>
      </w:r>
      <w:r>
        <w:br/>
      </w:r>
      <w:r>
        <w:rPr>
          <w:rFonts w:ascii="Times New Roman"/>
          <w:b w:val="false"/>
          <w:i w:val="false"/>
          <w:color w:val="000000"/>
          <w:sz w:val="28"/>
        </w:rPr>
        <w:t xml:space="preserve">
|   |                     |                   | нің қиылысы </w:t>
      </w:r>
      <w:r>
        <w:br/>
      </w:r>
      <w:r>
        <w:rPr>
          <w:rFonts w:ascii="Times New Roman"/>
          <w:b w:val="false"/>
          <w:i w:val="false"/>
          <w:color w:val="000000"/>
          <w:sz w:val="28"/>
        </w:rPr>
        <w:t xml:space="preserve">
---------------------------------------------------------------- </w:t>
      </w:r>
      <w:r>
        <w:br/>
      </w:r>
      <w:r>
        <w:rPr>
          <w:rFonts w:ascii="Times New Roman"/>
          <w:b w:val="false"/>
          <w:i w:val="false"/>
          <w:color w:val="000000"/>
          <w:sz w:val="28"/>
        </w:rPr>
        <w:t xml:space="preserve">
| 5 |Мешіт                |        1998       | Екібастұз қаласы, </w:t>
      </w:r>
      <w:r>
        <w:br/>
      </w:r>
      <w:r>
        <w:rPr>
          <w:rFonts w:ascii="Times New Roman"/>
          <w:b w:val="false"/>
          <w:i w:val="false"/>
          <w:color w:val="000000"/>
          <w:sz w:val="28"/>
        </w:rPr>
        <w:t xml:space="preserve">
|   |                     |                   | Беркімбаев көшесі, </w:t>
      </w:r>
      <w:r>
        <w:br/>
      </w:r>
      <w:r>
        <w:rPr>
          <w:rFonts w:ascii="Times New Roman"/>
          <w:b w:val="false"/>
          <w:i w:val="false"/>
          <w:color w:val="000000"/>
          <w:sz w:val="28"/>
        </w:rPr>
        <w:t xml:space="preserve">
|   |                     |                   | 165/56 </w:t>
      </w:r>
      <w:r>
        <w:br/>
      </w:r>
      <w:r>
        <w:rPr>
          <w:rFonts w:ascii="Times New Roman"/>
          <w:b w:val="false"/>
          <w:i w:val="false"/>
          <w:color w:val="000000"/>
          <w:sz w:val="28"/>
        </w:rPr>
        <w:t xml:space="preserve">
---------------------------------------------------------------- </w:t>
      </w:r>
      <w:r>
        <w:br/>
      </w:r>
      <w:r>
        <w:rPr>
          <w:rFonts w:ascii="Times New Roman"/>
          <w:b w:val="false"/>
          <w:i w:val="false"/>
          <w:color w:val="000000"/>
          <w:sz w:val="28"/>
        </w:rPr>
        <w:t xml:space="preserve">
| 6 |Православиелік       |        1998       | Екібастұз қаласы, </w:t>
      </w:r>
      <w:r>
        <w:br/>
      </w:r>
      <w:r>
        <w:rPr>
          <w:rFonts w:ascii="Times New Roman"/>
          <w:b w:val="false"/>
          <w:i w:val="false"/>
          <w:color w:val="000000"/>
          <w:sz w:val="28"/>
        </w:rPr>
        <w:t xml:space="preserve">
|   |шіркеу               |                   | Әуезов көшесі,160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