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e07c" w14:textId="d5ae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қасқырлар санын реттеу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2002 жылғы 25 желтоқсандағы N 190/9 қаулысы. Павлодар облысының Әділет басқармасында 2003 жылғы 6 қаңтарда N 1584 тіркелді. Күші жойылды - Павлодар облыстық әкімдігінің 2013 жылғы 21 қазандағы N 369/12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21.10.2013 N 369/12 қаулысымен.</w:t>
      </w:r>
    </w:p>
    <w:bookmarkStart w:name="z1" w:id="0"/>
    <w:p>
      <w:pPr>
        <w:spacing w:after="0"/>
        <w:ind w:left="0"/>
        <w:jc w:val="both"/>
      </w:pPr>
      <w:r>
        <w:rPr>
          <w:rFonts w:ascii="Times New Roman"/>
          <w:b w:val="false"/>
          <w:i w:val="false"/>
          <w:color w:val="000000"/>
          <w:sz w:val="28"/>
        </w:rPr>
        <w:t>
      Қазақстан Республикасы Министрлер Кабинетінің 1995 жылғы 5 қыркүйектегі "Республикадағы жыртқыштардың жекелеген түрлерiнiң санын реттеу жөнiндегi шаралар туралы" N 1230 </w:t>
      </w:r>
      <w:r>
        <w:rPr>
          <w:rFonts w:ascii="Times New Roman"/>
          <w:b w:val="false"/>
          <w:i w:val="false"/>
          <w:color w:val="000000"/>
          <w:sz w:val="28"/>
        </w:rPr>
        <w:t xml:space="preserve">қаулысы </w:t>
      </w:r>
      <w:r>
        <w:rPr>
          <w:rFonts w:ascii="Times New Roman"/>
          <w:b w:val="false"/>
          <w:i w:val="false"/>
          <w:color w:val="000000"/>
          <w:sz w:val="28"/>
        </w:rPr>
        <w:t>негізінде және Қазақстан Республикасының 2001 жылғы 23 қандардағы  Қазақстан Республикасындағы жергілікті мемлекеттік атқару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қасқырлар санының өсуін және олардың облыс ауыл және аңшылық шаруашылықтарына келтірген экономикалық шығын мөлшерінің артуын ескере отырып, облыс әкімдігі ҚАУЛЫ ЕТЕДі: </w:t>
      </w:r>
    </w:p>
    <w:bookmarkEnd w:id="0"/>
    <w:bookmarkStart w:name="z2" w:id="1"/>
    <w:p>
      <w:pPr>
        <w:spacing w:after="0"/>
        <w:ind w:left="0"/>
        <w:jc w:val="both"/>
      </w:pPr>
      <w:r>
        <w:rPr>
          <w:rFonts w:ascii="Times New Roman"/>
          <w:b w:val="false"/>
          <w:i w:val="false"/>
          <w:color w:val="000000"/>
          <w:sz w:val="28"/>
        </w:rPr>
        <w:t xml:space="preserve">
      1. Облыстық аумақтық орман және биоресурстар басқармасы (келісім бойынша): </w:t>
      </w:r>
      <w:r>
        <w:br/>
      </w:r>
      <w:r>
        <w:rPr>
          <w:rFonts w:ascii="Times New Roman"/>
          <w:b w:val="false"/>
          <w:i w:val="false"/>
          <w:color w:val="000000"/>
          <w:sz w:val="28"/>
        </w:rPr>
        <w:t xml:space="preserve">
      аң аулаушылармен бірлесе отырып, қасқырлар санын есепке алу және реттеу жөніндегі жұмысты ұйымдастырсын; </w:t>
      </w:r>
      <w:r>
        <w:br/>
      </w:r>
      <w:r>
        <w:rPr>
          <w:rFonts w:ascii="Times New Roman"/>
          <w:b w:val="false"/>
          <w:i w:val="false"/>
          <w:color w:val="000000"/>
          <w:sz w:val="28"/>
        </w:rPr>
        <w:t xml:space="preserve">
      қасқыр бөлтіріктерін аулаушылардың қажетті көлік және құрал-жабдықтармен қамтамасыз етілген арнаулы бригадаларды ұйымдастыру жөнінде шаралар қолдансын; </w:t>
      </w:r>
      <w:r>
        <w:br/>
      </w:r>
      <w:r>
        <w:rPr>
          <w:rFonts w:ascii="Times New Roman"/>
          <w:b w:val="false"/>
          <w:i w:val="false"/>
          <w:color w:val="000000"/>
          <w:sz w:val="28"/>
        </w:rPr>
        <w:t xml:space="preserve">
      облыс аумағында ауланған қасқыр терісін қабылдау жөніндегі жұмысты ұйымдастырсын. </w:t>
      </w:r>
    </w:p>
    <w:bookmarkEnd w:id="1"/>
    <w:bookmarkStart w:name="z3" w:id="2"/>
    <w:p>
      <w:pPr>
        <w:spacing w:after="0"/>
        <w:ind w:left="0"/>
        <w:jc w:val="both"/>
      </w:pPr>
      <w:r>
        <w:rPr>
          <w:rFonts w:ascii="Times New Roman"/>
          <w:b w:val="false"/>
          <w:i w:val="false"/>
          <w:color w:val="000000"/>
          <w:sz w:val="28"/>
        </w:rPr>
        <w:t xml:space="preserve">
      2. Қасқырларды аулау үшін келесі сыйақы мөлшері белгіленсін (терінің құнысыз): </w:t>
      </w:r>
      <w:r>
        <w:br/>
      </w:r>
      <w:r>
        <w:rPr>
          <w:rFonts w:ascii="Times New Roman"/>
          <w:b w:val="false"/>
          <w:i w:val="false"/>
          <w:color w:val="000000"/>
          <w:sz w:val="28"/>
        </w:rPr>
        <w:t xml:space="preserve">
      ауланған үлкен қасқыр үшін - 5000 теңге </w:t>
      </w:r>
      <w:r>
        <w:br/>
      </w:r>
      <w:r>
        <w:rPr>
          <w:rFonts w:ascii="Times New Roman"/>
          <w:b w:val="false"/>
          <w:i w:val="false"/>
          <w:color w:val="000000"/>
          <w:sz w:val="28"/>
        </w:rPr>
        <w:t xml:space="preserve">
      ауланған бөлтірік үшін - 2000 теңге. </w:t>
      </w:r>
    </w:p>
    <w:bookmarkEnd w:id="2"/>
    <w:bookmarkStart w:name="z4" w:id="3"/>
    <w:p>
      <w:pPr>
        <w:spacing w:after="0"/>
        <w:ind w:left="0"/>
        <w:jc w:val="both"/>
      </w:pPr>
      <w:r>
        <w:rPr>
          <w:rFonts w:ascii="Times New Roman"/>
          <w:b w:val="false"/>
          <w:i w:val="false"/>
          <w:color w:val="000000"/>
          <w:sz w:val="28"/>
        </w:rPr>
        <w:t xml:space="preserve">
      3. Облыс табиғатты сақтау бағдарламалары департаменті аң аулаушылар мен аңшылардың материалдық қызуғышылығын және облыс аумағындағы қасқырлар санын реттеу мақсатында белгіленген тәртіп бойынша қарау үшін жыл сайын реттеу мақсатында белгіленген тәртіп бойынша қарау үшін жыл сайын әрбір ауланған жыртқышқа (терінің құнысыз) сыйақы төлеу үшін шығындары табиғатты қорғаудың іс-шаралар жоспарында қарастыратын болсын. </w:t>
      </w:r>
      <w:r>
        <w:br/>
      </w:r>
      <w:r>
        <w:rPr>
          <w:rFonts w:ascii="Times New Roman"/>
          <w:b w:val="false"/>
          <w:i w:val="false"/>
          <w:color w:val="000000"/>
          <w:sz w:val="28"/>
        </w:rPr>
        <w:t xml:space="preserve">
      4. Осы қаулының орындалуын бақылау облыс әкімнің орынбасары Ж.Ж. Нұрғалиевке жүктелсін.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