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3f90" w14:textId="a5b3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әкімінің 1999 жылғы 28 желтоқсандағы N 293 "Заңсыз жолмен ауланған балықты тапсыруды тәртiпке келтiру туралы" және 2000 жылғы 18 сәуiрдегi N 441 "Облыс әкiмiнiң 1999 жылғы 28 желтоқсандағы N 293 "Заңсыз жолмен ауланған балықты тапсыруды тәртiпке келтiру туралы" шешiмiне толықтырулар енгiзу туралы" шешiмдерiнiң күшi жойылуы туралы</w:t>
      </w:r>
    </w:p>
    <w:p>
      <w:pPr>
        <w:spacing w:after="0"/>
        <w:ind w:left="0"/>
        <w:jc w:val="both"/>
      </w:pPr>
      <w:r>
        <w:rPr>
          <w:rFonts w:ascii="Times New Roman"/>
          <w:b w:val="false"/>
          <w:i w:val="false"/>
          <w:color w:val="000000"/>
          <w:sz w:val="28"/>
        </w:rPr>
        <w:t>Атырау облысы әкiмiнiң шешiмi 2002 жылғы 31 мамыр N№439. Атырау облысының әділет басқармасында 2002 жылғы 14 маусымда N 1006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жергiлiктi
мемлекеттік басқару туралы"  
</w:t>
      </w:r>
      <w:r>
        <w:rPr>
          <w:rFonts w:ascii="Times New Roman"/>
          <w:b w:val="false"/>
          <w:i w:val="false"/>
          <w:color w:val="000000"/>
          <w:sz w:val="28"/>
        </w:rPr>
        <w:t xml:space="preserve"> Z010148_ </w:t>
      </w:r>
      <w:r>
        <w:rPr>
          <w:rFonts w:ascii="Times New Roman"/>
          <w:b w:val="false"/>
          <w:i w:val="false"/>
          <w:color w:val="000000"/>
          <w:sz w:val="28"/>
        </w:rPr>
        <w:t>
  Заңының 29 бабына сәйкес шешім 
етемін: 
</w:t>
      </w:r>
      <w:r>
        <w:br/>
      </w:r>
      <w:r>
        <w:rPr>
          <w:rFonts w:ascii="Times New Roman"/>
          <w:b w:val="false"/>
          <w:i w:val="false"/>
          <w:color w:val="000000"/>
          <w:sz w:val="28"/>
        </w:rPr>
        <w:t>
          1. Заңсыз ауланған балық пен балық өнiмдерiн сатып алу тәртiбi туралы
ереже бекiтiлсiн (N 1 қосымша).
</w:t>
      </w:r>
      <w:r>
        <w:br/>
      </w:r>
      <w:r>
        <w:rPr>
          <w:rFonts w:ascii="Times New Roman"/>
          <w:b w:val="false"/>
          <w:i w:val="false"/>
          <w:color w:val="000000"/>
          <w:sz w:val="28"/>
        </w:rPr>
        <w:t>
          2. Облыс әкiмiнiң 1999 жылғы 28 желтоқсандағы N 293 "Заңсыз жолмен
ауланған балықты тапсыруды тәртiпке келтiру туралы", 2000 жылғы 18
сәуiрдегi N 441 "Облыс әкiмiнiң 1999 жылғы 28 желтоқсандағы N 293 "Заңсыз
жолмен ауланған балықты тапсыруды тәртiпке келтiру туралы" шешiмiне
толықтырулар енгiзу туралы" шешiмдерiнiң күшi жойылсын.
</w:t>
      </w:r>
      <w:r>
        <w:br/>
      </w:r>
      <w:r>
        <w:rPr>
          <w:rFonts w:ascii="Times New Roman"/>
          <w:b w:val="false"/>
          <w:i w:val="false"/>
          <w:color w:val="000000"/>
          <w:sz w:val="28"/>
        </w:rPr>
        <w:t>
          3. Осы шешiмнiң орындалуын бақылау облыс әкiмiнiң орынбасары
Қ.Ищановқа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Облыс әкiмi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Облыс әкiмiнiң 2002 жылғы 
</w:t>
      </w:r>
      <w:r>
        <w:br/>
      </w:r>
      <w:r>
        <w:rPr>
          <w:rFonts w:ascii="Times New Roman"/>
          <w:b w:val="false"/>
          <w:i w:val="false"/>
          <w:color w:val="000000"/>
          <w:sz w:val="28"/>
        </w:rPr>
        <w:t>
                                          N 439 шешiмiне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Заңсыз ауланған балық пен балық өнiмдерiн 
</w:t>
      </w:r>
      <w:r>
        <w:br/>
      </w:r>
      <w:r>
        <w:rPr>
          <w:rFonts w:ascii="Times New Roman"/>
          <w:b w:val="false"/>
          <w:i w:val="false"/>
          <w:color w:val="000000"/>
          <w:sz w:val="28"/>
        </w:rPr>
        <w:t>
                                        сатып алу тәртiбi туралы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Осы Ереже Қазақстан Республикасының "Бәсеке және монополистiк 
қызметтi шектеу туралы"  
</w:t>
      </w:r>
      <w:r>
        <w:rPr>
          <w:rFonts w:ascii="Times New Roman"/>
          <w:b w:val="false"/>
          <w:i w:val="false"/>
          <w:color w:val="000000"/>
          <w:sz w:val="28"/>
        </w:rPr>
        <w:t xml:space="preserve"> Z010144_ </w:t>
      </w:r>
      <w:r>
        <w:rPr>
          <w:rFonts w:ascii="Times New Roman"/>
          <w:b w:val="false"/>
          <w:i w:val="false"/>
          <w:color w:val="000000"/>
          <w:sz w:val="28"/>
        </w:rPr>
        <w:t>
  Заңына, Қазақстан Республикасы 
"Мемлекеттiк сатып алулар туралы"  
</w:t>
      </w:r>
      <w:r>
        <w:rPr>
          <w:rFonts w:ascii="Times New Roman"/>
          <w:b w:val="false"/>
          <w:i w:val="false"/>
          <w:color w:val="000000"/>
          <w:sz w:val="28"/>
        </w:rPr>
        <w:t xml:space="preserve"> Z020321_ </w:t>
      </w:r>
      <w:r>
        <w:rPr>
          <w:rFonts w:ascii="Times New Roman"/>
          <w:b w:val="false"/>
          <w:i w:val="false"/>
          <w:color w:val="000000"/>
          <w:sz w:val="28"/>
        </w:rPr>
        <w:t>
  Заңына, есепке алу және 
болашақта пайдалану, соның iшiнде Қазақстан Республикасы 2000 жылғы 28 
қыркүйектегi N№1467 Үкiмет  
</w:t>
      </w:r>
      <w:r>
        <w:rPr>
          <w:rFonts w:ascii="Times New Roman"/>
          <w:b w:val="false"/>
          <w:i w:val="false"/>
          <w:color w:val="000000"/>
          <w:sz w:val="28"/>
        </w:rPr>
        <w:t xml:space="preserve"> P001467_ </w:t>
      </w:r>
      <w:r>
        <w:rPr>
          <w:rFonts w:ascii="Times New Roman"/>
          <w:b w:val="false"/>
          <w:i w:val="false"/>
          <w:color w:val="000000"/>
          <w:sz w:val="28"/>
        </w:rPr>
        <w:t>
  Қаулысымен бекiтiлген жекелеген 
негiздер бойынша мемлекет меншiгiне түскен мүлiктi өткiзу Ережелерiне, 
Қазақстан Республикасы Қаржы министрлiгiнiң 1994 жылғы 10 қазандағы 
N№250"а" бұйрығымен бекiтiлген "Тәркiленген, иесiз мүлiктердi және 
мұрагерлiк құқығы бойынша мемлекетке өткен мүлiктердi, қазына, олжаларды, 
сонымен бiрге қымбат бағалы металдар мен қымбат бағалы тастарды есепке 
алу, бағалау және өткiзу тәртiбi туралы" Нұсқаулыққа, 1998 жылғы 12 
қарашадағы N№121 "Соттардың, прокуратура, алдын-ала тергеу, анықтау сот 
сараптамасы органдарының қылмыстық, азаматтық iстер жөнiндегi және 
әкiмшiлiк құқық бұзушылық iстерi туралы құжаттарды, заттай дәлелдемелердi 
алу, есепке алу, сақтау, беру және жою тәртiбi туралы" Нұсқаулыққа 
</w:t>
      </w:r>
      <w:r>
        <w:rPr>
          <w:rFonts w:ascii="Times New Roman"/>
          <w:b w:val="false"/>
          <w:i w:val="false"/>
          <w:color w:val="000000"/>
          <w:sz w:val="28"/>
        </w:rPr>
        <w:t xml:space="preserve"> V980658_ </w:t>
      </w:r>
      <w:r>
        <w:rPr>
          <w:rFonts w:ascii="Times New Roman"/>
          <w:b w:val="false"/>
          <w:i w:val="false"/>
          <w:color w:val="000000"/>
          <w:sz w:val="28"/>
        </w:rPr>
        <w:t>
  сәйкес әзiрлендi. 
</w:t>
      </w:r>
      <w:r>
        <w:br/>
      </w:r>
      <w:r>
        <w:rPr>
          <w:rFonts w:ascii="Times New Roman"/>
          <w:b w:val="false"/>
          <w:i w:val="false"/>
          <w:color w:val="000000"/>
          <w:sz w:val="28"/>
        </w:rPr>
        <w:t>
          1.2. Осы Ереже заңсыз ауланған балық пен балық өнiмдерiн (алға
қарай - балық) iлгерi қарай өңдеуге және өткiзу үшiн сатып алу, осы балық
өнiмiн өткiзуден түскен қаражаттың мемлекет кiрiсiне түсуiн қамтамасыз ету
тәртiбiн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Балық сатып алу құқығына арналған 
</w:t>
      </w:r>
      <w:r>
        <w:br/>
      </w:r>
      <w:r>
        <w:rPr>
          <w:rFonts w:ascii="Times New Roman"/>
          <w:b w:val="false"/>
          <w:i w:val="false"/>
          <w:color w:val="000000"/>
          <w:sz w:val="28"/>
        </w:rPr>
        <w:t>
                                                      конкурсты өткiзу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Облыс әкiмiнiң шешiмiмен облыс әкiмi аппараты, салық комитетi,
балық шаруашылығы басқармасы, облыстық санитарлық эпидемиологиялық
станция, биоресурстарды қорғау жөнiндегi Солтүстiк Каспий аймақтық
мекемесi өкiлдерiнен құрамы 5 адамнан тұратын конкурстық комиссия
құрылады. 
</w:t>
      </w:r>
      <w:r>
        <w:br/>
      </w:r>
      <w:r>
        <w:rPr>
          <w:rFonts w:ascii="Times New Roman"/>
          <w:b w:val="false"/>
          <w:i w:val="false"/>
          <w:color w:val="000000"/>
          <w:sz w:val="28"/>
        </w:rPr>
        <w:t>
          2.2. Балық сатып алу құқығына арналған конкурсты ұйымдастырушы Атырау
облысы бойынша салық комитетi, комиссияның жұмысшы органы Атырау облысы
бойынша балық шаруашылығы басқармасы болып табылады.
</w:t>
      </w:r>
      <w:r>
        <w:br/>
      </w:r>
      <w:r>
        <w:rPr>
          <w:rFonts w:ascii="Times New Roman"/>
          <w:b w:val="false"/>
          <w:i w:val="false"/>
          <w:color w:val="000000"/>
          <w:sz w:val="28"/>
        </w:rPr>
        <w:t>
          2.3. Конкурстық комиссияның алдын ала өтетiн мәжiлiсiнде конкурстың
мерзiмi мен шарты анықталады. Алдағы конкурс пен конкурсқа қатысушыларға
қойылатын талаптар туралы хабарландыру бұқаралық ақпарат құралдарында
жарияланады.
</w:t>
      </w:r>
      <w:r>
        <w:br/>
      </w:r>
      <w:r>
        <w:rPr>
          <w:rFonts w:ascii="Times New Roman"/>
          <w:b w:val="false"/>
          <w:i w:val="false"/>
          <w:color w:val="000000"/>
          <w:sz w:val="28"/>
        </w:rPr>
        <w:t>
          2.4. Конкурстық комиссияның шешiмдерi оның мүшелерiнiң қарапайым
көпшiлiк даусымен қабылданады және барлық мүшелерi қол қоятын хаттамамен
ресiмделедi.
</w:t>
      </w:r>
      <w:r>
        <w:br/>
      </w:r>
      <w:r>
        <w:rPr>
          <w:rFonts w:ascii="Times New Roman"/>
          <w:b w:val="false"/>
          <w:i w:val="false"/>
          <w:color w:val="000000"/>
          <w:sz w:val="28"/>
        </w:rPr>
        <w:t>
          2.5. Комиссия қызметiнiң бiр жолғы сипаты бар, комиссия конкурс
жеңiмпазы туралы шешiм қабылдайды, осы шешiмдi алумен байланысты комиссия
қызметi аяқталады. 
</w:t>
      </w:r>
      <w:r>
        <w:br/>
      </w:r>
      <w:r>
        <w:rPr>
          <w:rFonts w:ascii="Times New Roman"/>
          <w:b w:val="false"/>
          <w:i w:val="false"/>
          <w:color w:val="000000"/>
          <w:sz w:val="28"/>
        </w:rPr>
        <w:t>
          2.6. Конкурс қорытындысы бойынша балық сатып алу құқығының жеңiмпазы
(жеңiмпаздары) анықталады, онымен келiсiм-шарт жасалады, оған салық
комитетi мен жеңiмпаз қол қояды.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Өнiмдi қабылдау, сақтау және есепке алу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Конкурс жеңiмпазы (жеңiмпаздары) (мәтiн бойынша iлгерi қарай
- Оператор) конкурстың шартына сәйкес құқық қорғау, табиғат қорғау және
өзге де қатыстырылған мемлекеттiк органдардан тәркiленген өнiммен қабылдау
торабы бөлiмдерiн қамтамасыз етуге мiндеттi.
</w:t>
      </w:r>
      <w:r>
        <w:br/>
      </w:r>
      <w:r>
        <w:rPr>
          <w:rFonts w:ascii="Times New Roman"/>
          <w:b w:val="false"/>
          <w:i w:val="false"/>
          <w:color w:val="000000"/>
          <w:sz w:val="28"/>
        </w:rPr>
        <w:t>
          3.2. Барлық иесiз, тәркiленген, заңды бұзушылардан алынған балық әрi
қарай сату үшiн жүкқұжат бойынша Операторға тапсырылады.
</w:t>
      </w:r>
      <w:r>
        <w:br/>
      </w:r>
      <w:r>
        <w:rPr>
          <w:rFonts w:ascii="Times New Roman"/>
          <w:b w:val="false"/>
          <w:i w:val="false"/>
          <w:color w:val="000000"/>
          <w:sz w:val="28"/>
        </w:rPr>
        <w:t>
          3.3. Жүкқұжатқа фамилиясын, атын, тегiн, қызметiн, жұмыс iстейтiн
ведомствосын, органын, ұйымын көрсетiп балықты тапсырған тұлға және
қызметiн, фамилиясын, атын-тегiн көрсетiп, балықты қабылдаған тұлға қол
қояды.
</w:t>
      </w:r>
      <w:r>
        <w:br/>
      </w:r>
      <w:r>
        <w:rPr>
          <w:rFonts w:ascii="Times New Roman"/>
          <w:b w:val="false"/>
          <w:i w:val="false"/>
          <w:color w:val="000000"/>
          <w:sz w:val="28"/>
        </w:rPr>
        <w:t>
          Жүкқұжатта тапсырған балыққа дайындалған алыс-берiс актiнiң күнi,
уақыты, саны, салмағы, атауы (түрi), бағасы, қандай материал (әкiмшiлiк,
қылмыстық, иесiз және т.б.) сондай-ақ, балық тартып алынған тұлғаның
фамилиясы, аты, тегi көрсетiледi.
</w:t>
      </w:r>
      <w:r>
        <w:br/>
      </w:r>
      <w:r>
        <w:rPr>
          <w:rFonts w:ascii="Times New Roman"/>
          <w:b w:val="false"/>
          <w:i w:val="false"/>
          <w:color w:val="000000"/>
          <w:sz w:val="28"/>
        </w:rPr>
        <w:t>
          Жеткiзiлген балық сапасын оператормен органолептикалық бағалауы
арқылы тапсырылған балықтың сапасы туралы алдын ала мәлiметтер
көрсетiледi.
</w:t>
      </w:r>
      <w:r>
        <w:br/>
      </w:r>
      <w:r>
        <w:rPr>
          <w:rFonts w:ascii="Times New Roman"/>
          <w:b w:val="false"/>
          <w:i w:val="false"/>
          <w:color w:val="000000"/>
          <w:sz w:val="28"/>
        </w:rPr>
        <w:t>
          3.4. Бұзылған және оның сапасы мен бағыт бойынша оны әрi қарай
пайдалану мүмкiндiгiне шүбә туғызатын өнiм барында, сондай-ақ, тараптар
арасында дау, келiспеушiлiк болған жағдайда облыстық санитарлық
эпидемиологиялық стансасы сапасы туралы тұжырымдама берумен осы өнiмнiң
зертханалық талдауын жүргiзуге тиiстi.
</w:t>
      </w:r>
      <w:r>
        <w:br/>
      </w:r>
      <w:r>
        <w:rPr>
          <w:rFonts w:ascii="Times New Roman"/>
          <w:b w:val="false"/>
          <w:i w:val="false"/>
          <w:color w:val="000000"/>
          <w:sz w:val="28"/>
        </w:rPr>
        <w:t>
          Облыстық санитарлық эпидемиологиялық стансасымен пайдалануға жарамсыз
деп таныған өнiм заңнамаға сәйкес жойылады. 
</w:t>
      </w:r>
      <w:r>
        <w:br/>
      </w:r>
      <w:r>
        <w:rPr>
          <w:rFonts w:ascii="Times New Roman"/>
          <w:b w:val="false"/>
          <w:i w:val="false"/>
          <w:color w:val="000000"/>
          <w:sz w:val="28"/>
        </w:rPr>
        <w:t>
          3.5. Жүкқұжат 3 данада әзiрленiп, тараптардың қойған қолымен, және 
мөрiмен куәландырылады. Бiр данасы операторға, екiншiсi балықты тапсырған 
тұлғаға, үшiншiсi салық комитетiне берiледi.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 Оператор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Оператор мiндеттi:
</w:t>
      </w:r>
      <w:r>
        <w:br/>
      </w:r>
      <w:r>
        <w:rPr>
          <w:rFonts w:ascii="Times New Roman"/>
          <w:b w:val="false"/>
          <w:i w:val="false"/>
          <w:color w:val="000000"/>
          <w:sz w:val="28"/>
        </w:rPr>
        <w:t>
          1) тапсырылған балық пен балық өнiмiн оны өткiзуге дейiн тиiсiнше
сақтау, сақталуын қамтамасыз етуге; тапсырылған өнiмнiң кемдiгi, жоғалуы,
ұрлануы, тиiсiнше сақтамау салдарынан тапсырылған балық жарамсыз күйге
ұшырап, бағыт бойынша әрмен қарай пайдалануға келмейтiнi анықталған кезде 
оператор барлық шығындарды өтеумен, азаматтық заңнаманың нормасына сәйкес
жауап бередi. Қажеттi жағдайда материалдарды сот-тергеу орындарына беру 
туралы мәселе шешiлуi мүмкiн. Осы мәселе бойынша материалдарды Атырау
облысы бойынша салық комитетi дайындайды;
</w:t>
      </w:r>
      <w:r>
        <w:br/>
      </w:r>
      <w:r>
        <w:rPr>
          <w:rFonts w:ascii="Times New Roman"/>
          <w:b w:val="false"/>
          <w:i w:val="false"/>
          <w:color w:val="000000"/>
          <w:sz w:val="28"/>
        </w:rPr>
        <w:t>
          2) құқық қорғау және басқа органдардан балықты кедергiсiз және тәулiк
бойы қабылдауды қамтамасыз етуге;
</w:t>
      </w:r>
      <w:r>
        <w:br/>
      </w:r>
      <w:r>
        <w:rPr>
          <w:rFonts w:ascii="Times New Roman"/>
          <w:b w:val="false"/>
          <w:i w:val="false"/>
          <w:color w:val="000000"/>
          <w:sz w:val="28"/>
        </w:rPr>
        <w:t>
          3) облыстық салық комитетi жанындағы тәркiленген мүлiктiң нарықтық
бағасын белгiлеу комиссиясымен балықтың бағасы анықталған соң аталған
соманы бюджетке аударуға.
</w:t>
      </w:r>
      <w:r>
        <w:br/>
      </w:r>
      <w:r>
        <w:rPr>
          <w:rFonts w:ascii="Times New Roman"/>
          <w:b w:val="false"/>
          <w:i w:val="false"/>
          <w:color w:val="000000"/>
          <w:sz w:val="28"/>
        </w:rPr>
        <w:t>
          4.2. Атырау облысы бойынша салық комитетi осы балықты өткiзуден
түскен қаржының бюджетке уақытылы түсуiне бақылау жүргiзедi.
</w:t>
      </w:r>
      <w:r>
        <w:br/>
      </w:r>
      <w:r>
        <w:rPr>
          <w:rFonts w:ascii="Times New Roman"/>
          <w:b w:val="false"/>
          <w:i w:val="false"/>
          <w:color w:val="000000"/>
          <w:sz w:val="28"/>
        </w:rPr>
        <w:t>
          4.3. Облыстық iшкi iстер органдарына түскен алынған балық пен балық
өнiмдерi сатылуға жатады, кейiннен алынған соманы алдын ала тергеудi
жүргiзетiн органның депозиттiк есеп шотына салынады.
</w:t>
      </w:r>
      <w:r>
        <w:br/>
      </w:r>
      <w:r>
        <w:rPr>
          <w:rFonts w:ascii="Times New Roman"/>
          <w:b w:val="false"/>
          <w:i w:val="false"/>
          <w:color w:val="000000"/>
          <w:sz w:val="28"/>
        </w:rPr>
        <w:t>
/Маман: Ержанова К.С./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