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65a8" w14:textId="1276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Жаз мерзiмiнде облыс су айдындарында қауiпсiздiктi қамтамасыз 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әкiмiнiң шешiмi 2002 жылғы 31 мамыр N№437. Атырау облысының әділет басқармасында 2002 жылғы 25 маусымда N 1016 тіркелді. Күші жойылды - Атырау облысы әкімінің 2009.03.30 N 15 шешімімен.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Атырау облысы әкімінің 2009.03.30 N 15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"Табиғи және техногендiк сипаттағы төтенше жағдайлар туралы" 
</w:t>
      </w:r>
      <w:r>
        <w:rPr>
          <w:rFonts w:ascii="Times New Roman"/>
          <w:b w:val="false"/>
          <w:i w:val="false"/>
          <w:color w:val="000000"/>
          <w:sz w:val="28"/>
        </w:rPr>
        <w:t xml:space="preserve"> Z960019_ </w:t>
      </w:r>
      <w:r>
        <w:rPr>
          <w:rFonts w:ascii="Times New Roman"/>
          <w:b w:val="false"/>
          <w:i w:val="false"/>
          <w:color w:val="000000"/>
          <w:sz w:val="28"/>
        </w:rPr>
        <w:t>
Заңы мен облыстық мәслихаттың 1998 жылғы 14 маусымындағы N 249-1 "Атырау облысының су айдындарында азаматтардың қауiпсiздiгiн сақтаудағы мiндеттi ереже туралы" шешiмiн жүзеге асыру, сонымен қатар жаз мезгiлiнде облыстық су айдындарында адамдар қауiпсiздiгiн қамтамасыз ету мақсатында шешiм етемiн: 
</w:t>
      </w:r>
      <w:r>
        <w:br/>
      </w:r>
      <w:r>
        <w:rPr>
          <w:rFonts w:ascii="Times New Roman"/>
          <w:b w:val="false"/>
          <w:i w:val="false"/>
          <w:color w:val="000000"/>
          <w:sz w:val="28"/>
        </w:rPr>
        <w:t>
</w:t>
      </w:r>
      <w:r>
        <w:rPr>
          <w:rFonts w:ascii="Times New Roman"/>
          <w:b w:val="false"/>
          <w:i w:val="false"/>
          <w:color w:val="000000"/>
          <w:sz w:val="28"/>
        </w:rPr>
        <w:t>
      1. Қала мен аудандар әкiмдерi: 
</w:t>
      </w:r>
      <w:r>
        <w:br/>
      </w:r>
      <w:r>
        <w:rPr>
          <w:rFonts w:ascii="Times New Roman"/>
          <w:b w:val="false"/>
          <w:i w:val="false"/>
          <w:color w:val="000000"/>
          <w:sz w:val="28"/>
        </w:rPr>
        <w:t>
      1) суға шомылу маусымы кезiнде облыстың барлық су айдындарын есепке алсын ; 
</w:t>
      </w:r>
      <w:r>
        <w:br/>
      </w:r>
      <w:r>
        <w:rPr>
          <w:rFonts w:ascii="Times New Roman"/>
          <w:b w:val="false"/>
          <w:i w:val="false"/>
          <w:color w:val="000000"/>
          <w:sz w:val="28"/>
        </w:rPr>
        <w:t>
      2) демалыс аймақтары мен базалары және басқа да су нысандары бар барлық меншiк түрi кәсiпорындарымен және ұйымдармен құтқару бекеттерiн ұйымдастыру бойынша Қазақстан Республикасының 5 шiлдедегi 1996 жылғы N 19-1 санды "Табиғи және техногендiк сипаттағы төтенше жағдайлар туралы" Заңының 5 бабының орындалуын қамтамасыз етсiн; 
</w:t>
      </w:r>
      <w:r>
        <w:br/>
      </w:r>
      <w:r>
        <w:rPr>
          <w:rFonts w:ascii="Times New Roman"/>
          <w:b w:val="false"/>
          <w:i w:val="false"/>
          <w:color w:val="000000"/>
          <w:sz w:val="28"/>
        </w:rPr>
        <w:t>
      3) өзендер мен жағалау алқабын көркейту және су айдындарының түбiн тазалау жұмыстарын жүргiзсiн. 
</w:t>
      </w:r>
      <w:r>
        <w:br/>
      </w:r>
      <w:r>
        <w:rPr>
          <w:rFonts w:ascii="Times New Roman"/>
          <w:b w:val="false"/>
          <w:i w:val="false"/>
          <w:color w:val="000000"/>
          <w:sz w:val="28"/>
        </w:rPr>
        <w:t>
</w:t>
      </w:r>
      <w:r>
        <w:rPr>
          <w:rFonts w:ascii="Times New Roman"/>
          <w:b w:val="false"/>
          <w:i w:val="false"/>
          <w:color w:val="000000"/>
          <w:sz w:val="28"/>
        </w:rPr>
        <w:t>
      2. Облыстық судан құтқару қызметi (Қойшыбаев Б.) : 
</w:t>
      </w:r>
      <w:r>
        <w:br/>
      </w:r>
      <w:r>
        <w:rPr>
          <w:rFonts w:ascii="Times New Roman"/>
          <w:b w:val="false"/>
          <w:i w:val="false"/>
          <w:color w:val="000000"/>
          <w:sz w:val="28"/>
        </w:rPr>
        <w:t>
      1) жазғы маусымда құтқару стансаларының жеке құрамы мен iздестiру топтарын нығайту шараларын алсын; 
</w:t>
      </w:r>
      <w:r>
        <w:br/>
      </w:r>
      <w:r>
        <w:rPr>
          <w:rFonts w:ascii="Times New Roman"/>
          <w:b w:val="false"/>
          <w:i w:val="false"/>
          <w:color w:val="000000"/>
          <w:sz w:val="28"/>
        </w:rPr>
        <w:t>
      2) меншiк түрiне және ведомостволық бағыныстылығына қарамастан кәсiпорындар мен ұйымдардағы барлық қолданыстағы жүзу құралдары және сүңгуiрлер санының есебiн жүргiзсiн; 
</w:t>
      </w:r>
      <w:r>
        <w:br/>
      </w:r>
      <w:r>
        <w:rPr>
          <w:rFonts w:ascii="Times New Roman"/>
          <w:b w:val="false"/>
          <w:i w:val="false"/>
          <w:color w:val="000000"/>
          <w:sz w:val="28"/>
        </w:rPr>
        <w:t>
      3) облыс су тоғандарындағы төтенше жағдайлардан сақтандырудың алдын-алу жұмыстарын ұйымдастырсын. 
</w:t>
      </w:r>
      <w:r>
        <w:br/>
      </w:r>
      <w:r>
        <w:rPr>
          <w:rFonts w:ascii="Times New Roman"/>
          <w:b w:val="false"/>
          <w:i w:val="false"/>
          <w:color w:val="000000"/>
          <w:sz w:val="28"/>
        </w:rPr>
        <w:t>
</w:t>
      </w:r>
      <w:r>
        <w:rPr>
          <w:rFonts w:ascii="Times New Roman"/>
          <w:b w:val="false"/>
          <w:i w:val="false"/>
          <w:color w:val="000000"/>
          <w:sz w:val="28"/>
        </w:rPr>
        <w:t>
      3. Облыстық iшкi iстер басқармасына (Хайдар Қ.) Солтүстiк-Каспий аймақтық биоресурстар қорғау жөнiндегi басқармасымен (Ақботин А.) бiрлесiп, бақытсыздық жағдайларды болдырмау мақсатында суға шомылу кезiнде облыс су айдындарында, оның iшiнде Каспий теңiзiнiң жағалауында күзеттi күшейту тапсырылсын . 
</w:t>
      </w:r>
      <w:r>
        <w:br/>
      </w:r>
      <w:r>
        <w:rPr>
          <w:rFonts w:ascii="Times New Roman"/>
          <w:b w:val="false"/>
          <w:i w:val="false"/>
          <w:color w:val="000000"/>
          <w:sz w:val="28"/>
        </w:rPr>
        <w:t>
</w:t>
      </w:r>
      <w:r>
        <w:rPr>
          <w:rFonts w:ascii="Times New Roman"/>
          <w:b w:val="false"/>
          <w:i w:val="false"/>
          <w:color w:val="000000"/>
          <w:sz w:val="28"/>
        </w:rPr>
        <w:t>
      4. Бiлiм басқармасы (Қ.Қайненов) мектеп пен оқу орындары оқушылары арасында жаз мезгiлiнде су қоймаларында қауiпсiздiк шараларын сақтау жұмыстарын ұйымдастыру мiндеттелсiн. 5. Осы шешiмнiң орындалуын бақылау облыстық төтенше жағдай басқармасының бастығы Ғ.Жұмағалиевқа жүктелсiн. 
</w:t>
      </w:r>
    </w:p>
    <w:p>
      <w:pPr>
        <w:spacing w:after="0"/>
        <w:ind w:left="0"/>
        <w:jc w:val="both"/>
      </w:pPr>
      <w:r>
        <w:rPr>
          <w:rFonts w:ascii="Times New Roman"/>
          <w:b w:val="false"/>
          <w:i w:val="false"/>
          <w:color w:val="000000"/>
          <w:sz w:val="28"/>
        </w:rPr>
        <w:t>
      Облыс әкiмi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