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e790" w14:textId="3cfe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Бүлдіршін жастағы балаларда психикалық-дене бұзылыстары скринингін ұйымдастыру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Денасулық сақтау министрінің 2003 жылғы 29 қаңтардағы N 83 бұйрығы. Қазақстан Республикасы Әділет министрлігінде 2003 жылғы 7 ақпанда тіркелді. Тіркеу N 2159. Күші жойылды - Қазақстан Республикасы Денсаулық сақтау және әлеуметтік даму министрінің м.а. 2016 жылғы 15 шілдедегі № 619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Денсаулық сақтау және әлеуметтік даму министрінің м.а. 15.07.2016 </w:t>
      </w:r>
      <w:r>
        <w:rPr>
          <w:rFonts w:ascii="Times New Roman"/>
          <w:b w:val="false"/>
          <w:i w:val="false"/>
          <w:color w:val="ff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2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"Кемтар балаларды әлеуметтік және медициналық-педагогикалық түзеу арқылы қолдау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Бүлдіршін жастағы балаларда психикалық-дене бұзылыстары скринингін ұйымдастыру туралы ереже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Денсаулық сақтау министрлігі Медициналық ғылым және білім департаментінің директоры (Хамзина Н.Қ.) медициналық колледждердің бағдарламасына "Бүлдіршін жастағы психикалық-дене бұзылыстарын скринингті диагностикалау әдістері" курсын енгізуді қамтамасыз ету жөнінде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Облыстар мен Астана және Алматы қалаларының денсаулық сақтау басқармаларының (департаменттерінің) басшылары әйелдерді босандыру мекемелерінің, балалар емханаларының, бастапқы медициналық-санитарлық көмек көрсету мекемелерінің медицина қызметкерлерін бүлдіршін жастағы балаларда психикалық-дене дамуы бұзылыстарының скринингі әдістеріне оқыту жөніндегі шараларды көздесін.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Республикасының Денсаулық сақтау министрлігі Емдеу-алдын алу ісі жөніндегі департаментінің директоры Х.Ә.Сағынға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Қазақстан Республикасының Әділет министрлігінде мемлекеттік тіркелген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"Бүлдіршін жастағы балаларда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психикалық-дене бұзылыстары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скринингін ұйымдастыру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ережесін бекіту туралы"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29 қаңтардағы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83 бұйрығымен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Бүлдіршін жастағы балаларда психикалық-дене дамуының бұзылыстары скринингін ұйымдастыру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ЕРЕЖЕСІ </w:t>
      </w:r>
    </w:p>
    <w:bookmarkEnd w:id="1"/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Психикалық-дене дамуы скринингі психикалық-дене дамуында кенжелеп қалу қатері бар балаларды анықтауға және оларға түзету-дамыту көмегін көрсету үшін оларды психикалық-медициналық-педагогикалық консультацияға (бұдан әрі - ПМПК) жіберу мақсатында 3 жасқа дейінгі бала тұрғындарды стандартты жаппай тексеру болып табылады.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Скринингті әйелдерді босандыру мекемелерінің, балалар емханалары мен бастапқы медициналық-санитарлық көмек көрсету мекемелерінің медицина қызметкерлері жүргізеді. </w:t>
      </w:r>
    </w:p>
    <w:bookmarkEnd w:id="4"/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Скринингтің негізгі міндеттері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Скринингтің негізгі міндеттері мыналар болып табылады: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сәби және бүлдіршін жастағы балаларды жаппай скринингті тексеруді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психикалық-дене дамуында кенжелеп қалу қатері бар балаларды анықтау;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психикалық-дене дамуында кенжелеп қалу қатері бар балаларды тереңірек тексеру мен түзете-дамыта оқыту мәселелерін шешу үшін ПМПК-ға жіберу;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психикалық-дене дамуының бұзылу қатері бар балаларды тереңірек тексеру және емдік көмек көрсету үшін аясы тар мамандарға жіберу;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ата-аналарына баланы күту және психикалық дамыту мәселелері бойынша консультациялық көмек көрсету;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халықтың арасында скрининг өткізу және дамуында кенжелеп қалу қатері бар балаларға түзету-дамыту көмегін уақытылы көрсету қажеттігі туралы түсіндіру жұмыстарын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тексерілген балаларды есепке алу, түзету-дамыту көмегіне мұқтаж балаларды анықтау бойынша ПМПК-мен бірлескен жұмыс жүргізу. 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Скринингті өткізу жөніндегі жұмысты ұйымдастыру </w:t>
      </w:r>
      <w:r>
        <w:br/>
      </w:r>
      <w:r>
        <w:rPr>
          <w:rFonts w:ascii="Times New Roman"/>
          <w:b/>
          <w:i w:val="false"/>
          <w:color w:val="000000"/>
        </w:rPr>
        <w:t xml:space="preserve">
және оның мазмұны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Психикалық-дене даму скринингі үш кезеңде жүзеге асырылатын бес скринингті тексеруді жүргізуден тұрады.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Тексерудің бірінші кезеңі есту қабілеті скринингін қоса алғанда, "Жаңа туған нәрестелерде психосоматикалық дамуындағы ауытқуларды болжау" деген бірінші скринингті (1-скрининг) өткізуден тұрады. Бұл тексеруді перзентханаларда (бөлімшелерде) дәрігер-неонатолог жүргізеді.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Тексерудің екінші кезеңі "Жүйке-психикалық дамуы бұзылыстарының болжамды скринингі" деген екінші скринингті (2-скрининг) өткізуден тұрады. Бұл тексеруді балаға үйде бастапқы патронаж жасаған кезде БМСК мекемесінің учаскелік медицина қызметкері жүзеге асырады.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Тексерудің үшінші кезеңі "Бүлдіршін жастағы балаларды скринингті аттестациялау" деген үшінші (3-скрининг), "Балаларда көру қабілеті функциясын бағалау" деген төртінші (4-скрининг) және "Балаларда есту қабілеті функциясын бағалау" деген бесінші скринингтерден (5-скрининг) тұрады. Бұл тексеру БМСК мекемесінде дені сау бала кабинеті жағдайларында жүргізіледі.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Психикалық-дене дамуы скринингіне басшылық етуді және бақылауды БМСК мекемелерінің басшылары жүзеге асырады. </w:t>
      </w:r>
    </w:p>
    <w:bookmarkEnd w:id="12"/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Психикалық-дене бұзылыстары скринингін </w:t>
      </w:r>
      <w:r>
        <w:br/>
      </w:r>
      <w:r>
        <w:rPr>
          <w:rFonts w:ascii="Times New Roman"/>
          <w:b/>
          <w:i w:val="false"/>
          <w:color w:val="000000"/>
        </w:rPr>
        <w:t xml:space="preserve">
жүргізудің тәртібі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Перзентханаларда барлық жаңа туған нәрестелерді дәрігер-неонатолог 1-скринингтің көмегімен тексереді. 5 және одан астам даму шағын аномалиясы болған кезде балаға көрсетімдері бойынша арнаулы мамандардың консультациясы беріледі, анасына тамақтандыру және күту туралы кеңес беріледі . Өткізілген скринингтің нәтижесі перзентханадан шығару қағазында көрсетілуге тиіс. Есту қабілетінің бұзылу қатері болған кезде бала сурдолог маманға жіберіледі.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9-тармаққа өзгерту енгізілді - ҚР Денсаулық сақтау министрінің 2009.07.24. </w:t>
      </w:r>
      <w:r>
        <w:rPr>
          <w:rFonts w:ascii="Times New Roman"/>
          <w:b w:val="false"/>
          <w:i w:val="false"/>
          <w:color w:val="000000"/>
          <w:sz w:val="28"/>
        </w:rPr>
        <w:t xml:space="preserve">N 379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5-т.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Бұйрығымен.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Учаскелік медицина қызметкері балаға үйде бастапқы патронаж жасаған кезде 2-скринингке сәйкес балаларды тексеруді жүргізеді (бала өмір сүруінің алғашқы екі айынан кешіктірмей). Өткізілген скринингтің нәтижесі болжамды кесте түрінде "Баланың даму тарихы" N 112 нысанында көрсетіледі.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БМСК ұйымы дені сау бала кабинетінің медицина қызметкері 2-скринингтің нәтижесімен таныса отырып, төмендегі шешімдердің бірін қабылдайды: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3-скринингке сәйкес (9-23 балл жүйке-психикалық дамуының бұзылу қатері болған кезде) баланы тексереді;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баланы ПМПК-ға (23-баллдан астам қатер болған кезде) жібереді.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3-скринингті өткізудің нәтижесі бойынша психикалық-дене дамуында кенжелеп қалу қатері бар балалар анықталған кезде медицина қызметкері оларды ПМПК-ға жібереді. (3-скрининг 3 айда, 6 айда, 9 айда, 1 жаста, 1 жас 6 айда, 2 жаста, 2 жас 6 айда және 3 жаста алдындағы тексерудің нәтижесіне қарамастан жүзеге асырылады).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БМСК ұйымының медицина қызметкері тиісті 4 және 5-скринингтерге сәйкес балаларда көру және есту қабілеті функцияларын бағалауды жүзеге асырады.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4 және 5-скринингті өткізудің нәтижесінде көру немесе есту қабілеттерінің бұзылу қатері бар балалар анықталған кезде медицина қызметкері балаларды офтальмологқа немесе сурдологқа жібереді.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Осы ережеге 1-қосымшаға сәйкес БМСК ұйымының медицина қызметкері және аумақтық ПМПК-ға ай сайын скрининг кезінде анықталған балалар арасында психикалық-дене бұзылыстары бар балалар туралы ақпаратты 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15-тармақпен толықтырылды - ҚР Денсаулық сақтау министрінің 2009.07.24. </w:t>
      </w:r>
      <w:r>
        <w:rPr>
          <w:rFonts w:ascii="Times New Roman"/>
          <w:b w:val="false"/>
          <w:i w:val="false"/>
          <w:color w:val="000000"/>
          <w:sz w:val="28"/>
        </w:rPr>
        <w:t xml:space="preserve">N 379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5-т.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Бұйрығымен.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БМСК ұйымының медицина қызметкері мен аумақтық ПМПК қызметкері тоқсан сайын ПМПК-ға жолданған балалар туралы мәліметтерді салыстыруды жүргізеді.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16-тармақпен толықтырылды - ҚР Денсаулық сақтау министрінің 2009.07.24. </w:t>
      </w:r>
      <w:r>
        <w:rPr>
          <w:rFonts w:ascii="Times New Roman"/>
          <w:b w:val="false"/>
          <w:i w:val="false"/>
          <w:color w:val="000000"/>
          <w:sz w:val="28"/>
        </w:rPr>
        <w:t xml:space="preserve">N 379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5-т.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Бұйрығымен.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Осы ереженің 2-қосымшасына сәйкес БМСК ұйымының медицина қызметкері психикалық-дене бұзылыстары скринингімен қамтылған және аумақтық ПМПК-ға жіберілген бүлдіршін жастағы балалар туралы жинақталған мәліметті 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17-тармақпен толықтырылды - ҚР Денсаулық сақтау министрінің 2009.07.24. </w:t>
      </w:r>
      <w:r>
        <w:rPr>
          <w:rFonts w:ascii="Times New Roman"/>
          <w:b w:val="false"/>
          <w:i w:val="false"/>
          <w:color w:val="000000"/>
          <w:sz w:val="28"/>
        </w:rPr>
        <w:t xml:space="preserve">N 379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5-т.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Бұйрығымен.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Бүлдіршін жастағы балаларда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психикалық-дене бұзылыстары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скринингін ұйымдастыру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1-қосымша         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Скрининг кезінде анықталған балалар арасында психикалық-дене </w:t>
      </w:r>
      <w:r>
        <w:br/>
      </w:r>
      <w:r>
        <w:rPr>
          <w:rFonts w:ascii="Times New Roman"/>
          <w:b/>
          <w:i w:val="false"/>
          <w:color w:val="000000"/>
        </w:rPr>
        <w:t xml:space="preserve">
бұзылыстары бар балалар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1-қосымшамен толықтырылды - ҚР Денсаулық сақтау министрінің 2009.07.24. </w:t>
      </w:r>
      <w:r>
        <w:rPr>
          <w:rFonts w:ascii="Times New Roman"/>
          <w:b w:val="false"/>
          <w:i w:val="false"/>
          <w:color w:val="ff0000"/>
          <w:sz w:val="28"/>
        </w:rPr>
        <w:t xml:space="preserve">N 379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5-т.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Бұйрығымен.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2982"/>
        <w:gridCol w:w="1139"/>
        <w:gridCol w:w="2359"/>
        <w:gridCol w:w="2630"/>
        <w:gridCol w:w="1255"/>
        <w:gridCol w:w="1939"/>
      </w:tblGrid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Баланың Т.А.Ә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 жайы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Диагнозы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Жолданған күні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Психикалық-медициналық-педагогикалық консультацияда қаралған күні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Бүлдіршін жастағы балаларда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психикалық-дене бұзылыстары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скринингін ұйымдастыру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2-қосымша         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Психикалық-дене бұзылыстары скринингімен қамтылған және аумақтық ПМПК-ға жіберілген бүлдіршін жастағы балалар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жинақталған мәлімет </w:t>
      </w:r>
      <w:r>
        <w:br/>
      </w:r>
      <w:r>
        <w:rPr>
          <w:rFonts w:ascii="Times New Roman"/>
          <w:b/>
          <w:i w:val="false"/>
          <w:color w:val="000000"/>
        </w:rPr>
        <w:t xml:space="preserve">
2009 жылғы _______ - ________ кезең аралығында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2-қосымшамен толықтырылды - ҚР Денсаулық сақтау министрінің 2009.07.24. </w:t>
      </w:r>
      <w:r>
        <w:rPr>
          <w:rFonts w:ascii="Times New Roman"/>
          <w:b w:val="false"/>
          <w:i w:val="false"/>
          <w:color w:val="ff0000"/>
          <w:sz w:val="28"/>
        </w:rPr>
        <w:t xml:space="preserve">N 379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5-т.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Бұйрығымен.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1478"/>
        <w:gridCol w:w="1478"/>
        <w:gridCol w:w="1290"/>
        <w:gridCol w:w="1290"/>
        <w:gridCol w:w="1535"/>
        <w:gridCol w:w="1479"/>
        <w:gridCol w:w="1441"/>
        <w:gridCol w:w="1611"/>
      </w:tblGrid>
      <w:tr>
        <w:trPr>
          <w:trHeight w:val="30" w:hRule="atLeast"/>
        </w:trPr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Контингент </w:t>
            </w:r>
          </w:p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Тексерілуі қажет </w:t>
            </w:r>
          </w:p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Тексерілді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Тексерілген кезде анықталды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өткірлік төмендігі 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Сөйлесу кемістігі 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сколиоз </w:t>
            </w:r>
          </w:p>
        </w:tc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мүсін бұзылуы 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нерв-психикалық бұзылуы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Есту қабілеті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Көру қабілеті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жасқа дейінгі балалар барлығы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Психикалық-дене бұзылыстары бар балалардың ПМПК-ға жіберілген саны, барлығы 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