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c411e" w14:textId="e5c41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Әдiлет министрлiгiнде N 1199 тiркелген Қазақстан Республикасының Ұлттық Банкi Басқармасының "Қазақстан Республикасының
банктерiнде клиенттердiң банктiк есеп шоттарын ашу, жүргiзу және
жабу тәртiбi туралы нұсқаулықты бекiту туралы" 2000 жылғы 2 маусымдағы N 266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Банкi Басқармасының 2003 жылғы 21 наурыздағы N 90 қаулысы. Қазақстан Республикасының Әдiлет министрлiгiнде 2003 жылғы 25 сәуірде тiркелген. Тіркеу N 2244. Күші жойылды - Қазақстан Республикасы Ұлттық Банкі Басқармасының 2016 жылғы 31 тамыздағы № 207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Республикасындағы банктерде клиенттердiң банктiк шоттарын ашу және жабу тәртiбiн реттейтiн нормативтiк құқықтық базаны жетiлдiру мақсатында Қазақстан Республикасы Ұлттық Банкiнiң Басқармасы ҚАУЛЫ ЕТЕДI: </w:t>
      </w:r>
      <w:r>
        <w:br/>
      </w:r>
      <w:r>
        <w:rPr>
          <w:rFonts w:ascii="Times New Roman"/>
          <w:b w:val="false"/>
          <w:i w:val="false"/>
          <w:color w:val="000000"/>
          <w:sz w:val="28"/>
        </w:rPr>
        <w:t>
      1. Қазақстан Республикасының Ұлттық Банкi Басқармасының "Қазақстан Республикасының банктерiнде клиенттердiң банктiк есепшоттарын ашу, жүргiзу және жабу тәртiбi туралы нұсқаулықты бекiту туралы" 2000 жылғы 2 маусымдағы N 266 </w:t>
      </w:r>
      <w:r>
        <w:rPr>
          <w:rFonts w:ascii="Times New Roman"/>
          <w:b w:val="false"/>
          <w:i w:val="false"/>
          <w:color w:val="000000"/>
          <w:sz w:val="28"/>
        </w:rPr>
        <w:t xml:space="preserve">қаулысына </w:t>
      </w:r>
      <w:r>
        <w:rPr>
          <w:rFonts w:ascii="Times New Roman"/>
          <w:b w:val="false"/>
          <w:i w:val="false"/>
          <w:color w:val="000000"/>
          <w:sz w:val="28"/>
        </w:rPr>
        <w:t>(Қазақстан Республикасының нормативтiк құқықтық актiлерiн мемлекеттiк тiркеу тiзiлiмiнде N 1199 тiркелген, Қазақстан Республикасының Ұлттық Банкi Басқармасының 2001 жылғы 8 қазандағы N 382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өзгерiстерiмен қоса 2002 жылғы 17-30 шiлдеде Қазақстан Республикасы Ұлттық Банкiнiң "Қазақстан Ұлттық Банкiнiң Хабаршысы" және "Вестник </w:t>
      </w:r>
      <w:r>
        <w:br/>
      </w:r>
      <w:r>
        <w:rPr>
          <w:rFonts w:ascii="Times New Roman"/>
          <w:b w:val="false"/>
          <w:i w:val="false"/>
          <w:color w:val="000000"/>
          <w:sz w:val="28"/>
        </w:rPr>
        <w:t xml:space="preserve">
Национального Банка Казахстана" басылымдарында жарияланған) мынадай өзгерiстер мен толықтырулар енгiзiлсiн: </w:t>
      </w:r>
      <w:r>
        <w:br/>
      </w:r>
      <w:r>
        <w:rPr>
          <w:rFonts w:ascii="Times New Roman"/>
          <w:b w:val="false"/>
          <w:i w:val="false"/>
          <w:color w:val="000000"/>
          <w:sz w:val="28"/>
        </w:rPr>
        <w:t xml:space="preserve">
      көрсетiлген қаулымен бекiтiлген Қазақстан Республикасының банктерiнде клиенттердiң банктiк есепшоттарын ашу, жүргiзу және жабу тәртiбi туралы нұсқаулықта: </w:t>
      </w:r>
    </w:p>
    <w:bookmarkStart w:name="z2" w:id="0"/>
    <w:p>
      <w:pPr>
        <w:spacing w:after="0"/>
        <w:ind w:left="0"/>
        <w:jc w:val="both"/>
      </w:pPr>
      <w:r>
        <w:rPr>
          <w:rFonts w:ascii="Times New Roman"/>
          <w:b w:val="false"/>
          <w:i w:val="false"/>
          <w:color w:val="000000"/>
          <w:sz w:val="28"/>
        </w:rPr>
        <w:t xml:space="preserve">
      1-тармақтa: </w:t>
      </w:r>
      <w:r>
        <w:br/>
      </w:r>
      <w:r>
        <w:rPr>
          <w:rFonts w:ascii="Times New Roman"/>
          <w:b w:val="false"/>
          <w:i w:val="false"/>
          <w:color w:val="000000"/>
          <w:sz w:val="28"/>
        </w:rPr>
        <w:t>
      "Қазақстан Республикасы Президентiнiң Қазақстан Республикасының Ұлттық Банкi туралы", Қазақстан Республикасындағы банктер және банк қызметi туралы" Заң күшi бар Жарлықтарына" деген сөздер "Қазақстан Республикасының </w:t>
      </w:r>
      <w:r>
        <w:rPr>
          <w:rFonts w:ascii="Times New Roman"/>
          <w:b w:val="false"/>
          <w:i w:val="false"/>
          <w:color w:val="000000"/>
          <w:sz w:val="28"/>
        </w:rPr>
        <w:t xml:space="preserve">Ұлттық Банкi туралы </w:t>
      </w:r>
      <w:r>
        <w:rPr>
          <w:rFonts w:ascii="Times New Roman"/>
          <w:b w:val="false"/>
          <w:i w:val="false"/>
          <w:color w:val="000000"/>
          <w:sz w:val="28"/>
        </w:rPr>
        <w:t>", "Қазақстан Республикасындағы </w:t>
      </w:r>
      <w:r>
        <w:rPr>
          <w:rFonts w:ascii="Times New Roman"/>
          <w:b w:val="false"/>
          <w:i w:val="false"/>
          <w:color w:val="000000"/>
          <w:sz w:val="28"/>
        </w:rPr>
        <w:t xml:space="preserve">банктер және банк қызметi туралы </w:t>
      </w:r>
      <w:r>
        <w:rPr>
          <w:rFonts w:ascii="Times New Roman"/>
          <w:b w:val="false"/>
          <w:i w:val="false"/>
          <w:color w:val="000000"/>
          <w:sz w:val="28"/>
        </w:rPr>
        <w:t>", " </w:t>
      </w:r>
      <w:r>
        <w:rPr>
          <w:rFonts w:ascii="Times New Roman"/>
          <w:b w:val="false"/>
          <w:i w:val="false"/>
          <w:color w:val="000000"/>
          <w:sz w:val="28"/>
        </w:rPr>
        <w:t xml:space="preserve">Ақша төлемi және аударымы туралы </w:t>
      </w:r>
      <w:r>
        <w:rPr>
          <w:rFonts w:ascii="Times New Roman"/>
          <w:b w:val="false"/>
          <w:i w:val="false"/>
          <w:color w:val="000000"/>
          <w:sz w:val="28"/>
        </w:rPr>
        <w:t xml:space="preserve">" Қазақстан Республикасының Заңдарына" деген сөздермен ауыстырылсын; </w:t>
      </w:r>
      <w:r>
        <w:br/>
      </w:r>
      <w:r>
        <w:rPr>
          <w:rFonts w:ascii="Times New Roman"/>
          <w:b w:val="false"/>
          <w:i w:val="false"/>
          <w:color w:val="000000"/>
          <w:sz w:val="28"/>
        </w:rPr>
        <w:t xml:space="preserve">
      "Қазақстан Республикасының Заңына" деген сөздер алынып тасталсын; </w:t>
      </w:r>
    </w:p>
    <w:bookmarkEnd w:id="0"/>
    <w:bookmarkStart w:name="z3" w:id="1"/>
    <w:p>
      <w:pPr>
        <w:spacing w:after="0"/>
        <w:ind w:left="0"/>
        <w:jc w:val="both"/>
      </w:pPr>
      <w:r>
        <w:rPr>
          <w:rFonts w:ascii="Times New Roman"/>
          <w:b w:val="false"/>
          <w:i w:val="false"/>
          <w:color w:val="000000"/>
          <w:sz w:val="28"/>
        </w:rPr>
        <w:t>
      2-тармақтағы "Қазақстан Республикасы Президентiнiң "Қазақстан Республикасындағы банктер және банк қызметi туралы" Заң күшi бар Жарлығында, "Ақша төлемi және аударымы туралы" деген сөздер "Қазақстан Республикасындағы </w:t>
      </w:r>
      <w:r>
        <w:rPr>
          <w:rFonts w:ascii="Times New Roman"/>
          <w:b w:val="false"/>
          <w:i w:val="false"/>
          <w:color w:val="000000"/>
          <w:sz w:val="28"/>
        </w:rPr>
        <w:t xml:space="preserve">банктер және банк қызметi туралы </w:t>
      </w:r>
      <w:r>
        <w:rPr>
          <w:rFonts w:ascii="Times New Roman"/>
          <w:b w:val="false"/>
          <w:i w:val="false"/>
          <w:color w:val="000000"/>
          <w:sz w:val="28"/>
        </w:rPr>
        <w:t>", " </w:t>
      </w:r>
      <w:r>
        <w:rPr>
          <w:rFonts w:ascii="Times New Roman"/>
          <w:b w:val="false"/>
          <w:i w:val="false"/>
          <w:color w:val="000000"/>
          <w:sz w:val="28"/>
        </w:rPr>
        <w:t xml:space="preserve">Ақша төлемi және аударымы туралы </w:t>
      </w:r>
      <w:r>
        <w:rPr>
          <w:rFonts w:ascii="Times New Roman"/>
          <w:b w:val="false"/>
          <w:i w:val="false"/>
          <w:color w:val="000000"/>
          <w:sz w:val="28"/>
        </w:rPr>
        <w:t xml:space="preserve">" Қазақстан Республикасының Заңдарында" деген сөздермен ауыстырылсын; </w:t>
      </w:r>
      <w:r>
        <w:br/>
      </w:r>
      <w:r>
        <w:rPr>
          <w:rFonts w:ascii="Times New Roman"/>
          <w:b w:val="false"/>
          <w:i w:val="false"/>
          <w:color w:val="000000"/>
          <w:sz w:val="28"/>
        </w:rPr>
        <w:t xml:space="preserve">
      "Қазақстан Республикасының Заңына" деген сөздер алынып тасталсын; </w:t>
      </w:r>
    </w:p>
    <w:bookmarkEnd w:id="1"/>
    <w:bookmarkStart w:name="z4" w:id="2"/>
    <w:p>
      <w:pPr>
        <w:spacing w:after="0"/>
        <w:ind w:left="0"/>
        <w:jc w:val="both"/>
      </w:pPr>
      <w:r>
        <w:rPr>
          <w:rFonts w:ascii="Times New Roman"/>
          <w:b w:val="false"/>
          <w:i w:val="false"/>
          <w:color w:val="000000"/>
          <w:sz w:val="28"/>
        </w:rPr>
        <w:t xml:space="preserve">
      11-тармақта: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үшiншi абзац мынадай редакцияда жазылсын: </w:t>
      </w:r>
      <w:r>
        <w:br/>
      </w:r>
      <w:r>
        <w:rPr>
          <w:rFonts w:ascii="Times New Roman"/>
          <w:b w:val="false"/>
          <w:i w:val="false"/>
          <w:color w:val="000000"/>
          <w:sz w:val="28"/>
        </w:rPr>
        <w:t xml:space="preserve">
      "клиенттiң салық есебiне қойылу фактiсiн растайтын салық қызметi органы берген құжаттың көшiрмесi;"; </w:t>
      </w:r>
      <w:r>
        <w:br/>
      </w:r>
      <w:r>
        <w:rPr>
          <w:rFonts w:ascii="Times New Roman"/>
          <w:b w:val="false"/>
          <w:i w:val="false"/>
          <w:color w:val="000000"/>
          <w:sz w:val="28"/>
        </w:rPr>
        <w:t xml:space="preserve">
      мынадай мазмұндағы төртiншi абзацпен толықтырылсын: </w:t>
      </w:r>
      <w:r>
        <w:br/>
      </w:r>
      <w:r>
        <w:rPr>
          <w:rFonts w:ascii="Times New Roman"/>
          <w:b w:val="false"/>
          <w:i w:val="false"/>
          <w:color w:val="000000"/>
          <w:sz w:val="28"/>
        </w:rPr>
        <w:t xml:space="preserve">
      "статистикалық карточкасының көшiрмесi;"; </w:t>
      </w:r>
      <w:r>
        <w:br/>
      </w:r>
      <w:r>
        <w:rPr>
          <w:rFonts w:ascii="Times New Roman"/>
          <w:b w:val="false"/>
          <w:i w:val="false"/>
          <w:color w:val="000000"/>
          <w:sz w:val="28"/>
        </w:rPr>
        <w:t xml:space="preserve">
      2) тармақшаның үшiншi абзацы мынадай редакцияда жазылсын: </w:t>
      </w:r>
      <w:r>
        <w:br/>
      </w:r>
      <w:r>
        <w:rPr>
          <w:rFonts w:ascii="Times New Roman"/>
          <w:b w:val="false"/>
          <w:i w:val="false"/>
          <w:color w:val="000000"/>
          <w:sz w:val="28"/>
        </w:rPr>
        <w:t xml:space="preserve">
      "клиенттiң салық есебiне қойылу фактiсiн растайтын салық қызметi органы берген құжаттың көшiрмесi;"; </w:t>
      </w:r>
      <w:r>
        <w:br/>
      </w:r>
      <w:r>
        <w:rPr>
          <w:rFonts w:ascii="Times New Roman"/>
          <w:b w:val="false"/>
          <w:i w:val="false"/>
          <w:color w:val="000000"/>
          <w:sz w:val="28"/>
        </w:rPr>
        <w:t xml:space="preserve">
      3) тармақшада: </w:t>
      </w:r>
      <w:r>
        <w:br/>
      </w:r>
      <w:r>
        <w:rPr>
          <w:rFonts w:ascii="Times New Roman"/>
          <w:b w:val="false"/>
          <w:i w:val="false"/>
          <w:color w:val="000000"/>
          <w:sz w:val="28"/>
        </w:rPr>
        <w:t xml:space="preserve">
      үшiншi абзацы мынадай редакцияда жазылсын: </w:t>
      </w:r>
      <w:r>
        <w:br/>
      </w:r>
      <w:r>
        <w:rPr>
          <w:rFonts w:ascii="Times New Roman"/>
          <w:b w:val="false"/>
          <w:i w:val="false"/>
          <w:color w:val="000000"/>
          <w:sz w:val="28"/>
        </w:rPr>
        <w:t xml:space="preserve">
      "клиенттiң Қазақстан Республикасында, филиалдар мен резидент емес заңды тұлғалардың өкiлдiктерi үшiн - олардың Қазақстан Республикасында тiркелген жерi бойынша салық есебiне қойылу фактiсiн растайтын салық қызметi органы берген құжаттың көшiрмесi;";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"сауда тiзiлiмiнен не осындай сипаттағы, резидент емес заңды тұлғаны тiркеген орган, тiркеу нөмiрi, күнi және тiркеу орны туралы ақпарат бар, мемлекеттiк немесе орыс тiлiне аудару арқылы белгiленген тәртiппен расталған (құрылу үшiн арнаулы тiркеу талап етiлмейтiн ұйымдарды қоспағанда) және қажет болған жағдайда Қазақстан Республикасының заңдарына немесе қатысушысының бiреуi Қазақстан Республикасы болып табылатын халықаралық шартқа сәйкес жария етiлген құжаттан үзiндi-көшiрме; </w:t>
      </w:r>
      <w:r>
        <w:br/>
      </w:r>
      <w:r>
        <w:rPr>
          <w:rFonts w:ascii="Times New Roman"/>
          <w:b w:val="false"/>
          <w:i w:val="false"/>
          <w:color w:val="000000"/>
          <w:sz w:val="28"/>
        </w:rPr>
        <w:t xml:space="preserve">
      қол қою және мөр таңбасының үлгiлерi бар құжатқа сәйкес клиенттiң банктiк шотын жүргiзуге (банктiк шоттағы ақшаға иелiк жасауға) байланысты операциялар жасау кезiнде төлем құжаттарына қол қоюға уәкiлеттi тұлғаның (тұлғалардың) жеке басын куәландыратын құжаттың (құжаттардың) көшiрмесi;"; </w:t>
      </w:r>
      <w:r>
        <w:br/>
      </w:r>
      <w:r>
        <w:rPr>
          <w:rFonts w:ascii="Times New Roman"/>
          <w:b w:val="false"/>
          <w:i w:val="false"/>
          <w:color w:val="000000"/>
          <w:sz w:val="28"/>
        </w:rPr>
        <w:t xml:space="preserve">
      5) тармақшада: </w:t>
      </w:r>
      <w:r>
        <w:br/>
      </w:r>
      <w:r>
        <w:rPr>
          <w:rFonts w:ascii="Times New Roman"/>
          <w:b w:val="false"/>
          <w:i w:val="false"/>
          <w:color w:val="000000"/>
          <w:sz w:val="28"/>
        </w:rPr>
        <w:t xml:space="preserve">
      үшiншi абзац мынадай редакцияда жазылсын: </w:t>
      </w:r>
      <w:r>
        <w:br/>
      </w:r>
      <w:r>
        <w:rPr>
          <w:rFonts w:ascii="Times New Roman"/>
          <w:b w:val="false"/>
          <w:i w:val="false"/>
          <w:color w:val="000000"/>
          <w:sz w:val="28"/>
        </w:rPr>
        <w:t xml:space="preserve">
      "клиенттiң салық есебiне қойылу фактiсiн растайтын салық қызметi органы берген құжаттың көшiрмесi;"; </w:t>
      </w:r>
      <w:r>
        <w:br/>
      </w:r>
      <w:r>
        <w:rPr>
          <w:rFonts w:ascii="Times New Roman"/>
          <w:b w:val="false"/>
          <w:i w:val="false"/>
          <w:color w:val="000000"/>
          <w:sz w:val="28"/>
        </w:rPr>
        <w:t xml:space="preserve">
      бесiншi абзац алынып тасталсын; </w:t>
      </w:r>
    </w:p>
    <w:bookmarkEnd w:id="2"/>
    <w:bookmarkStart w:name="z5" w:id="3"/>
    <w:p>
      <w:pPr>
        <w:spacing w:after="0"/>
        <w:ind w:left="0"/>
        <w:jc w:val="both"/>
      </w:pPr>
      <w:r>
        <w:rPr>
          <w:rFonts w:ascii="Times New Roman"/>
          <w:b w:val="false"/>
          <w:i w:val="false"/>
          <w:color w:val="000000"/>
          <w:sz w:val="28"/>
        </w:rPr>
        <w:t xml:space="preserve">
      12-тармақтағы ", банктiк салым шартында көзделген басқа да қызмет көрсетуге" деген сөздер алынып тасталсын; </w:t>
      </w:r>
    </w:p>
    <w:bookmarkEnd w:id="3"/>
    <w:bookmarkStart w:name="z6" w:id="4"/>
    <w:p>
      <w:pPr>
        <w:spacing w:after="0"/>
        <w:ind w:left="0"/>
        <w:jc w:val="both"/>
      </w:pPr>
      <w:r>
        <w:rPr>
          <w:rFonts w:ascii="Times New Roman"/>
          <w:b w:val="false"/>
          <w:i w:val="false"/>
          <w:color w:val="000000"/>
          <w:sz w:val="28"/>
        </w:rPr>
        <w:t xml:space="preserve">
      14-тармақтың бесiншi абзацының мемлекеттiк тiлдегi мәтiнi мынадай жаңа редакцияда жазылсын: "Шартта Тараптар келiскен, Қазақстан Республикасының заңдарына қайшы келмейтiн өзге де талаптар болуы мүмкін"; </w:t>
      </w:r>
    </w:p>
    <w:bookmarkEnd w:id="4"/>
    <w:bookmarkStart w:name="z7" w:id="5"/>
    <w:p>
      <w:pPr>
        <w:spacing w:after="0"/>
        <w:ind w:left="0"/>
        <w:jc w:val="both"/>
      </w:pPr>
      <w:r>
        <w:rPr>
          <w:rFonts w:ascii="Times New Roman"/>
          <w:b w:val="false"/>
          <w:i w:val="false"/>
          <w:color w:val="000000"/>
          <w:sz w:val="28"/>
        </w:rPr>
        <w:t xml:space="preserve">
      17-тармақта: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үшiншi абзац мынадай редакцияда жазылсын: </w:t>
      </w:r>
      <w:r>
        <w:br/>
      </w:r>
      <w:r>
        <w:rPr>
          <w:rFonts w:ascii="Times New Roman"/>
          <w:b w:val="false"/>
          <w:i w:val="false"/>
          <w:color w:val="000000"/>
          <w:sz w:val="28"/>
        </w:rPr>
        <w:t xml:space="preserve">
      "клиенттiң салық есебiне қойылу фактiсiн растайтын салық қызметi органы берген құжаттың көшiрмесi;"; </w:t>
      </w:r>
      <w:r>
        <w:br/>
      </w:r>
      <w:r>
        <w:rPr>
          <w:rFonts w:ascii="Times New Roman"/>
          <w:b w:val="false"/>
          <w:i w:val="false"/>
          <w:color w:val="000000"/>
          <w:sz w:val="28"/>
        </w:rPr>
        <w:t xml:space="preserve">
      мынадай мазмұндағы төртiншi абзацпен толықтырылсын: </w:t>
      </w:r>
      <w:r>
        <w:br/>
      </w:r>
      <w:r>
        <w:rPr>
          <w:rFonts w:ascii="Times New Roman"/>
          <w:b w:val="false"/>
          <w:i w:val="false"/>
          <w:color w:val="000000"/>
          <w:sz w:val="28"/>
        </w:rPr>
        <w:t xml:space="preserve">
      "статистикалық карточкасының көшiрмесi;";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үшiншi абзац мынадай редакцияда жазылсын: </w:t>
      </w:r>
      <w:r>
        <w:br/>
      </w:r>
      <w:r>
        <w:rPr>
          <w:rFonts w:ascii="Times New Roman"/>
          <w:b w:val="false"/>
          <w:i w:val="false"/>
          <w:color w:val="000000"/>
          <w:sz w:val="28"/>
        </w:rPr>
        <w:t xml:space="preserve">
      "клиенттiң салық есебiне қойылу фактiсiн растайтын салық қызметi органы берген құжаттың көшiрмесi;"; </w:t>
      </w:r>
      <w:r>
        <w:br/>
      </w:r>
      <w:r>
        <w:rPr>
          <w:rFonts w:ascii="Times New Roman"/>
          <w:b w:val="false"/>
          <w:i w:val="false"/>
          <w:color w:val="000000"/>
          <w:sz w:val="28"/>
        </w:rPr>
        <w:t xml:space="preserve">
      алтыншы абзац алынып тасталсын; </w:t>
      </w:r>
      <w:r>
        <w:br/>
      </w:r>
      <w:r>
        <w:rPr>
          <w:rFonts w:ascii="Times New Roman"/>
          <w:b w:val="false"/>
          <w:i w:val="false"/>
          <w:color w:val="000000"/>
          <w:sz w:val="28"/>
        </w:rPr>
        <w:t xml:space="preserve">
      3) тармақшада: </w:t>
      </w:r>
      <w:r>
        <w:br/>
      </w:r>
      <w:r>
        <w:rPr>
          <w:rFonts w:ascii="Times New Roman"/>
          <w:b w:val="false"/>
          <w:i w:val="false"/>
          <w:color w:val="000000"/>
          <w:sz w:val="28"/>
        </w:rPr>
        <w:t xml:space="preserve">
      үшiншi абзац мынадай редакцияда жазылсын: </w:t>
      </w:r>
      <w:r>
        <w:br/>
      </w:r>
      <w:r>
        <w:rPr>
          <w:rFonts w:ascii="Times New Roman"/>
          <w:b w:val="false"/>
          <w:i w:val="false"/>
          <w:color w:val="000000"/>
          <w:sz w:val="28"/>
        </w:rPr>
        <w:t xml:space="preserve">
      "сауда тiзiлiмiнен не осындай сипаттағы, резидент емес заңды тұлғаны тiркеген орган, тiркеу нөмiрi, күнi және тiркеу орны туралы ақпарат бар, мемлекеттiк немесе орыс тiлiне аудару арқылы белгiленген тәртiппен расталған (құрылу үшiн арнаулы тiркеу талап етiлмейтiн ұйымдарды қоспағанда) және қажет болған жағдайда Қазақстан Республикасының заңдарына немесе қатысушысының бiреуi Қазақстан Республикасы болып табылатын халықаралық шартқа сәйкес жария етiлген құжаттан үзiндi-көшiрме;";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"қол қою және мөр таңбасының үлгiлерi бар құжатқа сәйкес </w:t>
      </w:r>
      <w:r>
        <w:br/>
      </w:r>
      <w:r>
        <w:rPr>
          <w:rFonts w:ascii="Times New Roman"/>
          <w:b w:val="false"/>
          <w:i w:val="false"/>
          <w:color w:val="000000"/>
          <w:sz w:val="28"/>
        </w:rPr>
        <w:t xml:space="preserve">
клиенттiң жинақ шотын жүргiзуге (жинақ шотындағы ақшаға иелiк жасауға) байланысты операциялар жасау кезiнде төлем құжаттарына қол қоюға уәкiлеттi тұлғаның (тұлғалардың) жеке басын куәландыратын құжаттың (құжаттардың) көшiрмесi;"; </w:t>
      </w:r>
    </w:p>
    <w:bookmarkEnd w:id="5"/>
    <w:bookmarkStart w:name="z8" w:id="6"/>
    <w:p>
      <w:pPr>
        <w:spacing w:after="0"/>
        <w:ind w:left="0"/>
        <w:jc w:val="both"/>
      </w:pPr>
      <w:r>
        <w:rPr>
          <w:rFonts w:ascii="Times New Roman"/>
          <w:b w:val="false"/>
          <w:i w:val="false"/>
          <w:color w:val="000000"/>
          <w:sz w:val="28"/>
        </w:rPr>
        <w:t xml:space="preserve">
      18-тармақта: </w:t>
      </w:r>
      <w:r>
        <w:br/>
      </w:r>
      <w:r>
        <w:rPr>
          <w:rFonts w:ascii="Times New Roman"/>
          <w:b w:val="false"/>
          <w:i w:val="false"/>
          <w:color w:val="000000"/>
          <w:sz w:val="28"/>
        </w:rPr>
        <w:t xml:space="preserve">
      бiрiншi абзацтағы "адамның" деген сөзден кейiн "- клиенттiң" деген сөзбен толықтырылсын; </w:t>
      </w:r>
      <w:r>
        <w:br/>
      </w:r>
      <w:r>
        <w:rPr>
          <w:rFonts w:ascii="Times New Roman"/>
          <w:b w:val="false"/>
          <w:i w:val="false"/>
          <w:color w:val="000000"/>
          <w:sz w:val="28"/>
        </w:rPr>
        <w:t xml:space="preserve">
      1) тармақшаның үшiншi абзацы мынадай редакцияда жазылсын: </w:t>
      </w:r>
      <w:r>
        <w:br/>
      </w:r>
      <w:r>
        <w:rPr>
          <w:rFonts w:ascii="Times New Roman"/>
          <w:b w:val="false"/>
          <w:i w:val="false"/>
          <w:color w:val="000000"/>
          <w:sz w:val="28"/>
        </w:rPr>
        <w:t xml:space="preserve">
      "жинақ шотын ашу кезiнде осындай құжатты ұсыну талап етiлмейтiн жағдайларды қоспағанда, клиенттiң салық есебiне қойылу фактiсiн растайтын салық қызметi органы берген құжаттың көшiрмесi;";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үшiншi абзац мынадай редакцияда жазылсын: </w:t>
      </w:r>
      <w:r>
        <w:br/>
      </w:r>
      <w:r>
        <w:rPr>
          <w:rFonts w:ascii="Times New Roman"/>
          <w:b w:val="false"/>
          <w:i w:val="false"/>
          <w:color w:val="000000"/>
          <w:sz w:val="28"/>
        </w:rPr>
        <w:t xml:space="preserve">
      "клиенттiң салық есебіне қойылу фактiсiн растайтын салық қызметi органы берген құжаттың көшiрмесi (eгep клиент салық заңдарына сәйкес салық төлеушi болып табылған және оған салық төлеушiнiң тiркеу нөмiрi берiлген жағдайда);"; </w:t>
      </w:r>
      <w:r>
        <w:br/>
      </w:r>
      <w:r>
        <w:rPr>
          <w:rFonts w:ascii="Times New Roman"/>
          <w:b w:val="false"/>
          <w:i w:val="false"/>
          <w:color w:val="000000"/>
          <w:sz w:val="28"/>
        </w:rPr>
        <w:t xml:space="preserve">
      мынадай мазмұндағы төртiншi абзацпен толықтырылсын: </w:t>
      </w:r>
      <w:r>
        <w:br/>
      </w:r>
      <w:r>
        <w:rPr>
          <w:rFonts w:ascii="Times New Roman"/>
          <w:b w:val="false"/>
          <w:i w:val="false"/>
          <w:color w:val="000000"/>
          <w:sz w:val="28"/>
        </w:rPr>
        <w:t xml:space="preserve">
      "он алты жасқа жетпеген, кәмелетке толмаған тұлғалар-клиенттер үшiн - туу туралы куәлiк;"; </w:t>
      </w:r>
    </w:p>
    <w:bookmarkEnd w:id="6"/>
    <w:bookmarkStart w:name="z9" w:id="7"/>
    <w:p>
      <w:pPr>
        <w:spacing w:after="0"/>
        <w:ind w:left="0"/>
        <w:jc w:val="both"/>
      </w:pPr>
      <w:r>
        <w:rPr>
          <w:rFonts w:ascii="Times New Roman"/>
          <w:b w:val="false"/>
          <w:i w:val="false"/>
          <w:color w:val="000000"/>
          <w:sz w:val="28"/>
        </w:rPr>
        <w:t xml:space="preserve">
      20-тармақтa: </w:t>
      </w:r>
      <w:r>
        <w:br/>
      </w:r>
      <w:r>
        <w:rPr>
          <w:rFonts w:ascii="Times New Roman"/>
          <w:b w:val="false"/>
          <w:i w:val="false"/>
          <w:color w:val="000000"/>
          <w:sz w:val="28"/>
        </w:rPr>
        <w:t xml:space="preserve">
      біріншi абзацтағы "қол қою үлгісi бар құжаттан және" деген сөздер алынып тасталсын;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"Клиенттiң банктiк шот ашу үшiн осы Нұсқаулықта көзделген басқа құжаттарды банкке ұсынуы шартымен заңды тұлға клиенттер үшiн қол қою үлгiлерi мен мөр таңбасы бар бiр құжат негiзiнде бiр мезгiлде клиенттiң бiр банкте (филиалда, бөлiмшеде) бiрнеше банктiк шотын ашуға жол берiледi."; </w:t>
      </w:r>
    </w:p>
    <w:bookmarkEnd w:id="7"/>
    <w:bookmarkStart w:name="z10" w:id="8"/>
    <w:p>
      <w:pPr>
        <w:spacing w:after="0"/>
        <w:ind w:left="0"/>
        <w:jc w:val="both"/>
      </w:pPr>
      <w:r>
        <w:rPr>
          <w:rFonts w:ascii="Times New Roman"/>
          <w:b w:val="false"/>
          <w:i w:val="false"/>
          <w:color w:val="000000"/>
          <w:sz w:val="28"/>
        </w:rPr>
        <w:t xml:space="preserve">
      22-тармақтың мемлекеттiк тiлдегi мәтiнi мынадай жаңа редакцияда жазылсын: </w:t>
      </w:r>
      <w:r>
        <w:br/>
      </w:r>
      <w:r>
        <w:rPr>
          <w:rFonts w:ascii="Times New Roman"/>
          <w:b w:val="false"/>
          <w:i w:val="false"/>
          <w:color w:val="000000"/>
          <w:sz w:val="28"/>
        </w:rPr>
        <w:t xml:space="preserve">
      "22. Есепшот ашу үшiн клиент берген құжаттардың, клиенттiң жеке басын куәландыратын құжаттан (кәмелетке толмаған клиенттiң тууы туралы куәлiктен) басқасы банкте әрбiр клиент бойынша арнайы ашылған iсте шартпен бiрге тiгiлiп, сақталуға тиiс."; </w:t>
      </w:r>
    </w:p>
    <w:bookmarkEnd w:id="8"/>
    <w:bookmarkStart w:name="z11" w:id="9"/>
    <w:p>
      <w:pPr>
        <w:spacing w:after="0"/>
        <w:ind w:left="0"/>
        <w:jc w:val="both"/>
      </w:pPr>
      <w:r>
        <w:rPr>
          <w:rFonts w:ascii="Times New Roman"/>
          <w:b w:val="false"/>
          <w:i w:val="false"/>
          <w:color w:val="000000"/>
          <w:sz w:val="28"/>
        </w:rPr>
        <w:t xml:space="preserve">
      43-тармақ мынадай редакцияда жазылсын: </w:t>
      </w:r>
      <w:r>
        <w:br/>
      </w:r>
      <w:r>
        <w:rPr>
          <w:rFonts w:ascii="Times New Roman"/>
          <w:b w:val="false"/>
          <w:i w:val="false"/>
          <w:color w:val="000000"/>
          <w:sz w:val="28"/>
        </w:rPr>
        <w:t xml:space="preserve">
      "43. Заңды тұлғаның - клиенттiң таратылуына немесе қайта құрылуына байланысты немесе заңды тұлғаның есепшотында бiр жылдан астам, ал жеке тұлғаның есепшотында үш жылдан астам уақыт бойы ақша болмауына байланысты жабылған жағдайларды қоспағанда, осы шотқа қойылған талаптардың орындалмағаны болған кезде банктік шотты жабуға, сондай-ақ заңды тұлғаның - клиенттің таратылуына немесе қайта құрылуына байланысты шотты жабу жағдайларын қоспағанда, Қазақстан Республикасының валюта заңдарына сәйкес банкке клиент ұсынатын сыртқы экономикалық экспорт-импорт келiсiм-шарттары бойынша клиентте орындалмаған талаптар болған кезде ағымдағы шотты жабуға тыйым салынады.". </w:t>
      </w:r>
    </w:p>
    <w:bookmarkEnd w:id="9"/>
    <w:bookmarkStart w:name="z12" w:id="10"/>
    <w:p>
      <w:pPr>
        <w:spacing w:after="0"/>
        <w:ind w:left="0"/>
        <w:jc w:val="both"/>
      </w:pPr>
      <w:r>
        <w:rPr>
          <w:rFonts w:ascii="Times New Roman"/>
          <w:b w:val="false"/>
          <w:i w:val="false"/>
          <w:color w:val="000000"/>
          <w:sz w:val="28"/>
        </w:rPr>
        <w:t xml:space="preserve">
      2. Заң департаментi (Шәрiпов С.Б.): </w:t>
      </w:r>
      <w:r>
        <w:br/>
      </w:r>
      <w:r>
        <w:rPr>
          <w:rFonts w:ascii="Times New Roman"/>
          <w:b w:val="false"/>
          <w:i w:val="false"/>
          <w:color w:val="000000"/>
          <w:sz w:val="28"/>
        </w:rPr>
        <w:t xml:space="preserve">
      1) осы қаулыны Қазақстан Республикасының Әділет министрлiгiнде мемлекеттiк тiркеуден өткiзу шараларын қабылдасын; </w:t>
      </w:r>
      <w:r>
        <w:br/>
      </w:r>
      <w:r>
        <w:rPr>
          <w:rFonts w:ascii="Times New Roman"/>
          <w:b w:val="false"/>
          <w:i w:val="false"/>
          <w:color w:val="000000"/>
          <w:sz w:val="28"/>
        </w:rPr>
        <w:t xml:space="preserve">
      2) осы қаулы Қазақстан Республикасының Әдiлет министрлiгiнде мемлекеттiк тiркеуден өткен күннен бастап он күндiк мерзiмде оны Қазақстан Республикасының Ұлттық Банкi орталық аппаратының мүдделi бөлiмшелерiне, аумақтық филиалдарына және екiншi деңгейдегi </w:t>
      </w:r>
      <w:r>
        <w:br/>
      </w:r>
      <w:r>
        <w:rPr>
          <w:rFonts w:ascii="Times New Roman"/>
          <w:b w:val="false"/>
          <w:i w:val="false"/>
          <w:color w:val="000000"/>
          <w:sz w:val="28"/>
        </w:rPr>
        <w:t xml:space="preserve">
банктерге жiберсiн. </w:t>
      </w:r>
    </w:p>
    <w:bookmarkEnd w:id="10"/>
    <w:bookmarkStart w:name="z13" w:id="11"/>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Ұлттық Банкi Төрағасының орынбасары Б.Б.Жәмiшевке жүктелсiн. </w:t>
      </w:r>
    </w:p>
    <w:bookmarkEnd w:id="11"/>
    <w:bookmarkStart w:name="z14" w:id="12"/>
    <w:p>
      <w:pPr>
        <w:spacing w:after="0"/>
        <w:ind w:left="0"/>
        <w:jc w:val="both"/>
      </w:pPr>
      <w:r>
        <w:rPr>
          <w:rFonts w:ascii="Times New Roman"/>
          <w:b w:val="false"/>
          <w:i w:val="false"/>
          <w:color w:val="000000"/>
          <w:sz w:val="28"/>
        </w:rPr>
        <w:t xml:space="preserve">
      4. Осы қаулы Қазақстан Республикасының Әдiлет министрлiгiнде мемлекеттiк тiркеуден өткiзiлген күннен бастап он төрт күн өткеннен кейiн күшiне енедi. </w:t>
      </w:r>
    </w:p>
    <w:bookmarkEnd w:id="12"/>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