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f01b" w14:textId="3f8f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шаруашылық жануарларын бірдейлендіру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2003 жылғы 2 сәуірдегі N 164 бұйрығы. Қазақстан Республикасы Әділет министрлігінде 2003 жылғы 25 сәуірде тіркелді. Тіркеу N 2247. Күші жойылды - Қазақстан Республикасы Ауыл шаруашылығы министрінің 2010 жылғы 29 наурыздағы N 202 Бұйрығымен</w:t>
      </w:r>
    </w:p>
    <w:p>
      <w:pPr>
        <w:spacing w:after="0"/>
        <w:ind w:left="0"/>
        <w:jc w:val="both"/>
      </w:pPr>
      <w:r>
        <w:rPr>
          <w:rFonts w:ascii="Times New Roman"/>
          <w:b w:val="false"/>
          <w:i w:val="false"/>
          <w:color w:val="ff0000"/>
          <w:sz w:val="28"/>
        </w:rPr>
        <w:t xml:space="preserve">      Күші жойылды - Қазақстан Республикасы Ауыл шаруашылығы министрінің 2010.03.29 </w:t>
      </w:r>
      <w:r>
        <w:rPr>
          <w:rFonts w:ascii="Times New Roman"/>
          <w:b w:val="false"/>
          <w:i w:val="false"/>
          <w:color w:val="ff0000"/>
          <w:sz w:val="28"/>
        </w:rPr>
        <w:t>N 202</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Республикасының 2002 жылғы 10 шілдедегі "Ветеринария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Бекітілсін: </w:t>
      </w:r>
      <w:r>
        <w:br/>
      </w:r>
      <w:r>
        <w:rPr>
          <w:rFonts w:ascii="Times New Roman"/>
          <w:b w:val="false"/>
          <w:i w:val="false"/>
          <w:color w:val="000000"/>
          <w:sz w:val="28"/>
        </w:rPr>
        <w:t xml:space="preserve">
     1) Ауыл шаруашылық жануарларын бірдейлендіру жүргізу Ережесі; </w:t>
      </w:r>
      <w:r>
        <w:br/>
      </w:r>
      <w:r>
        <w:rPr>
          <w:rFonts w:ascii="Times New Roman"/>
          <w:b w:val="false"/>
          <w:i w:val="false"/>
          <w:color w:val="000000"/>
          <w:sz w:val="28"/>
        </w:rPr>
        <w:t xml:space="preserve">
     2) Ветеринариялық паспорты; </w:t>
      </w:r>
      <w:r>
        <w:br/>
      </w:r>
      <w:r>
        <w:rPr>
          <w:rFonts w:ascii="Times New Roman"/>
          <w:b w:val="false"/>
          <w:i w:val="false"/>
          <w:color w:val="000000"/>
          <w:sz w:val="28"/>
        </w:rPr>
        <w:t xml:space="preserve">
     3) Ауыл шаруашылық жануарларын бірдейлендіру жүргізу үшін облыстарға, Астана және Алматы қалаларына бекітілген кодтары. </w:t>
      </w:r>
      <w:r>
        <w:br/>
      </w:r>
      <w:r>
        <w:rPr>
          <w:rFonts w:ascii="Times New Roman"/>
          <w:b w:val="false"/>
          <w:i w:val="false"/>
          <w:color w:val="000000"/>
          <w:sz w:val="28"/>
        </w:rPr>
        <w:t>
</w:t>
      </w:r>
      <w:r>
        <w:rPr>
          <w:rFonts w:ascii="Times New Roman"/>
          <w:b w:val="false"/>
          <w:i w:val="false"/>
          <w:color w:val="000000"/>
          <w:sz w:val="28"/>
        </w:rPr>
        <w:t>
     2. Ветеринариялық департаментіне, Ауыл шаруашылығы министрлігінің облыстық аумақтық басқармаларымен, Астана және Алматы қалалары, бірлесе отырып, </w:t>
      </w:r>
      <w:r>
        <w:rPr>
          <w:rFonts w:ascii="Times New Roman"/>
          <w:b w:val="false"/>
          <w:i w:val="false"/>
          <w:color w:val="000000"/>
          <w:sz w:val="28"/>
        </w:rPr>
        <w:t xml:space="preserve">заңдылықтарда </w:t>
      </w:r>
      <w:r>
        <w:rPr>
          <w:rFonts w:ascii="Times New Roman"/>
          <w:b w:val="false"/>
          <w:i w:val="false"/>
          <w:color w:val="000000"/>
          <w:sz w:val="28"/>
        </w:rPr>
        <w:t xml:space="preserve">белгіленген тәртіпте, осы бұйрықтан туындайтын керекті шаралар қабылдасын. </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орындалуына бақылау жасау ветеринария Департаментіне (М.Т.Мыңжанов) жүктелсін. </w:t>
      </w:r>
      <w:r>
        <w:br/>
      </w:r>
      <w:r>
        <w:rPr>
          <w:rFonts w:ascii="Times New Roman"/>
          <w:b w:val="false"/>
          <w:i w:val="false"/>
          <w:color w:val="000000"/>
          <w:sz w:val="28"/>
        </w:rPr>
        <w:t>
</w:t>
      </w:r>
      <w:r>
        <w:rPr>
          <w:rFonts w:ascii="Times New Roman"/>
          <w:b w:val="false"/>
          <w:i w:val="false"/>
          <w:color w:val="000000"/>
          <w:sz w:val="28"/>
        </w:rPr>
        <w:t xml:space="preserve">
     4. Осы бұйрық Қазақстан Республикасы Әділет Министрлігінде мемлекеттік тіркеуден өткізілген күннен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орынбасары - Министр</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"Ауыл шаруашылық жануарларын  </w:t>
      </w:r>
      <w:r>
        <w:br/>
      </w:r>
      <w:r>
        <w:rPr>
          <w:rFonts w:ascii="Times New Roman"/>
          <w:b w:val="false"/>
          <w:i w:val="false"/>
          <w:color w:val="000000"/>
          <w:sz w:val="28"/>
        </w:rPr>
        <w:t xml:space="preserve">
бірдейлендіруді жүргізу Ережесі" </w:t>
      </w:r>
      <w:r>
        <w:br/>
      </w:r>
      <w:r>
        <w:rPr>
          <w:rFonts w:ascii="Times New Roman"/>
          <w:b w:val="false"/>
          <w:i w:val="false"/>
          <w:color w:val="000000"/>
          <w:sz w:val="28"/>
        </w:rPr>
        <w:t xml:space="preserve">
2003 жылғы 02 сәуіріндегі    </w:t>
      </w:r>
      <w:r>
        <w:br/>
      </w:r>
      <w:r>
        <w:rPr>
          <w:rFonts w:ascii="Times New Roman"/>
          <w:b w:val="false"/>
          <w:i w:val="false"/>
          <w:color w:val="000000"/>
          <w:sz w:val="28"/>
        </w:rPr>
        <w:t xml:space="preserve">
N 164 бұйрығымен бекітілген   </w:t>
      </w:r>
    </w:p>
    <w:bookmarkStart w:name="z2" w:id="1"/>
    <w:p>
      <w:pPr>
        <w:spacing w:after="0"/>
        <w:ind w:left="0"/>
        <w:jc w:val="left"/>
      </w:pPr>
      <w:r>
        <w:rPr>
          <w:rFonts w:ascii="Times New Roman"/>
          <w:b/>
          <w:i w:val="false"/>
          <w:color w:val="000000"/>
        </w:rPr>
        <w:t xml:space="preserve"> 
Ауыл шаруашылық жануарларын бірдейлендіруді жүргізу </w:t>
      </w:r>
      <w:r>
        <w:br/>
      </w:r>
      <w:r>
        <w:rPr>
          <w:rFonts w:ascii="Times New Roman"/>
          <w:b/>
          <w:i w:val="false"/>
          <w:color w:val="000000"/>
        </w:rPr>
        <w:t xml:space="preserve">
Ережесі </w:t>
      </w:r>
    </w:p>
    <w:bookmarkEnd w:id="1"/>
    <w:bookmarkStart w:name="z40" w:id="2"/>
    <w:p>
      <w:pPr>
        <w:spacing w:after="0"/>
        <w:ind w:left="0"/>
        <w:jc w:val="left"/>
      </w:pPr>
      <w:r>
        <w:rPr>
          <w:rFonts w:ascii="Times New Roman"/>
          <w:b/>
          <w:i w:val="false"/>
          <w:color w:val="000000"/>
        </w:rPr>
        <w:t xml:space="preserve"> 
1. Жалпы ережелер </w:t>
      </w:r>
    </w:p>
    <w:bookmarkEnd w:id="2"/>
    <w:bookmarkStart w:name="z3" w:id="3"/>
    <w:p>
      <w:pPr>
        <w:spacing w:after="0"/>
        <w:ind w:left="0"/>
        <w:jc w:val="both"/>
      </w:pPr>
      <w:r>
        <w:rPr>
          <w:rFonts w:ascii="Times New Roman"/>
          <w:b w:val="false"/>
          <w:i w:val="false"/>
          <w:color w:val="000000"/>
          <w:sz w:val="28"/>
        </w:rPr>
        <w:t>
     1. Осы ауыл шаруашылық жануарларын бірдейлендіру Ережесі (бұдан әрі -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32 бабының 1 тармағына сәйкес әзірленді және жануарлар ауруларының профилактикасы мен диагностикасы жөніндегі ветеринариялық дауалауды жүзеге асыруды бақылау мақсатында және ауылдық (поселкалық) округтарда (қалаларда) ауыл шаруашылық жануарларына есеп жүргізу ауыл шаруашылық жануарларын </w:t>
      </w:r>
      <w:r>
        <w:rPr>
          <w:rFonts w:ascii="Times New Roman"/>
          <w:b w:val="false"/>
          <w:i w:val="false"/>
          <w:color w:val="000000"/>
          <w:sz w:val="28"/>
        </w:rPr>
        <w:t>бірдейлендірудің</w:t>
      </w:r>
      <w:r>
        <w:rPr>
          <w:rFonts w:ascii="Times New Roman"/>
          <w:b w:val="false"/>
          <w:i w:val="false"/>
          <w:color w:val="000000"/>
          <w:sz w:val="28"/>
        </w:rPr>
        <w:t xml:space="preserve"> бірыңғай тәртібін анықтайды.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3"/>
    <w:bookmarkStart w:name="z4" w:id="4"/>
    <w:p>
      <w:pPr>
        <w:spacing w:after="0"/>
        <w:ind w:left="0"/>
        <w:jc w:val="both"/>
      </w:pPr>
      <w:r>
        <w:rPr>
          <w:rFonts w:ascii="Times New Roman"/>
          <w:b w:val="false"/>
          <w:i w:val="false"/>
          <w:color w:val="000000"/>
          <w:sz w:val="28"/>
        </w:rPr>
        <w:t>
     2. Осы Ереженің талаптарының орындалуы ауыл шаруашылық жануарларын өсірумен және ұстаумен айналысатын заңды және жеке тұлғаларға, жергілікті атқарушы органдарға, сондай-ақ тиісті әкімшілік аумақтық бірлігінде </w:t>
      </w:r>
      <w:r>
        <w:rPr>
          <w:rFonts w:ascii="Times New Roman"/>
          <w:b w:val="false"/>
          <w:i w:val="false"/>
          <w:color w:val="000000"/>
          <w:sz w:val="28"/>
        </w:rPr>
        <w:t xml:space="preserve">мемлекеттік ветеринариялық қадағалауды </w:t>
      </w:r>
      <w:r>
        <w:rPr>
          <w:rFonts w:ascii="Times New Roman"/>
          <w:b w:val="false"/>
          <w:i w:val="false"/>
          <w:color w:val="000000"/>
          <w:sz w:val="28"/>
        </w:rPr>
        <w:t xml:space="preserve">жүзеге асыратын лауазымды тұлғаларға міндетті болып табылады. </w:t>
      </w:r>
    </w:p>
    <w:bookmarkEnd w:id="4"/>
    <w:bookmarkStart w:name="z5" w:id="5"/>
    <w:p>
      <w:pPr>
        <w:spacing w:after="0"/>
        <w:ind w:left="0"/>
        <w:jc w:val="both"/>
      </w:pPr>
      <w:r>
        <w:rPr>
          <w:rFonts w:ascii="Times New Roman"/>
          <w:b w:val="false"/>
          <w:i w:val="false"/>
          <w:color w:val="000000"/>
          <w:sz w:val="28"/>
        </w:rPr>
        <w:t xml:space="preserve">
     3. Осы Ережеде келесі негізгі ұғымдар қолданылған: </w:t>
      </w:r>
      <w:r>
        <w:br/>
      </w:r>
      <w:r>
        <w:rPr>
          <w:rFonts w:ascii="Times New Roman"/>
          <w:b w:val="false"/>
          <w:i w:val="false"/>
          <w:color w:val="000000"/>
          <w:sz w:val="28"/>
        </w:rPr>
        <w:t>
</w:t>
      </w:r>
      <w:r>
        <w:rPr>
          <w:rFonts w:ascii="Times New Roman"/>
          <w:b w:val="false"/>
          <w:i w:val="false"/>
          <w:color w:val="000000"/>
          <w:sz w:val="28"/>
        </w:rPr>
        <w:t xml:space="preserve">
     1) бірдейлендіру - ауыл шаруашылық жануарларын сырғалау, таңбалау және татуировкалау арқылы жеке бірдейлендіру номерін тасымалдаушыны (пласмасты биркалар, сырғалар, татуировкалайтын номерлер) берумен қатар паспорттауды жүргізу рәсімі; </w:t>
      </w:r>
      <w:r>
        <w:br/>
      </w:r>
      <w:r>
        <w:rPr>
          <w:rFonts w:ascii="Times New Roman"/>
          <w:b w:val="false"/>
          <w:i w:val="false"/>
          <w:color w:val="000000"/>
          <w:sz w:val="28"/>
        </w:rPr>
        <w:t>
</w:t>
      </w:r>
      <w:r>
        <w:rPr>
          <w:rFonts w:ascii="Times New Roman"/>
          <w:b w:val="false"/>
          <w:i w:val="false"/>
          <w:color w:val="000000"/>
          <w:sz w:val="28"/>
        </w:rPr>
        <w:t>
     2) ветеринария саласындағы уәкілетті мемлекеттік орган - Қазақстан Республикасының Үкіметі </w:t>
      </w:r>
      <w:r>
        <w:rPr>
          <w:rFonts w:ascii="Times New Roman"/>
          <w:b w:val="false"/>
          <w:i w:val="false"/>
          <w:color w:val="000000"/>
          <w:sz w:val="28"/>
        </w:rPr>
        <w:t xml:space="preserve">белгілейтін </w:t>
      </w:r>
      <w:r>
        <w:rPr>
          <w:rFonts w:ascii="Times New Roman"/>
          <w:b w:val="false"/>
          <w:i w:val="false"/>
          <w:color w:val="000000"/>
          <w:sz w:val="28"/>
        </w:rPr>
        <w:t xml:space="preserve">N өз өкілеті шегінде ветеринария саласындағы мемлекеттік саясатты жүзеге асыратын мемлекеттік орган. </w:t>
      </w:r>
    </w:p>
    <w:bookmarkEnd w:id="5"/>
    <w:bookmarkStart w:name="z6" w:id="6"/>
    <w:p>
      <w:pPr>
        <w:spacing w:after="0"/>
        <w:ind w:left="0"/>
        <w:jc w:val="both"/>
      </w:pPr>
      <w:r>
        <w:rPr>
          <w:rFonts w:ascii="Times New Roman"/>
          <w:b w:val="false"/>
          <w:i w:val="false"/>
          <w:color w:val="000000"/>
          <w:sz w:val="28"/>
        </w:rPr>
        <w:t xml:space="preserve">
     4. Ауыл шаруашылық жануарларын және құстарды бірдейлендіру рәсімі ауыл шаруашылық жануарлары иелерінің есебінен жүргізіледі. </w:t>
      </w:r>
    </w:p>
    <w:bookmarkEnd w:id="6"/>
    <w:bookmarkStart w:name="z7" w:id="7"/>
    <w:p>
      <w:pPr>
        <w:spacing w:after="0"/>
        <w:ind w:left="0"/>
        <w:jc w:val="left"/>
      </w:pPr>
      <w:r>
        <w:rPr>
          <w:rFonts w:ascii="Times New Roman"/>
          <w:b/>
          <w:i w:val="false"/>
          <w:color w:val="000000"/>
        </w:rPr>
        <w:t xml:space="preserve"> 
2. Ауыл шаруашылық жануарларын бірдейлендіру тәртібі </w:t>
      </w:r>
    </w:p>
    <w:bookmarkEnd w:id="7"/>
    <w:bookmarkStart w:name="z8" w:id="8"/>
    <w:p>
      <w:pPr>
        <w:spacing w:after="0"/>
        <w:ind w:left="0"/>
        <w:jc w:val="both"/>
      </w:pPr>
      <w:r>
        <w:rPr>
          <w:rFonts w:ascii="Times New Roman"/>
          <w:b w:val="false"/>
          <w:i w:val="false"/>
          <w:color w:val="000000"/>
          <w:sz w:val="28"/>
        </w:rPr>
        <w:t xml:space="preserve">
     5. Ауыл шаруашылық жануарларын бірдейлендіру бойынша кешенді шаралар жоспарын аудандық (облыстық дәрежедегі қалалар) жергілікті атқарушы органдар (әкімдіктер) дайындайды, сондай-ақ ауыл шаруашылық жануарларын бірдейлендіру бойынша компьютерлік мәліметтер базасын жасау және аудандық (облыстық дәрежедегі қалалар) және ауылдық (селолық) округтерге кодтарды бекіту. </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жазылды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8"/>
    <w:bookmarkStart w:name="z9" w:id="9"/>
    <w:p>
      <w:pPr>
        <w:spacing w:after="0"/>
        <w:ind w:left="0"/>
        <w:jc w:val="both"/>
      </w:pPr>
      <w:r>
        <w:rPr>
          <w:rFonts w:ascii="Times New Roman"/>
          <w:b w:val="false"/>
          <w:i w:val="false"/>
          <w:color w:val="000000"/>
          <w:sz w:val="28"/>
        </w:rPr>
        <w:t xml:space="preserve">
     6. Әкімшілік аумақтық бірліктердің мемлекеттік ветеринариялық инспекторының қатысуымен жергілікті атқарушы органдар ауылдық (селолық) округте және елді мекендерінде, аудандарда және облыстық дәрежедегі қалаларда ауыл шаруашылық жануарларын бірдейлендіру бойынша шараларды ұйымдастырады. </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жазылды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9"/>
    <w:bookmarkStart w:name="z10" w:id="10"/>
    <w:p>
      <w:pPr>
        <w:spacing w:after="0"/>
        <w:ind w:left="0"/>
        <w:jc w:val="both"/>
      </w:pPr>
      <w:r>
        <w:rPr>
          <w:rFonts w:ascii="Times New Roman"/>
          <w:b w:val="false"/>
          <w:i w:val="false"/>
          <w:color w:val="000000"/>
          <w:sz w:val="28"/>
        </w:rPr>
        <w:t xml:space="preserve">
     7. Ауылдық округтың мемлекеттік ветеринариялық инспекторы ауылдық округтың әкімінің өкілімен бірлесе отырып жылына екі рет (ағымдағы жылдың қаңтар және шілде айларында) ауылшаруашылық жануарлардың инвентаризациясын жүргізіп, оның нәтижиелерін міндетті түрде ауылдық әкімшілік округтың жануарларды есептеу және тіркеу журналына енгізеді.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0"/>
    <w:bookmarkStart w:name="z11" w:id="11"/>
    <w:p>
      <w:pPr>
        <w:spacing w:after="0"/>
        <w:ind w:left="0"/>
        <w:jc w:val="both"/>
      </w:pPr>
      <w:r>
        <w:rPr>
          <w:rFonts w:ascii="Times New Roman"/>
          <w:b w:val="false"/>
          <w:i w:val="false"/>
          <w:color w:val="000000"/>
          <w:sz w:val="28"/>
        </w:rPr>
        <w:t>
     8. Осы Ережелердің </w:t>
      </w:r>
      <w:r>
        <w:rPr>
          <w:rFonts w:ascii="Times New Roman"/>
          <w:b w:val="false"/>
          <w:i w:val="false"/>
          <w:color w:val="000000"/>
          <w:sz w:val="28"/>
        </w:rPr>
        <w:t xml:space="preserve">3 тарауына </w:t>
      </w:r>
      <w:r>
        <w:rPr>
          <w:rFonts w:ascii="Times New Roman"/>
          <w:b w:val="false"/>
          <w:i w:val="false"/>
          <w:color w:val="000000"/>
          <w:sz w:val="28"/>
        </w:rPr>
        <w:t xml:space="preserve">сәйкес, қажетті мөлшердегі ветеринариялық паспорттарды және зооветеринариялық керек-жарақтарды (пластмассалық сырғалар, таңбалар және басқа да көмекші құралдарды) ветеринариялық клиникалардан, дәріханалардан және басқа да сатылатын орындардан сатып алуды түгендеу нәтижесі бойынша ауыл шаруашылық жануарларының иелері жүзеге асырады. Бұл ретте жергілікті атқарушы органдар белгілеген уақытта ауыл шаруашылық жануарларының иелері (әрі қарай - иелері) жануарларды бірдейлестіру рәсімдерін аяқтаулары тиіс. </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жазылды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1"/>
    <w:bookmarkStart w:name="z12" w:id="12"/>
    <w:p>
      <w:pPr>
        <w:spacing w:after="0"/>
        <w:ind w:left="0"/>
        <w:jc w:val="both"/>
      </w:pPr>
      <w:r>
        <w:rPr>
          <w:rFonts w:ascii="Times New Roman"/>
          <w:b w:val="false"/>
          <w:i w:val="false"/>
          <w:color w:val="000000"/>
          <w:sz w:val="28"/>
        </w:rPr>
        <w:t>
     9. Егер иелері бірдейлендіру рәсімін қамтамасыз етпеген жағдайда селолық округтың мемлекеттік ветеринариялық инспекторы белгіленген тәртіпте ветеринария саласындағы Қазақстан Республикасы </w:t>
      </w:r>
      <w:r>
        <w:rPr>
          <w:rFonts w:ascii="Times New Roman"/>
          <w:b w:val="false"/>
          <w:i w:val="false"/>
          <w:color w:val="000000"/>
          <w:sz w:val="28"/>
        </w:rPr>
        <w:t xml:space="preserve">заңдары </w:t>
      </w:r>
      <w:r>
        <w:rPr>
          <w:rFonts w:ascii="Times New Roman"/>
          <w:b w:val="false"/>
          <w:i w:val="false"/>
          <w:color w:val="000000"/>
          <w:sz w:val="28"/>
        </w:rPr>
        <w:t xml:space="preserve">талаптарының бұзылуын жою туралы нұсқама шығарады, сондай-ақ бұл туралы жергілікті атқарушы органдарға хабарлайды. </w:t>
      </w:r>
    </w:p>
    <w:bookmarkEnd w:id="12"/>
    <w:bookmarkStart w:name="z13" w:id="13"/>
    <w:p>
      <w:pPr>
        <w:spacing w:after="0"/>
        <w:ind w:left="0"/>
        <w:jc w:val="both"/>
      </w:pPr>
      <w:r>
        <w:rPr>
          <w:rFonts w:ascii="Times New Roman"/>
          <w:b w:val="false"/>
          <w:i w:val="false"/>
          <w:color w:val="000000"/>
          <w:sz w:val="28"/>
        </w:rPr>
        <w:t>
     10. Селолық округтың мемлекеттік ветеринариялық инспекторы иелерімен ол берген нұсқама орындалмаған жағдайда Қазақстан Республикасының </w:t>
      </w:r>
      <w:r>
        <w:rPr>
          <w:rFonts w:ascii="Times New Roman"/>
          <w:b w:val="false"/>
          <w:i w:val="false"/>
          <w:color w:val="000000"/>
          <w:sz w:val="28"/>
        </w:rPr>
        <w:t xml:space="preserve">заңдылықтарына </w:t>
      </w:r>
      <w:r>
        <w:rPr>
          <w:rFonts w:ascii="Times New Roman"/>
          <w:b w:val="false"/>
          <w:i w:val="false"/>
          <w:color w:val="000000"/>
          <w:sz w:val="28"/>
        </w:rPr>
        <w:t xml:space="preserve">сәйкес әкімшілік жауапқа тарту туралы қаулы шығаруға құқылы. </w:t>
      </w:r>
    </w:p>
    <w:bookmarkEnd w:id="13"/>
    <w:bookmarkStart w:name="z14" w:id="14"/>
    <w:p>
      <w:pPr>
        <w:spacing w:after="0"/>
        <w:ind w:left="0"/>
        <w:jc w:val="both"/>
      </w:pPr>
      <w:r>
        <w:rPr>
          <w:rFonts w:ascii="Times New Roman"/>
          <w:b w:val="false"/>
          <w:i w:val="false"/>
          <w:color w:val="000000"/>
          <w:sz w:val="28"/>
        </w:rPr>
        <w:t>
     11. Селолық округта ауыл шаруашылық жануарларын және құстарды бірдейлендіруге байланысты барлық жұмыстар (сырғалау, тавролау және басқа жұмыстар), ветеринариялық паспортты рәсімдеуді қоспағанда, ауылдық округтың мемлекеттік ветеринариялық инспекторының тікелей бақылауымен ауыл шаруашылық жануарлары </w:t>
      </w:r>
      <w:r>
        <w:rPr>
          <w:rFonts w:ascii="Times New Roman"/>
          <w:b w:val="false"/>
          <w:i w:val="false"/>
          <w:color w:val="000000"/>
          <w:sz w:val="28"/>
        </w:rPr>
        <w:t xml:space="preserve">лицензиясы </w:t>
      </w:r>
      <w:r>
        <w:rPr>
          <w:rFonts w:ascii="Times New Roman"/>
          <w:b w:val="false"/>
          <w:i w:val="false"/>
          <w:color w:val="000000"/>
          <w:sz w:val="28"/>
        </w:rPr>
        <w:t xml:space="preserve">бар ветеринариялық мамандармен жүзеге асырылады. </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4"/>
    <w:bookmarkStart w:name="z15" w:id="15"/>
    <w:p>
      <w:pPr>
        <w:spacing w:after="0"/>
        <w:ind w:left="0"/>
        <w:jc w:val="both"/>
      </w:pPr>
      <w:r>
        <w:rPr>
          <w:rFonts w:ascii="Times New Roman"/>
          <w:b w:val="false"/>
          <w:i w:val="false"/>
          <w:color w:val="000000"/>
          <w:sz w:val="28"/>
        </w:rPr>
        <w:t xml:space="preserve">
     12. Селолық округтың жергілікті атқарушы органдармен ауыл шаруашылық жануарларын бірдейлендіру рәсімі ветеринариялық паспортты және екі данада ведомство жазумен жүргізіледі, ведомствоға ауыл шаруашылық жануарлар иесі ветеринариялық паспортты алдым деп растап қол қояды. </w:t>
      </w:r>
      <w:r>
        <w:br/>
      </w:r>
      <w:r>
        <w:rPr>
          <w:rFonts w:ascii="Times New Roman"/>
          <w:b w:val="false"/>
          <w:i w:val="false"/>
          <w:color w:val="000000"/>
          <w:sz w:val="28"/>
        </w:rPr>
        <w:t>
</w:t>
      </w:r>
      <w:r>
        <w:rPr>
          <w:rFonts w:ascii="Times New Roman"/>
          <w:b w:val="false"/>
          <w:i w:val="false"/>
          <w:color w:val="ff0000"/>
          <w:sz w:val="28"/>
        </w:rPr>
        <w:t xml:space="preserve">     Ескерту: 12-тармаққа өзгерту енгізілді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5"/>
    <w:bookmarkStart w:name="z16" w:id="16"/>
    <w:p>
      <w:pPr>
        <w:spacing w:after="0"/>
        <w:ind w:left="0"/>
        <w:jc w:val="both"/>
      </w:pPr>
      <w:r>
        <w:rPr>
          <w:rFonts w:ascii="Times New Roman"/>
          <w:b w:val="false"/>
          <w:i w:val="false"/>
          <w:color w:val="000000"/>
          <w:sz w:val="28"/>
        </w:rPr>
        <w:t xml:space="preserve">
     13. Ведомстволарға ауылдық округтың мемлекеттік ветеринариялық инспекторының мөрі қойылады. Бір данасы жүргізілген бірдейлендіру туралы есеп ретінде аудандық (қалалық) аумақтық басқармаға компьютерлік мәліметтер базасына енгізу үшін беріледі, екінші данасы ауылдық округтың мемлекеттік ветеринариялық инспекторында қалады. </w:t>
      </w:r>
    </w:p>
    <w:bookmarkEnd w:id="16"/>
    <w:bookmarkStart w:name="z17" w:id="17"/>
    <w:p>
      <w:pPr>
        <w:spacing w:after="0"/>
        <w:ind w:left="0"/>
        <w:jc w:val="both"/>
      </w:pPr>
      <w:r>
        <w:rPr>
          <w:rFonts w:ascii="Times New Roman"/>
          <w:b w:val="false"/>
          <w:i w:val="false"/>
          <w:color w:val="000000"/>
          <w:sz w:val="28"/>
        </w:rPr>
        <w:t xml:space="preserve">
     14. Ауыл шаруашылық жануарларын бірдейлендіру бойынша мәліметтердің компьютерлік базасынан және жануарларды тіркеу, есепке алу жорналынан есептен шығару үшін, немесе есепке қою үшін, ауыл шаруашылығы малдарын сатып алу, жоғалу, сою немесе сату жағдайларында мал иелері жергілікті атқарушы органдарды әкімшілік аумақтық бірліктің мемлекеттік ветеринариялық инспекторына хабарлайды. </w:t>
      </w:r>
      <w:r>
        <w:br/>
      </w: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жазылды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17"/>
    <w:bookmarkStart w:name="z18" w:id="18"/>
    <w:p>
      <w:pPr>
        <w:spacing w:after="0"/>
        <w:ind w:left="0"/>
        <w:jc w:val="both"/>
      </w:pPr>
      <w:r>
        <w:rPr>
          <w:rFonts w:ascii="Times New Roman"/>
          <w:b w:val="false"/>
          <w:i w:val="false"/>
          <w:color w:val="000000"/>
          <w:sz w:val="28"/>
        </w:rPr>
        <w:t xml:space="preserve">
     15. Түйелерді, жылқыларды, ірі қара малдарды, бұғыларды, естектерді, иттерді және мысықтарды сатқанда немесе бергенде олардың ветеринариялық паспортын жаңа иесіне бір мезгілде беру арқылы жүзеге асырылады. </w:t>
      </w:r>
      <w:r>
        <w:br/>
      </w:r>
      <w:r>
        <w:rPr>
          <w:rFonts w:ascii="Times New Roman"/>
          <w:b w:val="false"/>
          <w:i w:val="false"/>
          <w:color w:val="000000"/>
          <w:sz w:val="28"/>
        </w:rPr>
        <w:t xml:space="preserve">
     Қойларды, ешкілерді, шошқаларды сатқанда немесе бергенде жеке бірдейлендіру номерін тасымалдаушыны ауыл шаруашылық жануарлардың жаңа иесінің ветеринариялық паспортының 3 бетіндегі кестенің 3 бағанына енгізеді. </w:t>
      </w:r>
    </w:p>
    <w:bookmarkEnd w:id="18"/>
    <w:bookmarkStart w:name="z19" w:id="19"/>
    <w:p>
      <w:pPr>
        <w:spacing w:after="0"/>
        <w:ind w:left="0"/>
        <w:jc w:val="left"/>
      </w:pPr>
      <w:r>
        <w:rPr>
          <w:rFonts w:ascii="Times New Roman"/>
          <w:b/>
          <w:i w:val="false"/>
          <w:color w:val="000000"/>
        </w:rPr>
        <w:t xml:space="preserve"> 
3. Ауыл шаруашылық жануарларын бірдейлендіруді </w:t>
      </w:r>
      <w:r>
        <w:br/>
      </w:r>
      <w:r>
        <w:rPr>
          <w:rFonts w:ascii="Times New Roman"/>
          <w:b/>
          <w:i w:val="false"/>
          <w:color w:val="000000"/>
        </w:rPr>
        <w:t xml:space="preserve">
жүргізудің әдістері </w:t>
      </w:r>
    </w:p>
    <w:bookmarkEnd w:id="19"/>
    <w:bookmarkStart w:name="z20" w:id="20"/>
    <w:p>
      <w:pPr>
        <w:spacing w:after="0"/>
        <w:ind w:left="0"/>
        <w:jc w:val="both"/>
      </w:pPr>
      <w:r>
        <w:rPr>
          <w:rFonts w:ascii="Times New Roman"/>
          <w:b w:val="false"/>
          <w:i w:val="false"/>
          <w:color w:val="000000"/>
          <w:sz w:val="28"/>
        </w:rPr>
        <w:t xml:space="preserve">
     16. Бірдейлендіру номерінің жеке тасымалдаушысы ауыл шаруашылық жануарлары туылғаннан кейін екі айдан кеш емес уақыттың ішінде оң құлақта (аяқта) тағылуы тиіс. </w:t>
      </w:r>
    </w:p>
    <w:bookmarkEnd w:id="20"/>
    <w:bookmarkStart w:name="z21" w:id="21"/>
    <w:p>
      <w:pPr>
        <w:spacing w:after="0"/>
        <w:ind w:left="0"/>
        <w:jc w:val="both"/>
      </w:pPr>
      <w:r>
        <w:rPr>
          <w:rFonts w:ascii="Times New Roman"/>
          <w:b w:val="false"/>
          <w:i w:val="false"/>
          <w:color w:val="000000"/>
          <w:sz w:val="28"/>
        </w:rPr>
        <w:t xml:space="preserve">
     17. Бірдейлендіру нөмірінің жеке тасымалдаушының бірінші жолында, ауыл шаруашылығы жануарының туған жері (халықаралық стандартизациялау жөніндегі ұйымның-ISO коды) елдің аталуы қысқартылған екі әріп қойылады және облыстың коды, екінші жолда ауданның (қаланың), ауылдық (поселкалық) округі, ал үшінші жолға жануардың бірдейлендіру нөмірі. </w:t>
      </w:r>
      <w:r>
        <w:br/>
      </w: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жазылды - ҚР Ауыл шаруашылығы министрінің 2005 жылғы 26 қаңтардағы N 85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1"/>
    <w:bookmarkStart w:name="z22" w:id="22"/>
    <w:p>
      <w:pPr>
        <w:spacing w:after="0"/>
        <w:ind w:left="0"/>
        <w:jc w:val="both"/>
      </w:pPr>
      <w:r>
        <w:rPr>
          <w:rFonts w:ascii="Times New Roman"/>
          <w:b w:val="false"/>
          <w:i w:val="false"/>
          <w:color w:val="000000"/>
          <w:sz w:val="28"/>
        </w:rPr>
        <w:t xml:space="preserve">
     18. Ауыл шаруашылық жануарлары мен құстарының иелерінің қалауы бойынша олардың түріне байланысты бірдейлендіруді жүргізу үшін таңбалаудың мынадай әдістері анықталады: </w:t>
      </w:r>
      <w:r>
        <w:br/>
      </w:r>
      <w:r>
        <w:rPr>
          <w:rFonts w:ascii="Times New Roman"/>
          <w:b w:val="false"/>
          <w:i w:val="false"/>
          <w:color w:val="000000"/>
          <w:sz w:val="28"/>
        </w:rPr>
        <w:t xml:space="preserve">
     1) түйелер, жылқылар, ірі қара мал, бұғылар, естектер пласмассты биркалармен сырғаланады немесе оң жамбасқа ыстық немесе суық әдістерімен тавроланады; </w:t>
      </w:r>
      <w:r>
        <w:br/>
      </w:r>
      <w:r>
        <w:rPr>
          <w:rFonts w:ascii="Times New Roman"/>
          <w:b w:val="false"/>
          <w:i w:val="false"/>
          <w:color w:val="000000"/>
          <w:sz w:val="28"/>
        </w:rPr>
        <w:t xml:space="preserve">
     2) қойлар, ешкілер, шошқалар пласмассты биркалармен сырғаланады немесе татуировка әдісі қолданылады. </w:t>
      </w:r>
      <w:r>
        <w:br/>
      </w:r>
      <w:r>
        <w:rPr>
          <w:rFonts w:ascii="Times New Roman"/>
          <w:b w:val="false"/>
          <w:i w:val="false"/>
          <w:color w:val="000000"/>
          <w:sz w:val="28"/>
        </w:rPr>
        <w:t xml:space="preserve">
     3) иттер және мысықтар жеке ветеринариялық паспортты беру арқылы бірдейлендіріледі; </w:t>
      </w:r>
      <w:r>
        <w:br/>
      </w:r>
      <w:r>
        <w:rPr>
          <w:rFonts w:ascii="Times New Roman"/>
          <w:b w:val="false"/>
          <w:i w:val="false"/>
          <w:color w:val="000000"/>
          <w:sz w:val="28"/>
        </w:rPr>
        <w:t xml:space="preserve">
     4) асыл тұқымды құстар оң аяғына сақиналау арқылы сырғаланады; </w:t>
      </w:r>
      <w:r>
        <w:br/>
      </w:r>
      <w:r>
        <w:rPr>
          <w:rFonts w:ascii="Times New Roman"/>
          <w:b w:val="false"/>
          <w:i w:val="false"/>
          <w:color w:val="000000"/>
          <w:sz w:val="28"/>
        </w:rPr>
        <w:t xml:space="preserve">
     5) халықаралық стандарттарға сәйкес, бірдейлендірудің электронды түрі ауыл шаруашылық жануарларының барлық түрлері үшін.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өзгерту енгізілді - ҚР Ауыл шаруашылығы министрінің 2006 жылғы 5 сәуірдегі N 218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End w:id="22"/>
    <w:bookmarkStart w:name="z23" w:id="23"/>
    <w:p>
      <w:pPr>
        <w:spacing w:after="0"/>
        <w:ind w:left="0"/>
        <w:jc w:val="both"/>
      </w:pPr>
      <w:r>
        <w:rPr>
          <w:rFonts w:ascii="Times New Roman"/>
          <w:b w:val="false"/>
          <w:i w:val="false"/>
          <w:color w:val="000000"/>
          <w:sz w:val="28"/>
        </w:rPr>
        <w:t xml:space="preserve">
     19. Түйелерді, жылқыларды, ірі қара малдарды, бұғыларды, естектерді бірдейлендіру рәсімі ветеринариялық паспортты және жеке бірдейлендіру номерін тасымалдаушыны беру арқылы жүзеге асырылады. </w:t>
      </w:r>
    </w:p>
    <w:bookmarkEnd w:id="23"/>
    <w:bookmarkStart w:name="z24" w:id="24"/>
    <w:p>
      <w:pPr>
        <w:spacing w:after="0"/>
        <w:ind w:left="0"/>
        <w:jc w:val="both"/>
      </w:pPr>
      <w:r>
        <w:rPr>
          <w:rFonts w:ascii="Times New Roman"/>
          <w:b w:val="false"/>
          <w:i w:val="false"/>
          <w:color w:val="000000"/>
          <w:sz w:val="28"/>
        </w:rPr>
        <w:t xml:space="preserve">
     20. Қойлар, ешкілер, шошқалар ветеринариялық паспортты ауыл шаруашылық жануарлары мен құстардың топтарына (отарына) және әрбір жануарға және құсқа жеке бірдейлендіру номерін тасымалдаушыны беру арқылы жүзеге асырылады. </w:t>
      </w:r>
    </w:p>
    <w:bookmarkEnd w:id="24"/>
    <w:bookmarkStart w:name="z25" w:id="25"/>
    <w:p>
      <w:pPr>
        <w:spacing w:after="0"/>
        <w:ind w:left="0"/>
        <w:jc w:val="both"/>
      </w:pPr>
      <w:r>
        <w:rPr>
          <w:rFonts w:ascii="Times New Roman"/>
          <w:b w:val="false"/>
          <w:i w:val="false"/>
          <w:color w:val="000000"/>
          <w:sz w:val="28"/>
        </w:rPr>
        <w:t xml:space="preserve">
     21. Ауыл шаруашылық жануарлары мен құстарды сырғалау, таңбалау және татуировкалау осы Ереженің қосымшасына сәйкес ұсынылып отырған үлгіде жүзеге асырылады. </w:t>
      </w:r>
    </w:p>
    <w:bookmarkEnd w:id="25"/>
    <w:bookmarkStart w:name="z26" w:id="26"/>
    <w:p>
      <w:pPr>
        <w:spacing w:after="0"/>
        <w:ind w:left="0"/>
        <w:jc w:val="both"/>
      </w:pPr>
      <w:r>
        <w:rPr>
          <w:rFonts w:ascii="Times New Roman"/>
          <w:b w:val="false"/>
          <w:i w:val="false"/>
          <w:color w:val="000000"/>
          <w:sz w:val="28"/>
        </w:rPr>
        <w:t xml:space="preserve">
     22. Егер жеке бірдейлендіру номерін тасымалдаушы жоғалтқан жағдайда иелері бұл туралы селолық мемлекеттік ветеринариялық инспекторға жоғалған номерді қалпына келтіру үшін шаралар қолдануға хабарлауға міндетті. </w:t>
      </w:r>
    </w:p>
    <w:bookmarkEnd w:id="26"/>
    <w:bookmarkStart w:name="z27" w:id="27"/>
    <w:p>
      <w:pPr>
        <w:spacing w:after="0"/>
        <w:ind w:left="0"/>
        <w:jc w:val="left"/>
      </w:pPr>
      <w:r>
        <w:rPr>
          <w:rFonts w:ascii="Times New Roman"/>
          <w:b/>
          <w:i w:val="false"/>
          <w:color w:val="000000"/>
        </w:rPr>
        <w:t xml:space="preserve"> 
4. Жауапкершілік </w:t>
      </w:r>
    </w:p>
    <w:bookmarkEnd w:id="27"/>
    <w:bookmarkStart w:name="z28" w:id="28"/>
    <w:p>
      <w:pPr>
        <w:spacing w:after="0"/>
        <w:ind w:left="0"/>
        <w:jc w:val="both"/>
      </w:pPr>
      <w:r>
        <w:rPr>
          <w:rFonts w:ascii="Times New Roman"/>
          <w:b w:val="false"/>
          <w:i w:val="false"/>
          <w:color w:val="000000"/>
          <w:sz w:val="28"/>
        </w:rPr>
        <w:t>
     23. Осы Ереженің талаптарын бұзған жағдайда айыпты тұлғалар </w:t>
      </w:r>
      <w:r>
        <w:rPr>
          <w:rFonts w:ascii="Times New Roman"/>
          <w:b w:val="false"/>
          <w:i w:val="false"/>
          <w:color w:val="000000"/>
          <w:sz w:val="28"/>
        </w:rPr>
        <w:t xml:space="preserve">Қазақстан Республикасының </w:t>
      </w:r>
      <w:r>
        <w:rPr>
          <w:rFonts w:ascii="Times New Roman"/>
          <w:b w:val="false"/>
          <w:i w:val="false"/>
          <w:color w:val="000000"/>
          <w:sz w:val="28"/>
        </w:rPr>
        <w:t xml:space="preserve">заңдарына </w:t>
      </w:r>
      <w:r>
        <w:rPr>
          <w:rFonts w:ascii="Times New Roman"/>
          <w:b w:val="false"/>
          <w:i w:val="false"/>
          <w:color w:val="000000"/>
          <w:sz w:val="28"/>
        </w:rPr>
        <w:t xml:space="preserve">сәйкес жауапкершілікке тартылады. </w:t>
      </w:r>
    </w:p>
    <w:bookmarkEnd w:id="28"/>
    <w:bookmarkStart w:name="z29"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2003 жылғы 02 сәуіріндегі   </w:t>
      </w:r>
      <w:r>
        <w:br/>
      </w:r>
      <w:r>
        <w:rPr>
          <w:rFonts w:ascii="Times New Roman"/>
          <w:b w:val="false"/>
          <w:i w:val="false"/>
          <w:color w:val="000000"/>
          <w:sz w:val="28"/>
        </w:rPr>
        <w:t xml:space="preserve">
N 164 бұйрығымен бекітілген  </w:t>
      </w:r>
      <w:r>
        <w:br/>
      </w:r>
      <w:r>
        <w:rPr>
          <w:rFonts w:ascii="Times New Roman"/>
          <w:b w:val="false"/>
          <w:i w:val="false"/>
          <w:color w:val="000000"/>
          <w:sz w:val="28"/>
        </w:rPr>
        <w:t xml:space="preserve">
Ауыл шаруашылық жануарларын  </w:t>
      </w:r>
      <w:r>
        <w:br/>
      </w:r>
      <w:r>
        <w:rPr>
          <w:rFonts w:ascii="Times New Roman"/>
          <w:b w:val="false"/>
          <w:i w:val="false"/>
          <w:color w:val="000000"/>
          <w:sz w:val="28"/>
        </w:rPr>
        <w:t xml:space="preserve">
бірдейлендіруді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Қосымша            </w:t>
      </w:r>
    </w:p>
    <w:bookmarkEnd w:id="29"/>
    <w:bookmarkStart w:name="z30" w:id="30"/>
    <w:p>
      <w:pPr>
        <w:spacing w:after="0"/>
        <w:ind w:left="0"/>
        <w:jc w:val="left"/>
      </w:pPr>
      <w:r>
        <w:rPr>
          <w:rFonts w:ascii="Times New Roman"/>
          <w:b/>
          <w:i w:val="false"/>
          <w:color w:val="000000"/>
        </w:rPr>
        <w:t xml:space="preserve"> 
Ауыл шаруашылық жануарларын бірдейлендіруді </w:t>
      </w:r>
      <w:r>
        <w:br/>
      </w:r>
      <w:r>
        <w:rPr>
          <w:rFonts w:ascii="Times New Roman"/>
          <w:b/>
          <w:i w:val="false"/>
          <w:color w:val="000000"/>
        </w:rPr>
        <w:t xml:space="preserve">
жүргізу үшін биркалардың, тавролардың және </w:t>
      </w:r>
      <w:r>
        <w:br/>
      </w:r>
      <w:r>
        <w:rPr>
          <w:rFonts w:ascii="Times New Roman"/>
          <w:b/>
          <w:i w:val="false"/>
          <w:color w:val="000000"/>
        </w:rPr>
        <w:t xml:space="preserve">
татуировканың үлгілері </w:t>
      </w:r>
    </w:p>
    <w:bookmarkEnd w:id="30"/>
    <w:p>
      <w:pPr>
        <w:spacing w:after="0"/>
        <w:ind w:left="0"/>
        <w:jc w:val="both"/>
      </w:pPr>
      <w:r>
        <w:rPr>
          <w:rFonts w:ascii="Times New Roman"/>
          <w:b w:val="false"/>
          <w:i w:val="false"/>
          <w:color w:val="000000"/>
          <w:sz w:val="28"/>
        </w:rPr>
        <w:t xml:space="preserve">     1. Ірі қара малдарды, бұғыларды, қойларды, ешкілерді және шошқаларды бірдейлендіру үшін сопақша сырғамен. </w:t>
      </w:r>
      <w:r>
        <w:br/>
      </w:r>
      <w:r>
        <w:rPr>
          <w:rFonts w:ascii="Times New Roman"/>
          <w:b w:val="false"/>
          <w:i w:val="false"/>
          <w:color w:val="000000"/>
          <w:sz w:val="28"/>
        </w:rPr>
        <w:t xml:space="preserve">
     Көлемі: ұзындығы - 35 миллиметр (әрі қарай - (мм), ені - 25 мм, қалыңдығы - 2 мм; сырға мен бекіту тұтқасының аралығы - 11 мм; бекіту тұтқаның қалыңдығы - 5 мм; тұтқаны бекітетін сақинаның ені - 20 мм; бірінші және екінші жолдардағы шрифтердің көлемі - 5 мм, ал үшінші жолдағы сандардың - 7 мм, сырғалар жұмсақ әрі берік түрлі-түсті фонды материалда, сандар әр-түрлі түсті және ойылып жазылады, жазу екі қатар орналасады: бірінші қатарда елдің аталуы қысқаша екі әріп, облыстың коды, екінші қатарда аудан (қала), ауылдық (поселкалық) округтің коды, ал үшінші қатарда жануарлардың бірдейлендіру нөмірі.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Ауыл шаруашылығы министрінің 2005 жылғы 26 қаңтардағы N 85 </w:t>
      </w:r>
      <w:r>
        <w:rPr>
          <w:rFonts w:ascii="Times New Roman"/>
          <w:b w:val="false"/>
          <w:i w:val="false"/>
          <w:color w:val="000000"/>
          <w:sz w:val="28"/>
        </w:rPr>
        <w:t xml:space="preserve">бұйрығымен </w:t>
      </w:r>
      <w:r>
        <w:rPr>
          <w:rFonts w:ascii="Times New Roman"/>
          <w:b w:val="false"/>
          <w:i w:val="false"/>
          <w:color w:val="000000"/>
          <w:sz w:val="28"/>
        </w:rPr>
        <w:t xml:space="preserve">.  </w:t>
      </w:r>
    </w:p>
    <w:bookmarkStart w:name="z32" w:id="31"/>
    <w:p>
      <w:pPr>
        <w:spacing w:after="0"/>
        <w:ind w:left="0"/>
        <w:jc w:val="both"/>
      </w:pPr>
      <w:r>
        <w:rPr>
          <w:rFonts w:ascii="Times New Roman"/>
          <w:b w:val="false"/>
          <w:i w:val="false"/>
          <w:color w:val="000000"/>
          <w:sz w:val="28"/>
        </w:rPr>
        <w:t xml:space="preserve">
     2. Түйелерді, жылқыларды, ірі қара малдарды, бұғыларды, естектерді бірдейлендіру үшін ыстық немесе суық әдістерімен тавролар </w:t>
      </w:r>
      <w:r>
        <w:br/>
      </w:r>
      <w:r>
        <w:rPr>
          <w:rFonts w:ascii="Times New Roman"/>
          <w:b w:val="false"/>
          <w:i w:val="false"/>
          <w:color w:val="000000"/>
          <w:sz w:val="28"/>
        </w:rPr>
        <w:t xml:space="preserve">
     0,1,2,3,4,5,6,7,8,9 </w:t>
      </w:r>
      <w:r>
        <w:br/>
      </w:r>
      <w:r>
        <w:rPr>
          <w:rFonts w:ascii="Times New Roman"/>
          <w:b w:val="false"/>
          <w:i w:val="false"/>
          <w:color w:val="000000"/>
          <w:sz w:val="28"/>
        </w:rPr>
        <w:t xml:space="preserve">
     Тавроның көлемі: ересек жануарлар үшін биіктігі 8 см, ені 5 см; жас жануарлар үшін биіктігі 5 см, ені 3 см. Ыстық тавролау үшін тавро ұзындығы 18-30 мм, қалыңдығы 3 мм жалпақ тегіс темірден жасалынады. Суықпен тавролағанда біркелкі өлшемдегі цифрлар қолданылады. </w:t>
      </w:r>
    </w:p>
    <w:bookmarkEnd w:id="31"/>
    <w:bookmarkStart w:name="z33" w:id="32"/>
    <w:p>
      <w:pPr>
        <w:spacing w:after="0"/>
        <w:ind w:left="0"/>
        <w:jc w:val="both"/>
      </w:pPr>
      <w:r>
        <w:rPr>
          <w:rFonts w:ascii="Times New Roman"/>
          <w:b w:val="false"/>
          <w:i w:val="false"/>
          <w:color w:val="000000"/>
          <w:sz w:val="28"/>
        </w:rPr>
        <w:t xml:space="preserve">
     3. Қойларды, ешкілерді, шошқаларды татуировкалау арқылы бірдейлендіру. </w:t>
      </w:r>
      <w:r>
        <w:br/>
      </w:r>
      <w:r>
        <w:rPr>
          <w:rFonts w:ascii="Times New Roman"/>
          <w:b w:val="false"/>
          <w:i w:val="false"/>
          <w:color w:val="000000"/>
          <w:sz w:val="28"/>
        </w:rPr>
        <w:t xml:space="preserve">
     Қойларға, ешкілерге және шошқаларға оң құлағына татуировка арқылы жеке бірдейлендіру номерін тасымалдаушыны берген кезде құлақтың сырт жағынан қою бояу жағады, әдетте бояуды дайындау үшін трактордың түтін шығатын құбырынан күйені пайдаланады, оны майда ұнтақтап және денатуратты спиртте немесе үштік одеколонда араластырады, сосын заводта дайындалған өткір номерлері бар арнайы қысқаштармен құлаққа тесік жасайды және құлақта пайда болған жараға бояуды уқалайды. </w:t>
      </w:r>
    </w:p>
    <w:bookmarkEnd w:id="32"/>
    <w:bookmarkStart w:name="z34" w:id="33"/>
    <w:p>
      <w:pPr>
        <w:spacing w:after="0"/>
        <w:ind w:left="0"/>
        <w:jc w:val="both"/>
      </w:pPr>
      <w:r>
        <w:rPr>
          <w:rFonts w:ascii="Times New Roman"/>
          <w:b w:val="false"/>
          <w:i w:val="false"/>
          <w:color w:val="000000"/>
          <w:sz w:val="28"/>
        </w:rPr>
        <w:t xml:space="preserve">
     4. Құстарды бірдейлендіру үшін номерлі аяқ сақиналары </w:t>
      </w:r>
      <w:r>
        <w:br/>
      </w:r>
      <w:r>
        <w:rPr>
          <w:rFonts w:ascii="Times New Roman"/>
          <w:b w:val="false"/>
          <w:i w:val="false"/>
          <w:color w:val="000000"/>
          <w:sz w:val="28"/>
        </w:rPr>
        <w:t xml:space="preserve">
     (шеңбердің ішінде) KZ N 00-00-000-0000000 </w:t>
      </w:r>
    </w:p>
    <w:bookmarkEnd w:id="33"/>
    <w:bookmarkStart w:name="z35"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"Ауыл шаруашылық жануарларын   </w:t>
      </w:r>
      <w:r>
        <w:br/>
      </w:r>
      <w:r>
        <w:rPr>
          <w:rFonts w:ascii="Times New Roman"/>
          <w:b w:val="false"/>
          <w:i w:val="false"/>
          <w:color w:val="000000"/>
          <w:sz w:val="28"/>
        </w:rPr>
        <w:t xml:space="preserve">
бірдейлендіруді жүргізу Ережесі" </w:t>
      </w:r>
      <w:r>
        <w:br/>
      </w:r>
      <w:r>
        <w:rPr>
          <w:rFonts w:ascii="Times New Roman"/>
          <w:b w:val="false"/>
          <w:i w:val="false"/>
          <w:color w:val="000000"/>
          <w:sz w:val="28"/>
        </w:rPr>
        <w:t xml:space="preserve">
2002 жылғы 02 сәуіріндегі     </w:t>
      </w:r>
      <w:r>
        <w:br/>
      </w:r>
      <w:r>
        <w:rPr>
          <w:rFonts w:ascii="Times New Roman"/>
          <w:b w:val="false"/>
          <w:i w:val="false"/>
          <w:color w:val="000000"/>
          <w:sz w:val="28"/>
        </w:rPr>
        <w:t xml:space="preserve">
N 164 бұйрығымен бекітілген    </w:t>
      </w:r>
    </w:p>
    <w:bookmarkEnd w:id="34"/>
    <w:p>
      <w:pPr>
        <w:spacing w:after="0"/>
        <w:ind w:left="0"/>
        <w:jc w:val="both"/>
      </w:pPr>
      <w:r>
        <w:rPr>
          <w:rFonts w:ascii="Times New Roman"/>
          <w:b w:val="false"/>
          <w:i w:val="false"/>
          <w:color w:val="000000"/>
          <w:sz w:val="28"/>
        </w:rPr>
        <w:t xml:space="preserve">(1 бет)  </w:t>
      </w:r>
    </w:p>
    <w:p>
      <w:pPr>
        <w:spacing w:after="0"/>
        <w:ind w:left="0"/>
        <w:jc w:val="both"/>
      </w:pP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(Қазақстан Республикасы Ауыл шаруашылығы министрлігінің </w:t>
      </w:r>
      <w:r>
        <w:br/>
      </w:r>
      <w:r>
        <w:rPr>
          <w:rFonts w:ascii="Times New Roman"/>
          <w:b w:val="false"/>
          <w:i w:val="false"/>
          <w:color w:val="000000"/>
          <w:sz w:val="28"/>
        </w:rPr>
        <w:t xml:space="preserve">
                   аумақтық басқармасының аталуы) </w:t>
      </w:r>
    </w:p>
    <w:p>
      <w:pPr>
        <w:spacing w:after="0"/>
        <w:ind w:left="0"/>
        <w:jc w:val="both"/>
      </w:pPr>
      <w:r>
        <w:rPr>
          <w:rFonts w:ascii="Times New Roman"/>
          <w:b/>
          <w:i w:val="false"/>
          <w:color w:val="000000"/>
          <w:sz w:val="28"/>
        </w:rPr>
        <w:t xml:space="preserve">                   Ветеринариялық паспорт </w:t>
      </w:r>
    </w:p>
    <w:p>
      <w:pPr>
        <w:spacing w:after="0"/>
        <w:ind w:left="0"/>
        <w:jc w:val="both"/>
      </w:pPr>
      <w:r>
        <w:rPr>
          <w:rFonts w:ascii="Times New Roman"/>
          <w:b w:val="false"/>
          <w:i w:val="false"/>
          <w:color w:val="000000"/>
          <w:sz w:val="28"/>
        </w:rPr>
        <w:t xml:space="preserve">______________________________аудан (қала) </w:t>
      </w:r>
      <w:r>
        <w:br/>
      </w:r>
      <w:r>
        <w:rPr>
          <w:rFonts w:ascii="Times New Roman"/>
          <w:b w:val="false"/>
          <w:i w:val="false"/>
          <w:color w:val="000000"/>
          <w:sz w:val="28"/>
        </w:rPr>
        <w:t xml:space="preserve">
____________________________________облыс </w:t>
      </w:r>
    </w:p>
    <w:p>
      <w:pPr>
        <w:spacing w:after="0"/>
        <w:ind w:left="0"/>
        <w:jc w:val="both"/>
      </w:pPr>
      <w:r>
        <w:rPr>
          <w:rFonts w:ascii="Times New Roman"/>
          <w:b w:val="false"/>
          <w:i w:val="false"/>
          <w:color w:val="000000"/>
          <w:sz w:val="28"/>
        </w:rPr>
        <w:t xml:space="preserve">                                                          (2 бет) </w:t>
      </w:r>
    </w:p>
    <w:p>
      <w:pPr>
        <w:spacing w:after="0"/>
        <w:ind w:left="0"/>
        <w:jc w:val="both"/>
      </w:pPr>
      <w:r>
        <w:rPr>
          <w:rFonts w:ascii="Times New Roman"/>
          <w:b w:val="false"/>
          <w:i w:val="false"/>
          <w:color w:val="000000"/>
          <w:sz w:val="28"/>
        </w:rPr>
        <w:t xml:space="preserve">Ветеринариялық паспорттың номері: N 01-01-001-0000001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Жануар туралы деректер: </w:t>
      </w:r>
    </w:p>
    <w:p>
      <w:pPr>
        <w:spacing w:after="0"/>
        <w:ind w:left="0"/>
        <w:jc w:val="both"/>
      </w:pPr>
      <w:r>
        <w:rPr>
          <w:rFonts w:ascii="Times New Roman"/>
          <w:b w:val="false"/>
          <w:i w:val="false"/>
          <w:color w:val="000000"/>
          <w:sz w:val="28"/>
        </w:rPr>
        <w:t xml:space="preserve">Түрі_______________________________________________________________ </w:t>
      </w:r>
    </w:p>
    <w:p>
      <w:pPr>
        <w:spacing w:after="0"/>
        <w:ind w:left="0"/>
        <w:jc w:val="both"/>
      </w:pPr>
      <w:r>
        <w:rPr>
          <w:rFonts w:ascii="Times New Roman"/>
          <w:b w:val="false"/>
          <w:i w:val="false"/>
          <w:color w:val="000000"/>
          <w:sz w:val="28"/>
        </w:rPr>
        <w:t xml:space="preserve">Жынысы_____________________________________________________________ </w:t>
      </w:r>
    </w:p>
    <w:p>
      <w:pPr>
        <w:spacing w:after="0"/>
        <w:ind w:left="0"/>
        <w:jc w:val="both"/>
      </w:pPr>
      <w:r>
        <w:rPr>
          <w:rFonts w:ascii="Times New Roman"/>
          <w:b w:val="false"/>
          <w:i w:val="false"/>
          <w:color w:val="000000"/>
          <w:sz w:val="28"/>
        </w:rPr>
        <w:t xml:space="preserve">Түсі_______________________________________________________________ </w:t>
      </w:r>
    </w:p>
    <w:p>
      <w:pPr>
        <w:spacing w:after="0"/>
        <w:ind w:left="0"/>
        <w:jc w:val="both"/>
      </w:pPr>
      <w:r>
        <w:rPr>
          <w:rFonts w:ascii="Times New Roman"/>
          <w:b w:val="false"/>
          <w:i w:val="false"/>
          <w:color w:val="000000"/>
          <w:sz w:val="28"/>
        </w:rPr>
        <w:t xml:space="preserve">Аталуы_____________________________________________________________ </w:t>
      </w:r>
    </w:p>
    <w:p>
      <w:pPr>
        <w:spacing w:after="0"/>
        <w:ind w:left="0"/>
        <w:jc w:val="both"/>
      </w:pPr>
      <w:r>
        <w:rPr>
          <w:rFonts w:ascii="Times New Roman"/>
          <w:b w:val="false"/>
          <w:i w:val="false"/>
          <w:color w:val="000000"/>
          <w:sz w:val="28"/>
        </w:rPr>
        <w:t xml:space="preserve">Жасы_______________________________________________________________ </w:t>
      </w:r>
    </w:p>
    <w:p>
      <w:pPr>
        <w:spacing w:after="0"/>
        <w:ind w:left="0"/>
        <w:jc w:val="both"/>
      </w:pPr>
      <w:r>
        <w:rPr>
          <w:rFonts w:ascii="Times New Roman"/>
          <w:b w:val="false"/>
          <w:i w:val="false"/>
          <w:color w:val="000000"/>
          <w:sz w:val="28"/>
        </w:rPr>
        <w:t xml:space="preserve">Бірдейлендірудің әдісі 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Ауылшаруашылық |  Иесінің   | Ауылшаруашылық  |  Ауылшаруашылық </w:t>
      </w:r>
      <w:r>
        <w:br/>
      </w:r>
      <w:r>
        <w:rPr>
          <w:rFonts w:ascii="Times New Roman"/>
          <w:b w:val="false"/>
          <w:i w:val="false"/>
          <w:color w:val="000000"/>
          <w:sz w:val="28"/>
        </w:rPr>
        <w:t xml:space="preserve">
жануарларының  |   немесе   | жануарларының   |  жануарларының </w:t>
      </w:r>
      <w:r>
        <w:br/>
      </w:r>
      <w:r>
        <w:rPr>
          <w:rFonts w:ascii="Times New Roman"/>
          <w:b w:val="false"/>
          <w:i w:val="false"/>
          <w:color w:val="000000"/>
          <w:sz w:val="28"/>
        </w:rPr>
        <w:t xml:space="preserve">
иесінің      |   заңды    | иесінің немесе  |  иесінің немесе </w:t>
      </w:r>
      <w:r>
        <w:br/>
      </w:r>
      <w:r>
        <w:rPr>
          <w:rFonts w:ascii="Times New Roman"/>
          <w:b w:val="false"/>
          <w:i w:val="false"/>
          <w:color w:val="000000"/>
          <w:sz w:val="28"/>
        </w:rPr>
        <w:t xml:space="preserve">
  немесе      |  тұлғаның  | заңды тұлғаның  |  заңды тұлғаның </w:t>
      </w:r>
      <w:r>
        <w:br/>
      </w:r>
      <w:r>
        <w:rPr>
          <w:rFonts w:ascii="Times New Roman"/>
          <w:b w:val="false"/>
          <w:i w:val="false"/>
          <w:color w:val="000000"/>
          <w:sz w:val="28"/>
        </w:rPr>
        <w:t xml:space="preserve">
заңды тұлғаның | мекен-жайы | ауысуының күні  | ауысуын растайтын </w:t>
      </w:r>
      <w:r>
        <w:br/>
      </w:r>
      <w:r>
        <w:rPr>
          <w:rFonts w:ascii="Times New Roman"/>
          <w:b w:val="false"/>
          <w:i w:val="false"/>
          <w:color w:val="000000"/>
          <w:sz w:val="28"/>
        </w:rPr>
        <w:t xml:space="preserve">
тегі, аты,   |            |                 | мемветинспектордың </w:t>
      </w:r>
      <w:r>
        <w:br/>
      </w:r>
      <w:r>
        <w:rPr>
          <w:rFonts w:ascii="Times New Roman"/>
          <w:b w:val="false"/>
          <w:i w:val="false"/>
          <w:color w:val="000000"/>
          <w:sz w:val="28"/>
        </w:rPr>
        <w:t xml:space="preserve">
әкесінің аты  |            |                 |   қолы және мөрі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Берілген күні _____  ______________200__ж.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color w:val="000000"/>
          <w:sz w:val="28"/>
        </w:rPr>
        <w:t xml:space="preserve">(ветеринариялық паспортты берген </w:t>
      </w:r>
      <w:r>
        <w:br/>
      </w:r>
      <w:r>
        <w:rPr>
          <w:rFonts w:ascii="Times New Roman"/>
          <w:b w:val="false"/>
          <w:i w:val="false"/>
          <w:color w:val="000000"/>
          <w:sz w:val="28"/>
        </w:rPr>
        <w:t>
</w:t>
      </w:r>
      <w:r>
        <w:rPr>
          <w:rFonts w:ascii="Times New Roman"/>
          <w:b w:val="false"/>
          <w:i/>
          <w:color w:val="000000"/>
          <w:sz w:val="28"/>
        </w:rPr>
        <w:t xml:space="preserve">селолық округтың мемлекеттік </w:t>
      </w:r>
      <w:r>
        <w:br/>
      </w:r>
      <w:r>
        <w:rPr>
          <w:rFonts w:ascii="Times New Roman"/>
          <w:b w:val="false"/>
          <w:i w:val="false"/>
          <w:color w:val="000000"/>
          <w:sz w:val="28"/>
        </w:rPr>
        <w:t>
</w:t>
      </w:r>
      <w:r>
        <w:rPr>
          <w:rFonts w:ascii="Times New Roman"/>
          <w:b w:val="false"/>
          <w:i/>
          <w:color w:val="000000"/>
          <w:sz w:val="28"/>
        </w:rPr>
        <w:t xml:space="preserve">ветеринариялық инспекторының </w:t>
      </w:r>
      <w:r>
        <w:br/>
      </w:r>
      <w:r>
        <w:rPr>
          <w:rFonts w:ascii="Times New Roman"/>
          <w:b w:val="false"/>
          <w:i w:val="false"/>
          <w:color w:val="000000"/>
          <w:sz w:val="28"/>
        </w:rPr>
        <w:t>
</w:t>
      </w:r>
      <w:r>
        <w:rPr>
          <w:rFonts w:ascii="Times New Roman"/>
          <w:b w:val="false"/>
          <w:i/>
          <w:color w:val="000000"/>
          <w:sz w:val="28"/>
        </w:rPr>
        <w:t xml:space="preserve">мөрі)                                  __________________________ </w:t>
      </w:r>
      <w:r>
        <w:br/>
      </w:r>
      <w:r>
        <w:rPr>
          <w:rFonts w:ascii="Times New Roman"/>
          <w:b w:val="false"/>
          <w:i w:val="false"/>
          <w:color w:val="000000"/>
          <w:sz w:val="28"/>
        </w:rPr>
        <w:t>
</w:t>
      </w:r>
      <w:r>
        <w:rPr>
          <w:rFonts w:ascii="Times New Roman"/>
          <w:b w:val="false"/>
          <w:i/>
          <w:color w:val="000000"/>
          <w:sz w:val="28"/>
        </w:rPr>
        <w:t xml:space="preserve">                                            (Т.А.Ә., қолы) </w:t>
      </w:r>
    </w:p>
    <w:p>
      <w:pPr>
        <w:spacing w:after="0"/>
        <w:ind w:left="0"/>
        <w:jc w:val="both"/>
      </w:pPr>
      <w:r>
        <w:rPr>
          <w:rFonts w:ascii="Times New Roman"/>
          <w:b w:val="false"/>
          <w:i w:val="false"/>
          <w:color w:val="ff0000"/>
          <w:sz w:val="28"/>
        </w:rPr>
        <w:t xml:space="preserve">    Ескертпе * </w:t>
      </w:r>
      <w:r>
        <w:rPr>
          <w:rFonts w:ascii="Times New Roman"/>
          <w:b w:val="false"/>
          <w:i w:val="false"/>
          <w:color w:val="000000"/>
          <w:sz w:val="28"/>
        </w:rPr>
        <w:t xml:space="preserve">- ветеринариялық паспорттың номері кодификацияға сәйкес жазылады: бірінші екі сандар (01) -  облыстың аталуы; екінші екі сандар (01) - ауданның (қаланың) аталуы; үшінші үш сандар (001) - селолық округтың аталуы; төртінші жеті сандар (0000001) - ауылшаруашылық жануарларының жеке бірдейлендіру номерін тасымалдаушы. Ауылшаруашылық жануарларының тобына (отарына) ветеринариялық паспортты берген кезде төртінші жеті сандар (жеке бірдейлендіру номерін тасымалдаушы) көрсетілмейді. Бұл сандар ветеринариялық паспорттың 3 бетіндегі кестенің 3 бағанында көрсетіледі. </w:t>
      </w:r>
    </w:p>
    <w:p>
      <w:pPr>
        <w:spacing w:after="0"/>
        <w:ind w:left="0"/>
        <w:jc w:val="both"/>
      </w:pPr>
      <w:r>
        <w:rPr>
          <w:rFonts w:ascii="Times New Roman"/>
          <w:b w:val="false"/>
          <w:i w:val="false"/>
          <w:color w:val="000000"/>
          <w:sz w:val="28"/>
        </w:rPr>
        <w:t xml:space="preserve">                                                           3 бет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|Күні| Ауылшаруашылық  | Ветеринариялық | Ветеринариялық | Қолы </w:t>
      </w:r>
      <w:r>
        <w:br/>
      </w:r>
      <w:r>
        <w:rPr>
          <w:rFonts w:ascii="Times New Roman"/>
          <w:b w:val="false"/>
          <w:i w:val="false"/>
          <w:color w:val="000000"/>
          <w:sz w:val="28"/>
        </w:rPr>
        <w:t xml:space="preserve">
|    | жануарларының   | іс-шаралардың  |  іс-шараларды  | </w:t>
      </w:r>
      <w:r>
        <w:br/>
      </w:r>
      <w:r>
        <w:rPr>
          <w:rFonts w:ascii="Times New Roman"/>
          <w:b w:val="false"/>
          <w:i w:val="false"/>
          <w:color w:val="000000"/>
          <w:sz w:val="28"/>
        </w:rPr>
        <w:t xml:space="preserve">
|    |тобына (отарына) | аталуы (егулер,|    жүргізген   | </w:t>
      </w:r>
      <w:r>
        <w:br/>
      </w:r>
      <w:r>
        <w:rPr>
          <w:rFonts w:ascii="Times New Roman"/>
          <w:b w:val="false"/>
          <w:i w:val="false"/>
          <w:color w:val="000000"/>
          <w:sz w:val="28"/>
        </w:rPr>
        <w:t xml:space="preserve">
|    | ветеринариялық  |  дауалаулар,   |ветеринариялық  | </w:t>
      </w:r>
      <w:r>
        <w:br/>
      </w:r>
      <w:r>
        <w:rPr>
          <w:rFonts w:ascii="Times New Roman"/>
          <w:b w:val="false"/>
          <w:i w:val="false"/>
          <w:color w:val="000000"/>
          <w:sz w:val="28"/>
        </w:rPr>
        <w:t xml:space="preserve">
|    |паспортты берген | манипуляциялар | маманның Т.А.Ә.| </w:t>
      </w:r>
      <w:r>
        <w:br/>
      </w:r>
      <w:r>
        <w:rPr>
          <w:rFonts w:ascii="Times New Roman"/>
          <w:b w:val="false"/>
          <w:i w:val="false"/>
          <w:color w:val="000000"/>
          <w:sz w:val="28"/>
        </w:rPr>
        <w:t xml:space="preserve">
|    |  кездегі жеке   |     немесе     |                | </w:t>
      </w:r>
      <w:r>
        <w:br/>
      </w:r>
      <w:r>
        <w:rPr>
          <w:rFonts w:ascii="Times New Roman"/>
          <w:b w:val="false"/>
          <w:i w:val="false"/>
          <w:color w:val="000000"/>
          <w:sz w:val="28"/>
        </w:rPr>
        <w:t xml:space="preserve">
|    | бірдейлендіру   |диагностикалық  |                | </w:t>
      </w:r>
      <w:r>
        <w:br/>
      </w:r>
      <w:r>
        <w:rPr>
          <w:rFonts w:ascii="Times New Roman"/>
          <w:b w:val="false"/>
          <w:i w:val="false"/>
          <w:color w:val="000000"/>
          <w:sz w:val="28"/>
        </w:rPr>
        <w:t xml:space="preserve">
|    |    номерін      |   тесттер </w:t>
      </w:r>
      <w:r>
        <w:rPr>
          <w:rFonts w:ascii="Times New Roman"/>
          <w:b w:val="false"/>
          <w:i w:val="false"/>
          <w:color w:val="ff0000"/>
          <w:sz w:val="28"/>
        </w:rPr>
        <w:t xml:space="preserve">* </w:t>
      </w:r>
      <w:r>
        <w:rPr>
          <w:rFonts w:ascii="Times New Roman"/>
          <w:b w:val="false"/>
          <w:i w:val="false"/>
          <w:color w:val="000000"/>
          <w:sz w:val="28"/>
        </w:rPr>
        <w:t xml:space="preserve">)    |                | </w:t>
      </w:r>
      <w:r>
        <w:br/>
      </w:r>
      <w:r>
        <w:rPr>
          <w:rFonts w:ascii="Times New Roman"/>
          <w:b w:val="false"/>
          <w:i w:val="false"/>
          <w:color w:val="000000"/>
          <w:sz w:val="28"/>
        </w:rPr>
        <w:t xml:space="preserve">
|    | тасымалдаушы    | ауылшаруашылық |                | </w:t>
      </w:r>
      <w:r>
        <w:br/>
      </w:r>
      <w:r>
        <w:rPr>
          <w:rFonts w:ascii="Times New Roman"/>
          <w:b w:val="false"/>
          <w:i w:val="false"/>
          <w:color w:val="000000"/>
          <w:sz w:val="28"/>
        </w:rPr>
        <w:t xml:space="preserve">
|    |                 | жануарларының  |                | </w:t>
      </w:r>
      <w:r>
        <w:br/>
      </w:r>
      <w:r>
        <w:rPr>
          <w:rFonts w:ascii="Times New Roman"/>
          <w:b w:val="false"/>
          <w:i w:val="false"/>
          <w:color w:val="000000"/>
          <w:sz w:val="28"/>
        </w:rPr>
        <w:t xml:space="preserve">
|    |                 |тиісті аурулары |                | </w:t>
      </w:r>
      <w:r>
        <w:br/>
      </w:r>
      <w:r>
        <w:rPr>
          <w:rFonts w:ascii="Times New Roman"/>
          <w:b w:val="false"/>
          <w:i w:val="false"/>
          <w:color w:val="000000"/>
          <w:sz w:val="28"/>
        </w:rPr>
        <w:t xml:space="preserve">
|    |                 |    бойынша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ff0000"/>
          <w:sz w:val="28"/>
        </w:rPr>
        <w:t xml:space="preserve">    Ескертпе* </w:t>
      </w:r>
      <w:r>
        <w:rPr>
          <w:rFonts w:ascii="Times New Roman"/>
          <w:b w:val="false"/>
          <w:i w:val="false"/>
          <w:color w:val="000000"/>
          <w:sz w:val="28"/>
        </w:rPr>
        <w:t xml:space="preserve">- ветеринариялық іс-шараларды жазғанда (егулер, дауалаулар, манипуляциялар немесе диагностикалық тесттер </w:t>
      </w:r>
      <w:r>
        <w:rPr>
          <w:rFonts w:ascii="Times New Roman"/>
          <w:b w:val="false"/>
          <w:i w:val="false"/>
          <w:color w:val="ff0000"/>
          <w:sz w:val="28"/>
        </w:rPr>
        <w:t xml:space="preserve">* </w:t>
      </w:r>
      <w:r>
        <w:rPr>
          <w:rFonts w:ascii="Times New Roman"/>
          <w:b w:val="false"/>
          <w:i w:val="false"/>
          <w:color w:val="000000"/>
          <w:sz w:val="28"/>
        </w:rPr>
        <w:t xml:space="preserve">) ауылшаруашылық жануарларының ауруларының атауларын көрсету керек </w:t>
      </w:r>
    </w:p>
    <w:bookmarkStart w:name="z36" w:id="3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министрлігінің  </w:t>
      </w:r>
      <w:r>
        <w:br/>
      </w:r>
      <w:r>
        <w:rPr>
          <w:rFonts w:ascii="Times New Roman"/>
          <w:b w:val="false"/>
          <w:i w:val="false"/>
          <w:color w:val="000000"/>
          <w:sz w:val="28"/>
        </w:rPr>
        <w:t xml:space="preserve">
"Ауыл шаруашылық жануарларын   </w:t>
      </w:r>
      <w:r>
        <w:br/>
      </w:r>
      <w:r>
        <w:rPr>
          <w:rFonts w:ascii="Times New Roman"/>
          <w:b w:val="false"/>
          <w:i w:val="false"/>
          <w:color w:val="000000"/>
          <w:sz w:val="28"/>
        </w:rPr>
        <w:t xml:space="preserve">
бірдейлендіруді жүргізу Ережесі" </w:t>
      </w:r>
      <w:r>
        <w:br/>
      </w:r>
      <w:r>
        <w:rPr>
          <w:rFonts w:ascii="Times New Roman"/>
          <w:b w:val="false"/>
          <w:i w:val="false"/>
          <w:color w:val="000000"/>
          <w:sz w:val="28"/>
        </w:rPr>
        <w:t xml:space="preserve">
2002 жылғы 02 сәуіріндегі    </w:t>
      </w:r>
      <w:r>
        <w:br/>
      </w:r>
      <w:r>
        <w:rPr>
          <w:rFonts w:ascii="Times New Roman"/>
          <w:b w:val="false"/>
          <w:i w:val="false"/>
          <w:color w:val="000000"/>
          <w:sz w:val="28"/>
        </w:rPr>
        <w:t xml:space="preserve">
N 164 бұйрығымен бекітілген   </w:t>
      </w:r>
    </w:p>
    <w:bookmarkEnd w:id="35"/>
    <w:p>
      <w:pPr>
        <w:spacing w:after="0"/>
        <w:ind w:left="0"/>
        <w:jc w:val="both"/>
      </w:pPr>
      <w:r>
        <w:rPr>
          <w:rFonts w:ascii="Times New Roman"/>
          <w:b/>
          <w:i w:val="false"/>
          <w:color w:val="000000"/>
          <w:sz w:val="28"/>
        </w:rPr>
        <w:t xml:space="preserve">        Ауыл шаруашылық жануарларын бірдейлендіру </w:t>
      </w:r>
      <w:r>
        <w:br/>
      </w:r>
      <w:r>
        <w:rPr>
          <w:rFonts w:ascii="Times New Roman"/>
          <w:b w:val="false"/>
          <w:i w:val="false"/>
          <w:color w:val="000000"/>
          <w:sz w:val="28"/>
        </w:rPr>
        <w:t>
</w:t>
      </w:r>
      <w:r>
        <w:rPr>
          <w:rFonts w:ascii="Times New Roman"/>
          <w:b/>
          <w:i w:val="false"/>
          <w:color w:val="000000"/>
          <w:sz w:val="28"/>
        </w:rPr>
        <w:t xml:space="preserve">       жүргізу үшін облыстарға, Астана және Алматы </w:t>
      </w:r>
      <w:r>
        <w:br/>
      </w:r>
      <w:r>
        <w:rPr>
          <w:rFonts w:ascii="Times New Roman"/>
          <w:b w:val="false"/>
          <w:i w:val="false"/>
          <w:color w:val="000000"/>
          <w:sz w:val="28"/>
        </w:rPr>
        <w:t>
</w:t>
      </w:r>
      <w:r>
        <w:rPr>
          <w:rFonts w:ascii="Times New Roman"/>
          <w:b/>
          <w:i w:val="false"/>
          <w:color w:val="000000"/>
          <w:sz w:val="28"/>
        </w:rPr>
        <w:t xml:space="preserve">              қалаларына бекітілген кодтары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N  |                                             | </w:t>
      </w:r>
      <w:r>
        <w:br/>
      </w:r>
      <w:r>
        <w:rPr>
          <w:rFonts w:ascii="Times New Roman"/>
          <w:b w:val="false"/>
          <w:i w:val="false"/>
          <w:color w:val="000000"/>
          <w:sz w:val="28"/>
        </w:rPr>
        <w:t xml:space="preserve">
п/п |                Облыстар                     |  Кодтар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Ақмола                                         01 </w:t>
      </w:r>
      <w:r>
        <w:br/>
      </w:r>
      <w:r>
        <w:rPr>
          <w:rFonts w:ascii="Times New Roman"/>
          <w:b w:val="false"/>
          <w:i w:val="false"/>
          <w:color w:val="000000"/>
          <w:sz w:val="28"/>
        </w:rPr>
        <w:t xml:space="preserve">
2      Ақтөбе                                         02 </w:t>
      </w:r>
      <w:r>
        <w:br/>
      </w:r>
      <w:r>
        <w:rPr>
          <w:rFonts w:ascii="Times New Roman"/>
          <w:b w:val="false"/>
          <w:i w:val="false"/>
          <w:color w:val="000000"/>
          <w:sz w:val="28"/>
        </w:rPr>
        <w:t xml:space="preserve">
3      Алматы                                         03 </w:t>
      </w:r>
      <w:r>
        <w:br/>
      </w:r>
      <w:r>
        <w:rPr>
          <w:rFonts w:ascii="Times New Roman"/>
          <w:b w:val="false"/>
          <w:i w:val="false"/>
          <w:color w:val="000000"/>
          <w:sz w:val="28"/>
        </w:rPr>
        <w:t xml:space="preserve">
4      Атырау                                         04 </w:t>
      </w:r>
      <w:r>
        <w:br/>
      </w:r>
      <w:r>
        <w:rPr>
          <w:rFonts w:ascii="Times New Roman"/>
          <w:b w:val="false"/>
          <w:i w:val="false"/>
          <w:color w:val="000000"/>
          <w:sz w:val="28"/>
        </w:rPr>
        <w:t xml:space="preserve">
5      Шығыс-Қазақстан                                05 </w:t>
      </w:r>
      <w:r>
        <w:br/>
      </w:r>
      <w:r>
        <w:rPr>
          <w:rFonts w:ascii="Times New Roman"/>
          <w:b w:val="false"/>
          <w:i w:val="false"/>
          <w:color w:val="000000"/>
          <w:sz w:val="28"/>
        </w:rPr>
        <w:t xml:space="preserve">
6      Жамбыл                                         06 </w:t>
      </w:r>
      <w:r>
        <w:br/>
      </w:r>
      <w:r>
        <w:rPr>
          <w:rFonts w:ascii="Times New Roman"/>
          <w:b w:val="false"/>
          <w:i w:val="false"/>
          <w:color w:val="000000"/>
          <w:sz w:val="28"/>
        </w:rPr>
        <w:t xml:space="preserve">
7      Батыс-Қазақстан                                07 </w:t>
      </w:r>
      <w:r>
        <w:br/>
      </w:r>
      <w:r>
        <w:rPr>
          <w:rFonts w:ascii="Times New Roman"/>
          <w:b w:val="false"/>
          <w:i w:val="false"/>
          <w:color w:val="000000"/>
          <w:sz w:val="28"/>
        </w:rPr>
        <w:t xml:space="preserve">
8      Қарағанды                                      08 </w:t>
      </w:r>
      <w:r>
        <w:br/>
      </w:r>
      <w:r>
        <w:rPr>
          <w:rFonts w:ascii="Times New Roman"/>
          <w:b w:val="false"/>
          <w:i w:val="false"/>
          <w:color w:val="000000"/>
          <w:sz w:val="28"/>
        </w:rPr>
        <w:t xml:space="preserve">
9      Қызылорда                                      09 </w:t>
      </w:r>
      <w:r>
        <w:br/>
      </w:r>
      <w:r>
        <w:rPr>
          <w:rFonts w:ascii="Times New Roman"/>
          <w:b w:val="false"/>
          <w:i w:val="false"/>
          <w:color w:val="000000"/>
          <w:sz w:val="28"/>
        </w:rPr>
        <w:t xml:space="preserve">
10      Қостанай                                       10 </w:t>
      </w:r>
      <w:r>
        <w:br/>
      </w:r>
      <w:r>
        <w:rPr>
          <w:rFonts w:ascii="Times New Roman"/>
          <w:b w:val="false"/>
          <w:i w:val="false"/>
          <w:color w:val="000000"/>
          <w:sz w:val="28"/>
        </w:rPr>
        <w:t xml:space="preserve">
11      Маңғыстау                                      11 </w:t>
      </w:r>
      <w:r>
        <w:br/>
      </w:r>
      <w:r>
        <w:rPr>
          <w:rFonts w:ascii="Times New Roman"/>
          <w:b w:val="false"/>
          <w:i w:val="false"/>
          <w:color w:val="000000"/>
          <w:sz w:val="28"/>
        </w:rPr>
        <w:t xml:space="preserve">
12      Павлодар                                       12 </w:t>
      </w:r>
      <w:r>
        <w:br/>
      </w:r>
      <w:r>
        <w:rPr>
          <w:rFonts w:ascii="Times New Roman"/>
          <w:b w:val="false"/>
          <w:i w:val="false"/>
          <w:color w:val="000000"/>
          <w:sz w:val="28"/>
        </w:rPr>
        <w:t xml:space="preserve">
13      Солтүстік-Қазақстан                            13 </w:t>
      </w:r>
      <w:r>
        <w:br/>
      </w:r>
      <w:r>
        <w:rPr>
          <w:rFonts w:ascii="Times New Roman"/>
          <w:b w:val="false"/>
          <w:i w:val="false"/>
          <w:color w:val="000000"/>
          <w:sz w:val="28"/>
        </w:rPr>
        <w:t xml:space="preserve">
14      Оңтүстік-Қазақстан                             14 </w:t>
      </w:r>
      <w:r>
        <w:br/>
      </w:r>
      <w:r>
        <w:rPr>
          <w:rFonts w:ascii="Times New Roman"/>
          <w:b w:val="false"/>
          <w:i w:val="false"/>
          <w:color w:val="000000"/>
          <w:sz w:val="28"/>
        </w:rPr>
        <w:t xml:space="preserve">
15      Астана қ.                                      15 </w:t>
      </w:r>
      <w:r>
        <w:br/>
      </w:r>
      <w:r>
        <w:rPr>
          <w:rFonts w:ascii="Times New Roman"/>
          <w:b w:val="false"/>
          <w:i w:val="false"/>
          <w:color w:val="000000"/>
          <w:sz w:val="28"/>
        </w:rPr>
        <w:t xml:space="preserve">
16      Алматы қ.                                      16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