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d7df" w14:textId="f42d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алудың мониторингi" ақпараттық жүйе бойынша мемлекеттiк
сатып алу туралы мәлiметтердi табыс етудiң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сатып алу жөніндегі агенттігінің 2003 жылғы 18 сәуірдегі N 56 бұйрығы. Қазақстан Республикасы Әділет министрлігінде 2003 жылғы 26 мамырда тіркелді. Тіркеу N 2300. Бұйрықтың күші жойылды - ҚР Қаржы министрінің 2005 жылғы 7 қазандағы N 357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2005 жылғы 7 қазандағы N 357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Мемлекеттiк сатып алу жөнiндегi уәкiлеттi органға мемлекеттiк сатып алу туралы мәлiметтердi табыс етудiң мерзiмдерi мен нысандарын белгiлеу мақсатында Қазақстан Республикасы Үкiметiнiң 2002 жылғы 18 қыркүйектегi N 1031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Мемлекеттiк сатып алу жөнiндегi агенттiгi туралы ереженiң 10-тармағы 5) тармақшасының негiзінде бұйырамын:
</w:t>
      </w:r>
      <w:r>
        <w:br/>
      </w:r>
      <w:r>
        <w:rPr>
          <w:rFonts w:ascii="Times New Roman"/>
          <w:b w:val="false"/>
          <w:i w:val="false"/>
          <w:color w:val="000000"/>
          <w:sz w:val="28"/>
        </w:rPr>
        <w:t>
      1. Қоса берiлiп отырған "Мемлекеттiк сатып алудың мониторингi" ақпараттық жүйе бойынша мемлекеттiк сатып алу туралы мәлiметтердi табыс етудiң ережесi бекiтiлсiн.
</w:t>
      </w:r>
      <w:r>
        <w:br/>
      </w:r>
      <w:r>
        <w:rPr>
          <w:rFonts w:ascii="Times New Roman"/>
          <w:b w:val="false"/>
          <w:i w:val="false"/>
          <w:color w:val="000000"/>
          <w:sz w:val="28"/>
        </w:rPr>
        <w:t>
      2. "Республикалық және жергiлiктi бюджеттерден қаржыланатын мемлекеттiк мекемелер үшiн жүргiзiлген тауарларды, жұмыстарды және қызмет көрсетулердi мемлекеттiк сатып алу туралы есеп берудi жасау мен табыс етудiң ережесi мен есеп нысандарын бекiту және күшiне енгiзу туралы" Қазақстан Республикасы Мемлекеттiк сатып алу жөнiндегi агенттiгi төрағасының 1999 жылғы 25 қаңтардағы N 2 
</w:t>
      </w:r>
      <w:r>
        <w:rPr>
          <w:rFonts w:ascii="Times New Roman"/>
          <w:b w:val="false"/>
          <w:i w:val="false"/>
          <w:color w:val="000000"/>
          <w:sz w:val="28"/>
        </w:rPr>
        <w:t xml:space="preserve"> бұйрығының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3. Ұйымдастыру-құқықтық жұмысы бөлiмi (H.Нұрахметов) Қазақстан Республикасының Әдiлет министрлiгiнде осы бұйрықтың мемлекеттік тiркелуiн қамтамасыз етсiн.
</w:t>
      </w:r>
      <w:r>
        <w:br/>
      </w:r>
      <w:r>
        <w:rPr>
          <w:rFonts w:ascii="Times New Roman"/>
          <w:b w:val="false"/>
          <w:i w:val="false"/>
          <w:color w:val="000000"/>
          <w:sz w:val="28"/>
        </w:rPr>
        <w:t>
      4. Осы бұйрық оны Қазақстан Республикасының Әдiлет министрлiгiнде мемлекеттiк тiркелген күнiнен бастап күшiне енедi.
</w:t>
      </w:r>
      <w:r>
        <w:br/>
      </w:r>
      <w:r>
        <w:rPr>
          <w:rFonts w:ascii="Times New Roman"/>
          <w:b w:val="false"/>
          <w:i w:val="false"/>
          <w:color w:val="000000"/>
          <w:sz w:val="28"/>
        </w:rPr>
        <w:t>
      5. Осы бұйрықтың орындалуының бақылауы Қазақстан Республикасы Мемлекеттiк сатып алу жөнiндегi агенттiгi төрағасының орынбасары А.М.Черепановқа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Мемлекеттік   
</w:t>
      </w:r>
      <w:r>
        <w:br/>
      </w:r>
      <w:r>
        <w:rPr>
          <w:rFonts w:ascii="Times New Roman"/>
          <w:b w:val="false"/>
          <w:i w:val="false"/>
          <w:color w:val="000000"/>
          <w:sz w:val="28"/>
        </w:rPr>
        <w:t>
сатып алу жөніндегі агенттігі     
</w:t>
      </w:r>
      <w:r>
        <w:br/>
      </w:r>
      <w:r>
        <w:rPr>
          <w:rFonts w:ascii="Times New Roman"/>
          <w:b w:val="false"/>
          <w:i w:val="false"/>
          <w:color w:val="000000"/>
          <w:sz w:val="28"/>
        </w:rPr>
        <w:t>
төрағасының 2003 жылғы 18 сәуірдегі  
</w:t>
      </w:r>
      <w:r>
        <w:br/>
      </w:r>
      <w:r>
        <w:rPr>
          <w:rFonts w:ascii="Times New Roman"/>
          <w:b w:val="false"/>
          <w:i w:val="false"/>
          <w:color w:val="000000"/>
          <w:sz w:val="28"/>
        </w:rPr>
        <w:t>
N 56 бұйрығымен бекітілген      
</w:t>
      </w:r>
      <w:r>
        <w:br/>
      </w:r>
      <w:r>
        <w:rPr>
          <w:rFonts w:ascii="Times New Roman"/>
          <w:b w:val="false"/>
          <w:i w:val="false"/>
          <w:color w:val="000000"/>
          <w:sz w:val="28"/>
        </w:rPr>
        <w:t>
"Мемлекеттік сатып алудың мониторингі" 
</w:t>
      </w:r>
      <w:r>
        <w:br/>
      </w:r>
      <w:r>
        <w:rPr>
          <w:rFonts w:ascii="Times New Roman"/>
          <w:b w:val="false"/>
          <w:i w:val="false"/>
          <w:color w:val="000000"/>
          <w:sz w:val="28"/>
        </w:rPr>
        <w:t>
ақпараттық жүйе бойынша мемлекеттік   
</w:t>
      </w:r>
      <w:r>
        <w:br/>
      </w:r>
      <w:r>
        <w:rPr>
          <w:rFonts w:ascii="Times New Roman"/>
          <w:b w:val="false"/>
          <w:i w:val="false"/>
          <w:color w:val="000000"/>
          <w:sz w:val="28"/>
        </w:rPr>
        <w:t>
сатып алу туралы мәліметтерді табыс  
</w:t>
      </w:r>
      <w:r>
        <w:br/>
      </w:r>
      <w:r>
        <w:rPr>
          <w:rFonts w:ascii="Times New Roman"/>
          <w:b w:val="false"/>
          <w:i w:val="false"/>
          <w:color w:val="000000"/>
          <w:sz w:val="28"/>
        </w:rPr>
        <w:t>
етудің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сатып алудың мониторингі" ақпараттық жүйе бойынша мемлекеттік сатып алу туралы мәліметтерді табыс етудің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"Мемлекеттік сатып алудың мониторингі" ақпараттық жүйе бойынша мемлекеттік сатып алу туралы мәліметтерді табыс етудің ережесі (бұдан әрі - Ереже) 2002 жылғы 16 мамырдағы "Мемлекеттік сатып алу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және Қазақстан Республикасы Үкіметінің 2002 жылғы 31 қазандағы N 1158 
</w:t>
      </w:r>
      <w:r>
        <w:rPr>
          <w:rFonts w:ascii="Times New Roman"/>
          <w:b w:val="false"/>
          <w:i w:val="false"/>
          <w:color w:val="000000"/>
          <w:sz w:val="28"/>
        </w:rPr>
        <w:t xml:space="preserve"> қаулысымен </w:t>
      </w:r>
      <w:r>
        <w:rPr>
          <w:rFonts w:ascii="Times New Roman"/>
          <w:b w:val="false"/>
          <w:i w:val="false"/>
          <w:color w:val="000000"/>
          <w:sz w:val="28"/>
        </w:rPr>
        <w:t>
 бекітілген Тауарларды, жұмыстар мен көрсетілетін қызметтерді мемлекеттік сатып алуды ұйымдастыру мен өткізу ережесіне сәйкес әзірленген.
</w:t>
      </w:r>
      <w:r>
        <w:br/>
      </w:r>
      <w:r>
        <w:rPr>
          <w:rFonts w:ascii="Times New Roman"/>
          <w:b w:val="false"/>
          <w:i w:val="false"/>
          <w:color w:val="000000"/>
          <w:sz w:val="28"/>
        </w:rPr>
        <w:t>
      Мемлекеттік сатып алу туралы мәліметтерді мемлекеттік органдар, мемлекеттік мекемелер, мемлекеттік кәсіпорындар мен акцияларының бақылау пакеті мемлекетке тиесілі акционерлік қоғамдар және олармен аффилиирленген заңды тұлғалар мемлекеттік сатып алу жөніндегі уәкілетті органға "Мемлекеттік сатып алудың мониторингі" ақпараттық жүйе (бұдан әрі - Жүйе) бойынша осы Ережеде белгіленген нысандар мен мерзімдерде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Кіріспе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1.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1) пайдаланушы - Жүйе бойынша мемлекеттік сатып алу процесі туралы ақпаратты табыс ететін мемлекеттік органдар, мемлекеттік мекемелер, мемлекеттік кәсіпорындар мен акцияларының бақылау пакеті мемлекетке тиесілі акционерлік қоғамдар және олармен аффилиирленген заңды тұлғалар;
</w:t>
      </w:r>
      <w:r>
        <w:br/>
      </w:r>
      <w:r>
        <w:rPr>
          <w:rFonts w:ascii="Times New Roman"/>
          <w:b w:val="false"/>
          <w:i w:val="false"/>
          <w:color w:val="000000"/>
          <w:sz w:val="28"/>
        </w:rPr>
        <w:t>
      2) жүйенің орталық мәліметтер жиынтығы - Жүйенің барлық мәліметтерін сақтауға және жинауға, олардың тұтастығын қамтамасыз етуге, кідірістер мен санкцияланбаған қол жеткізілімнен қорғауға арналған, мемлекеттік сатып алу жөніндегі уәкілетті органның орталық серверінде орналасқан Жүйенің құрамдас бөлігі;
</w:t>
      </w:r>
      <w:r>
        <w:br/>
      </w:r>
      <w:r>
        <w:rPr>
          <w:rFonts w:ascii="Times New Roman"/>
          <w:b w:val="false"/>
          <w:i w:val="false"/>
          <w:color w:val="000000"/>
          <w:sz w:val="28"/>
        </w:rPr>
        <w:t>
      3) оқшауланған мәліметтер жиынтығы - қайсыбір ұйым мен оның барлық ведомстволық бағыныстағы мекемелері бойынша мемлекеттік сатып алу туралы мәліметтерді сақтауға және жинауға арналған Жүйенің құрамдас бөлігі;
</w:t>
      </w:r>
      <w:r>
        <w:br/>
      </w:r>
      <w:r>
        <w:rPr>
          <w:rFonts w:ascii="Times New Roman"/>
          <w:b w:val="false"/>
          <w:i w:val="false"/>
          <w:color w:val="000000"/>
          <w:sz w:val="28"/>
        </w:rPr>
        <w:t>
      4) offline клиент - оқшау желі бойынша орталық мәліметтер жиынтығымен байланысы жоқ пайдаланушыларға орналастырылатын Жүйені бағдарламалық қамтамасыз етудің түрі;
</w:t>
      </w:r>
      <w:r>
        <w:br/>
      </w:r>
      <w:r>
        <w:rPr>
          <w:rFonts w:ascii="Times New Roman"/>
          <w:b w:val="false"/>
          <w:i w:val="false"/>
          <w:color w:val="000000"/>
          <w:sz w:val="28"/>
        </w:rPr>
        <w:t>
      5) online клиент - оқшау желі бойынша орталық мәліметтер жиынтығымен байланысы бар пайдаланушыларға орналастырылатын Жүйені бағдарламалық қамтамасыз етудің түрі;
</w:t>
      </w:r>
      <w:r>
        <w:br/>
      </w:r>
      <w:r>
        <w:rPr>
          <w:rFonts w:ascii="Times New Roman"/>
          <w:b w:val="false"/>
          <w:i w:val="false"/>
          <w:color w:val="000000"/>
          <w:sz w:val="28"/>
        </w:rPr>
        <w:t>
      6) Web-сервер - орталық мәліметтер жиынтығынан уәкілетті органның Web-сайтына ақпаратты орналастыру үшін арналған Жүйенің құрамдас бөлігі.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2. Жұмыс тәртібі, ақпаратты ұсыну мерзімдері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растығына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сатып алу туралы мәліметтерді мемлекеттік сатып алу жөніндегі уәкілетті органға табыс етуді пайдаланушы Жүйені бағдарламалық қамтамасыз етудің нысандарын толтыру және оларды Жүйенің орталық мәліметтер жиынтығына беру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Барлық пайдаланушылар мемлекеттік сатып алу туралы мәліметтерді осы Ереженің 2, 3 және 4 тарауларында белгіленген мерзімдерде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Бас және бағыныстағы ұйым арасындағы ақпарат алмастыруы "қағазды және/немесе электронды" ақпарат тасымалдаушыда жүзеге асырылады. Мәліметтерді Жүйенің бағдарламалық қамтамасыз етуіне осы Ережеде белгіленген мерзімдерде енгізгеннен кейін, бағыныстағы ұйым осы мәліметтерді өзінің оқшауланған мәліметтер жиынтығына "Мәліметтер пакетін" импортталатын және бір күн ішінде ақпаратты Жүйенің орталық мәліметтер жиынтығына жіберетін бас ұйымға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Тоқсан сайын әр айдың 10-на дейінгі мерзімге пайдаланушының бас ұйымы, Жүйенің бағдарламалық қамтамасыз ету құралдары арқылы, көбейтілген қорытындымен, өзіне қарасты мекемелерді есепке ала отырып, "1ГЗ жинақ нысаны" есебін құрайды және жеті күн мерзім ішінде бірінші басшының қолымен бекітіп қағазды ақпарат тасымалдаушыда арқылы, мемлекеттік сатып алу жөніндегі уәкілетті органға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Бағыныстағы ұйымнан бас ұйымға "Мәліметтер пакетін" жіберу үшін қажетті уақытты ескере отырып, бағыныстағы ұйымдарға осы Ереженің 2, 3 және 4 тарауларында көрсетілген мерзімдерден 3 күнге ауытқушылық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Егер мәліметтер орталық мәліметтер жиынтығына импортталған және оларды жіберген пайдаланушы бұл жөнінде белгі алған жағдайда, ақпарат мемлекеттік сатып алу жөніндегі уәкілетті органға табыс етілген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Жүйе арқылы табыс етілетін барлық ақпараттың растығы және толықтығы үшін жауапкершілік, қолданылатын заңға сәйкес пайдаланушыға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Мемлекеттік сатып алудың жылдық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сатып алудың жылдық жоспары мемлекеттік сатып алу жөніндегі уәкілетті органға табыс етіледі және кейіннен ықтимал өнім берушілерге өздерінің мемлекеттік сатып алу процесіне қатысуын жоспарлауға мүмкіндік туғызатын Web-сайтқа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сатып алудың жылдық жоспарын бекіту алдында пайдаланушы сатып алынатын тауарлардың, жұмыстар мен көрсетілетін қызметтердің жоспарланып отырған номенклатурасы мен көлемдері туралы ақпаратты тауардың, жұмыс немесе көрсетілетін қызметтің әрбір жеке атауы бойынша, мынадай атрибуттерді көрсете отырып:
</w:t>
      </w:r>
      <w:r>
        <w:br/>
      </w:r>
      <w:r>
        <w:rPr>
          <w:rFonts w:ascii="Times New Roman"/>
          <w:b w:val="false"/>
          <w:i w:val="false"/>
          <w:color w:val="000000"/>
          <w:sz w:val="28"/>
        </w:rPr>
        <w:t>
      1) анықтамалықтан алынатын тауардың, жұмыс немесе көрсетілетін қызметтің атауын;
</w:t>
      </w:r>
      <w:r>
        <w:br/>
      </w:r>
      <w:r>
        <w:rPr>
          <w:rFonts w:ascii="Times New Roman"/>
          <w:b w:val="false"/>
          <w:i w:val="false"/>
          <w:color w:val="000000"/>
          <w:sz w:val="28"/>
        </w:rPr>
        <w:t>
      2) көрсетіліп отырған тауарды, жұмыс немесе көрсетілетін қызметті сатып алу шығыстарын бюджеттік ұйымдар жүргізетін Қазақстан Республикасының бюджеті шығыстарының экономикалық топтастыруының ерекшелігін;
</w:t>
      </w:r>
      <w:r>
        <w:br/>
      </w:r>
      <w:r>
        <w:rPr>
          <w:rFonts w:ascii="Times New Roman"/>
          <w:b w:val="false"/>
          <w:i w:val="false"/>
          <w:color w:val="000000"/>
          <w:sz w:val="28"/>
        </w:rPr>
        <w:t>
      3) сатып алуға жоспарланып отырған тауардың, жұмыс немесе көрсетілетін қызметтің қысқаша сипаттамасын;
</w:t>
      </w:r>
      <w:r>
        <w:br/>
      </w:r>
      <w:r>
        <w:rPr>
          <w:rFonts w:ascii="Times New Roman"/>
          <w:b w:val="false"/>
          <w:i w:val="false"/>
          <w:color w:val="000000"/>
          <w:sz w:val="28"/>
        </w:rPr>
        <w:t>
      4) тауар, жұмыс немесе көрсетілетін қызмет қажеттілігінің жоспарланып отырған көлемінің;
</w:t>
      </w:r>
      <w:r>
        <w:br/>
      </w:r>
      <w:r>
        <w:rPr>
          <w:rFonts w:ascii="Times New Roman"/>
          <w:b w:val="false"/>
          <w:i w:val="false"/>
          <w:color w:val="000000"/>
          <w:sz w:val="28"/>
        </w:rPr>
        <w:t>
      5) өлшем бірлігінің жоспарланып отырған бағасын;
</w:t>
      </w:r>
      <w:r>
        <w:br/>
      </w:r>
      <w:r>
        <w:rPr>
          <w:rFonts w:ascii="Times New Roman"/>
          <w:b w:val="false"/>
          <w:i w:val="false"/>
          <w:color w:val="000000"/>
          <w:sz w:val="28"/>
        </w:rPr>
        <w:t>
      6) сатып алудың жоспарланып отырған тәсілін:
</w:t>
      </w:r>
      <w:r>
        <w:br/>
      </w:r>
      <w:r>
        <w:rPr>
          <w:rFonts w:ascii="Times New Roman"/>
          <w:b w:val="false"/>
          <w:i w:val="false"/>
          <w:color w:val="000000"/>
          <w:sz w:val="28"/>
        </w:rPr>
        <w:t>
      ашық конкурс;
</w:t>
      </w:r>
      <w:r>
        <w:br/>
      </w:r>
      <w:r>
        <w:rPr>
          <w:rFonts w:ascii="Times New Roman"/>
          <w:b w:val="false"/>
          <w:i w:val="false"/>
          <w:color w:val="000000"/>
          <w:sz w:val="28"/>
        </w:rPr>
        <w:t>
      жабық конкурс;
</w:t>
      </w:r>
      <w:r>
        <w:br/>
      </w:r>
      <w:r>
        <w:rPr>
          <w:rFonts w:ascii="Times New Roman"/>
          <w:b w:val="false"/>
          <w:i w:val="false"/>
          <w:color w:val="000000"/>
          <w:sz w:val="28"/>
        </w:rPr>
        <w:t>
      баға ұсыныстарын сұратуды пайдалана отырып, өнім берушіні таңдау;
</w:t>
      </w:r>
      <w:r>
        <w:br/>
      </w:r>
      <w:r>
        <w:rPr>
          <w:rFonts w:ascii="Times New Roman"/>
          <w:b w:val="false"/>
          <w:i w:val="false"/>
          <w:color w:val="000000"/>
          <w:sz w:val="28"/>
        </w:rPr>
        <w:t>
      бір көзден сатып алу тәсілі;
</w:t>
      </w:r>
      <w:r>
        <w:br/>
      </w:r>
      <w:r>
        <w:rPr>
          <w:rFonts w:ascii="Times New Roman"/>
          <w:b w:val="false"/>
          <w:i w:val="false"/>
          <w:color w:val="000000"/>
          <w:sz w:val="28"/>
        </w:rPr>
        <w:t>
      биржа арқылы сатып алу;
</w:t>
      </w:r>
      <w:r>
        <w:br/>
      </w:r>
      <w:r>
        <w:rPr>
          <w:rFonts w:ascii="Times New Roman"/>
          <w:b w:val="false"/>
          <w:i w:val="false"/>
          <w:color w:val="000000"/>
          <w:sz w:val="28"/>
        </w:rPr>
        <w:t>
      7) импортқа жоспарланып отырған қатынасын: бұл жағдайда "импорт" - шетелде шығарылған тауарлар, сондай-ақ Қазақстан Республикасының резиденттері емес орындаған жұмыстар мен Қазақстан Республикасының резиденттері емес көрсеткен қызметтер;
</w:t>
      </w:r>
      <w:r>
        <w:br/>
      </w:r>
      <w:r>
        <w:rPr>
          <w:rFonts w:ascii="Times New Roman"/>
          <w:b w:val="false"/>
          <w:i w:val="false"/>
          <w:color w:val="000000"/>
          <w:sz w:val="28"/>
        </w:rPr>
        <w:t>
      8) сатып алу шараларын өткізудің жоспарланып отырған уақытын;
</w:t>
      </w:r>
      <w:r>
        <w:br/>
      </w:r>
      <w:r>
        <w:rPr>
          <w:rFonts w:ascii="Times New Roman"/>
          <w:b w:val="false"/>
          <w:i w:val="false"/>
          <w:color w:val="000000"/>
          <w:sz w:val="28"/>
        </w:rPr>
        <w:t>
      9) тауарды жеткізудің, жұмысты орындаудың, қызметті көрсетудің жоспарланып отырған мерзімін осы Ереженің 1-қосымшасына сәйкес Жүйенің бағдарламалық қамтамасыз етуінің нысанын толтыру арқылы енгізуді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Сатып алынатын тауарлардың, жұмыстар және көрсетілетін қызметтердің жоспарланып отырған номенклатурасы мен көлемдері туралы ақпаратты енгізгеннен және мемлекеттік сатып алудың жылдық жоспарын тапсырыс беруші "Ведомость бекітілген" опция белгісімен "Ведомость" экрандық нысанында осы Ереженің 2-қосымшасына сәйкес бекіткеннен кейін енгізілген тауарлардың, жұмыстар мен көрсетілетін қызметтердің номенклатурасы бекітілген деп және мемлекеттік сатып алу жөніндегі уәкілетті органға жіберуге дайын деп белгіленеді. Заңға сәйкес мемлекеттік сатып алудың жылдық жоспары бекітілгеннен кейін жеті жұмыс күн ішінде мемлекеттік сатып алу жөніндегі уәкілетті органға табыс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сатып алудың жылдық жоспарына өзгерістер енгізілген кезде, мемлекеттік сатып алудың жылдық өзгертілген жоспары жеті жұмыс күн ішінде уәкілетті органға табыс 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Мемлекеттік сатып алуды конкурс тәсілі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1. Конкурстық құжаттаманы дайындау және конкурсты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Конкурстық құжаттаманы дайындау процесінде тауарларды, жұмыстар немесе көрсетілетін қызметтерді мемлекеттік сатып алу бойынша конкурсты өткізу туралы хабарландырудың алдында, пайдаланушы осы Ереженің 3-қосымшасына сәйкес, мыналарды көрсете отырып, Жүйенің бағдарламалық қамтамасыз етуінің нысанын толтыру арқылы алдағы болатын конкурс туралы ақпаратты енгізеді.
</w:t>
      </w:r>
      <w:r>
        <w:br/>
      </w:r>
      <w:r>
        <w:rPr>
          <w:rFonts w:ascii="Times New Roman"/>
          <w:b w:val="false"/>
          <w:i w:val="false"/>
          <w:color w:val="000000"/>
          <w:sz w:val="28"/>
        </w:rPr>
        <w:t>
      1) "Негізгі мәліметтер" қалауында:
</w:t>
      </w:r>
      <w:r>
        <w:br/>
      </w:r>
      <w:r>
        <w:rPr>
          <w:rFonts w:ascii="Times New Roman"/>
          <w:b w:val="false"/>
          <w:i w:val="false"/>
          <w:color w:val="000000"/>
          <w:sz w:val="28"/>
        </w:rPr>
        <w:t>
      конкурсты ұйымдастырушының атауы;
</w:t>
      </w:r>
      <w:r>
        <w:br/>
      </w:r>
      <w:r>
        <w:rPr>
          <w:rFonts w:ascii="Times New Roman"/>
          <w:b w:val="false"/>
          <w:i w:val="false"/>
          <w:color w:val="000000"/>
          <w:sz w:val="28"/>
        </w:rPr>
        <w:t>
      өткізіліп отырған конкурстың тәсілі: ашық конкурс, жабық конкурс, екі кезеңді рәсімдер пайдаланылатын ашық конкурс, екі кезеңді рәсімдер пайдаланылатын жабық конкурс;
</w:t>
      </w:r>
      <w:r>
        <w:br/>
      </w:r>
      <w:r>
        <w:rPr>
          <w:rFonts w:ascii="Times New Roman"/>
          <w:b w:val="false"/>
          <w:i w:val="false"/>
          <w:color w:val="000000"/>
          <w:sz w:val="28"/>
        </w:rPr>
        <w:t>
      конкурстың атауы;
</w:t>
      </w:r>
      <w:r>
        <w:br/>
      </w:r>
      <w:r>
        <w:rPr>
          <w:rFonts w:ascii="Times New Roman"/>
          <w:b w:val="false"/>
          <w:i w:val="false"/>
          <w:color w:val="000000"/>
          <w:sz w:val="28"/>
        </w:rPr>
        <w:t>
      конкурстық өтінімдерді дайындау және конкурсты өткізу жөніндегі ықтимал өнім берушілер үшін конкурстық құжаттаманы бекіткен құжаттың күні мен нөмірі;
</w:t>
      </w:r>
      <w:r>
        <w:br/>
      </w:r>
      <w:r>
        <w:rPr>
          <w:rFonts w:ascii="Times New Roman"/>
          <w:b w:val="false"/>
          <w:i w:val="false"/>
          <w:color w:val="000000"/>
          <w:sz w:val="28"/>
        </w:rPr>
        <w:t>
      ашық конкурсты өткізу туралы хабарландыру жарияланған бұқаралық ақпарат құралдарының тізбесі;
</w:t>
      </w:r>
      <w:r>
        <w:br/>
      </w:r>
      <w:r>
        <w:rPr>
          <w:rFonts w:ascii="Times New Roman"/>
          <w:b w:val="false"/>
          <w:i w:val="false"/>
          <w:color w:val="000000"/>
          <w:sz w:val="28"/>
        </w:rPr>
        <w:t>
      хабарландыру БАҚ-нда жарияланған күні;
</w:t>
      </w:r>
      <w:r>
        <w:br/>
      </w:r>
      <w:r>
        <w:rPr>
          <w:rFonts w:ascii="Times New Roman"/>
          <w:b w:val="false"/>
          <w:i w:val="false"/>
          <w:color w:val="000000"/>
          <w:sz w:val="28"/>
        </w:rPr>
        <w:t>
      2) "Қаржы мәліметтері" қалауында:
</w:t>
      </w:r>
      <w:r>
        <w:br/>
      </w:r>
      <w:r>
        <w:rPr>
          <w:rFonts w:ascii="Times New Roman"/>
          <w:b w:val="false"/>
          <w:i w:val="false"/>
          <w:color w:val="000000"/>
          <w:sz w:val="28"/>
        </w:rPr>
        <w:t>
      қаржыландыру көзі: республикалық бюджет, жергілікті бюджет, займдар қаражаты, гранттар қаражаты, өзгелер;
</w:t>
      </w:r>
      <w:r>
        <w:br/>
      </w:r>
      <w:r>
        <w:rPr>
          <w:rFonts w:ascii="Times New Roman"/>
          <w:b w:val="false"/>
          <w:i w:val="false"/>
          <w:color w:val="000000"/>
          <w:sz w:val="28"/>
        </w:rPr>
        <w:t>
      конкурстық құжаттамада көзделген төлемнің негізгі шарттары;
</w:t>
      </w:r>
      <w:r>
        <w:br/>
      </w:r>
      <w:r>
        <w:rPr>
          <w:rFonts w:ascii="Times New Roman"/>
          <w:b w:val="false"/>
          <w:i w:val="false"/>
          <w:color w:val="000000"/>
          <w:sz w:val="28"/>
        </w:rPr>
        <w:t>
      конкурстық құжаттама үшін ақы алу көзделген жағдайда, конкурстық құжаттама пакетінің құны.
</w:t>
      </w:r>
      <w:r>
        <w:br/>
      </w:r>
      <w:r>
        <w:rPr>
          <w:rFonts w:ascii="Times New Roman"/>
          <w:b w:val="false"/>
          <w:i w:val="false"/>
          <w:color w:val="000000"/>
          <w:sz w:val="28"/>
        </w:rPr>
        <w:t>
      3) "Конкурстық өтінімдердің мәліметтері" қалауында:
</w:t>
      </w:r>
      <w:r>
        <w:br/>
      </w:r>
      <w:r>
        <w:rPr>
          <w:rFonts w:ascii="Times New Roman"/>
          <w:b w:val="false"/>
          <w:i w:val="false"/>
          <w:color w:val="000000"/>
          <w:sz w:val="28"/>
        </w:rPr>
        <w:t>
      конкурстық құжаттаманы сатып алудың (алудың) мекен-жайы мен орны;
</w:t>
      </w:r>
      <w:r>
        <w:br/>
      </w:r>
      <w:r>
        <w:rPr>
          <w:rFonts w:ascii="Times New Roman"/>
          <w:b w:val="false"/>
          <w:i w:val="false"/>
          <w:color w:val="000000"/>
          <w:sz w:val="28"/>
        </w:rPr>
        <w:t>
      конкурстық құжаттаманы сатып алудың (алудың) күні мен уақыты;
</w:t>
      </w:r>
      <w:r>
        <w:br/>
      </w:r>
      <w:r>
        <w:rPr>
          <w:rFonts w:ascii="Times New Roman"/>
          <w:b w:val="false"/>
          <w:i w:val="false"/>
          <w:color w:val="000000"/>
          <w:sz w:val="28"/>
        </w:rPr>
        <w:t>
      конкурстық өтінімдерді табыс етудің мекен-жайы мен орны;
</w:t>
      </w:r>
      <w:r>
        <w:br/>
      </w:r>
      <w:r>
        <w:rPr>
          <w:rFonts w:ascii="Times New Roman"/>
          <w:b w:val="false"/>
          <w:i w:val="false"/>
          <w:color w:val="000000"/>
          <w:sz w:val="28"/>
        </w:rPr>
        <w:t>
      конкурстық өтінімдерді табыс етудің соңғы мерзімі (күні мен уақыты);
</w:t>
      </w:r>
      <w:r>
        <w:br/>
      </w:r>
      <w:r>
        <w:rPr>
          <w:rFonts w:ascii="Times New Roman"/>
          <w:b w:val="false"/>
          <w:i w:val="false"/>
          <w:color w:val="000000"/>
          <w:sz w:val="28"/>
        </w:rPr>
        <w:t>
      конкурстық өтінімдерді ашудың мекен-жайы мен орны;
</w:t>
      </w:r>
      <w:r>
        <w:br/>
      </w:r>
      <w:r>
        <w:rPr>
          <w:rFonts w:ascii="Times New Roman"/>
          <w:b w:val="false"/>
          <w:i w:val="false"/>
          <w:color w:val="000000"/>
          <w:sz w:val="28"/>
        </w:rPr>
        <w:t>
      конкурстық өтінімдерді ашудың күні мен уақыты;
</w:t>
      </w:r>
      <w:r>
        <w:br/>
      </w:r>
      <w:r>
        <w:rPr>
          <w:rFonts w:ascii="Times New Roman"/>
          <w:b w:val="false"/>
          <w:i w:val="false"/>
          <w:color w:val="000000"/>
          <w:sz w:val="28"/>
        </w:rPr>
        <w:t>
      қосымша ақпарат: Конкурсты ұйымдастырушының телефоны, факсі.
</w:t>
      </w:r>
    </w:p>
    <w:p>
      <w:pPr>
        <w:spacing w:after="0"/>
        <w:ind w:left="0"/>
        <w:jc w:val="both"/>
      </w:pPr>
      <w:r>
        <w:rPr>
          <w:rFonts w:ascii="Times New Roman"/>
          <w:b w:val="false"/>
          <w:i w:val="false"/>
          <w:color w:val="000000"/>
          <w:sz w:val="28"/>
        </w:rPr>
        <w:t>
</w:t>
      </w:r>
      <w:r>
        <w:rPr>
          <w:rFonts w:ascii="Times New Roman"/>
          <w:b w:val="false"/>
          <w:i w:val="false"/>
          <w:color w:val="000000"/>
          <w:sz w:val="28"/>
        </w:rPr>
        <w:t>
      15. Хабарланып отырған конкурстың шегіндегі тауарлардың, жұмыстар мен көрсетілетін қызметтердің атауларын, тауардың санын, орындалатын жұмыстар мен көрсетілетін қызметтердің көлемдерін, сондай-ақ жеткізудің мерзімдері мен орнын пайдаланушы әрбір Тапсырыс беруші үшін жеке осы Ереженің 4-қосымшасына сәйкес, мыналарды көрсете отырып:
</w:t>
      </w:r>
      <w:r>
        <w:br/>
      </w:r>
      <w:r>
        <w:rPr>
          <w:rFonts w:ascii="Times New Roman"/>
          <w:b w:val="false"/>
          <w:i w:val="false"/>
          <w:color w:val="000000"/>
          <w:sz w:val="28"/>
        </w:rPr>
        <w:t>
      1) лоттың нөмірі;
</w:t>
      </w:r>
      <w:r>
        <w:br/>
      </w:r>
      <w:r>
        <w:rPr>
          <w:rFonts w:ascii="Times New Roman"/>
          <w:b w:val="false"/>
          <w:i w:val="false"/>
          <w:color w:val="000000"/>
          <w:sz w:val="28"/>
        </w:rPr>
        <w:t>
      2) лоттың атауы;
</w:t>
      </w:r>
      <w:r>
        <w:br/>
      </w:r>
      <w:r>
        <w:rPr>
          <w:rFonts w:ascii="Times New Roman"/>
          <w:b w:val="false"/>
          <w:i w:val="false"/>
          <w:color w:val="000000"/>
          <w:sz w:val="28"/>
        </w:rPr>
        <w:t>
      3) осы лот үшін тапсырыс берушінің атауы;
</w:t>
      </w:r>
      <w:r>
        <w:br/>
      </w:r>
      <w:r>
        <w:rPr>
          <w:rFonts w:ascii="Times New Roman"/>
          <w:b w:val="false"/>
          <w:i w:val="false"/>
          <w:color w:val="000000"/>
          <w:sz w:val="28"/>
        </w:rPr>
        <w:t>
      4) тауарды жеткізудің, жұмыстарды орындаудың, қызметтерді көрсетудің мерзімдері мен орны;
</w:t>
      </w:r>
      <w:r>
        <w:br/>
      </w:r>
      <w:r>
        <w:rPr>
          <w:rFonts w:ascii="Times New Roman"/>
          <w:b w:val="false"/>
          <w:i w:val="false"/>
          <w:color w:val="000000"/>
          <w:sz w:val="28"/>
        </w:rPr>
        <w:t>
      5) өткізілген конкурстан кейіннен шартты үнемдеуді есептеу үшін қаржыландырудың теңгемен болжамдық көлемі;
</w:t>
      </w:r>
      <w:r>
        <w:br/>
      </w:r>
      <w:r>
        <w:rPr>
          <w:rFonts w:ascii="Times New Roman"/>
          <w:b w:val="false"/>
          <w:i w:val="false"/>
          <w:color w:val="000000"/>
          <w:sz w:val="28"/>
        </w:rPr>
        <w:t>
      6) бюджеттік ұйымдар ол бойынша тауарларды, жұмыстар мен көрсетілетін қызметтерді сатып алуды жүргізетін бюджеттік бағдарламаның/кіші бағдарламаның нөмірі мен атауы;
</w:t>
      </w:r>
      <w:r>
        <w:br/>
      </w:r>
      <w:r>
        <w:rPr>
          <w:rFonts w:ascii="Times New Roman"/>
          <w:b w:val="false"/>
          <w:i w:val="false"/>
          <w:color w:val="000000"/>
          <w:sz w:val="28"/>
        </w:rPr>
        <w:t>
      7) сатып алудың сипаттауы мен өлшем бірлігі, саны және бюджеттік ұйымдар бюджет шығыстарының экономикалық топтастыру ерекшелігі көрсетілген сатып алынатын тауарлардың, жұмыстар немесе көрсетілетін қызметтердің әрбір позициясының атауы "Лот" экрандық нысанында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Конкурстық құжаттаманы бекіткеннен кейін пайдаланушы "Конкурс атрибуттері" әйнегінің "Құжаттама" опциясы арқылы, конкурстық құжаттаманы электрондық түрде табыс ету мүмкіндігі болған жағдайда, конкурстық құжаттама пакетін Жүйеге енгізуді жүзеге асырады. Электрондық түрдегі конкурстық құжаттама MS Excel, MS Word форматтарындағы файлдармен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Ашық конкурс туралы хабарландыру БАҚ-нда жарияланған күнін пайдаланушы Ереженің 5-қосымшасына сәйкес "Конкурстың статусы" экрандық нысанында оны "Хабарландырылды" деп белгілейді және хабарландырылған конкурс туралы ақпаратты Жүйенің орталық мәліметтер жиынтығына жіберуді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Хабарландырылған конкурс туралы ақпарат мемлекеттік сатып алу жөніндегі уәкілетті органның Web-сайтына орналастырылады. Егер пайдаланушы конкурстық құжаттамаға өзгерістер енгізсе, Жүйе бойынша бұрын табыс етілген конкурс туралы ақпаратқа өзгерістер енгізілгеннен кейін екі жұмыс күні ішінде сәйкес өзгерістер енгізілуі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2. Конкурстық өтінімдер салынған конверттерді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Конкурстық өтінімдер салынған конверттерді ашқаннан кейін пайдаланушы хабарландырылған конкурс шегінде сатып алынатын тауарлардың, жұмыстар мен көрсетілетін қызметтердің ықтимал өнім беруші ұсынған бағалары мен жеткізу шарттары туралы ақпаратты әрбір лот және ықтимал өнім беруші бойынша жеке Ереженің 6-қосымшасына сәйкес "Ұсыныс" және Ереженің 7-қосымшасына сәйкес "Лот бойынша ұсыныстардың шарттары" экрандық нысандарын толтыру арқылы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Конкурстық өтінімдер салынған конверттерді ашқан күні пайдаланушы Ереженің 5-қосымшасындағы "Конкурстың статусы" экрандық нысанында конкурсты "Өткізілді" деп белгілейді. Егер хабарландырылған конкурс өткізілмесе, пайдаланушы Ереженің 5-қосымшасындағы "Конкурстың статусы" экрандық нысанында конкурсты "Өткізілмеді" деп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"Ұсыныс" экрандық нысанында ықтимал өнім берушінің конкурстық өтінімінің мынадай атрибуттері көрсетіледі:
</w:t>
      </w:r>
      <w:r>
        <w:br/>
      </w:r>
      <w:r>
        <w:rPr>
          <w:rFonts w:ascii="Times New Roman"/>
          <w:b w:val="false"/>
          <w:i w:val="false"/>
          <w:color w:val="000000"/>
          <w:sz w:val="28"/>
        </w:rPr>
        <w:t>
      1) өнім берушінің атауы;
</w:t>
      </w:r>
      <w:r>
        <w:br/>
      </w:r>
      <w:r>
        <w:rPr>
          <w:rFonts w:ascii="Times New Roman"/>
          <w:b w:val="false"/>
          <w:i w:val="false"/>
          <w:color w:val="000000"/>
          <w:sz w:val="28"/>
        </w:rPr>
        <w:t>
      2) конкурстық өтінімді табыс етудің күні;
</w:t>
      </w:r>
      <w:r>
        <w:br/>
      </w:r>
      <w:r>
        <w:rPr>
          <w:rFonts w:ascii="Times New Roman"/>
          <w:b w:val="false"/>
          <w:i w:val="false"/>
          <w:color w:val="000000"/>
          <w:sz w:val="28"/>
        </w:rPr>
        <w:t>
      3) өтінімді сипаттау;
</w:t>
      </w:r>
      <w:r>
        <w:br/>
      </w:r>
      <w:r>
        <w:rPr>
          <w:rFonts w:ascii="Times New Roman"/>
          <w:b w:val="false"/>
          <w:i w:val="false"/>
          <w:color w:val="000000"/>
          <w:sz w:val="28"/>
        </w:rPr>
        <w:t>
      4) ықтимал өнім беруші конкурсқа қатысатын лоттың (лоттардың)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22. "Лот бойынша ұсыныстардың шарттары" экрандық нысанында ықтимал өнім берушінің өтінімінің мынадай атрибуттері әрбір лот бойынша жеке көрсетіледі:
</w:t>
      </w:r>
      <w:r>
        <w:br/>
      </w:r>
      <w:r>
        <w:rPr>
          <w:rFonts w:ascii="Times New Roman"/>
          <w:b w:val="false"/>
          <w:i w:val="false"/>
          <w:color w:val="000000"/>
          <w:sz w:val="28"/>
        </w:rPr>
        <w:t>
      1) осы лот бойынша сатып алынатын тауардың, жұмыс немесе көрсетілетін қызметтің бірлігінің бағасы;
</w:t>
      </w:r>
      <w:r>
        <w:br/>
      </w:r>
      <w:r>
        <w:rPr>
          <w:rFonts w:ascii="Times New Roman"/>
          <w:b w:val="false"/>
          <w:i w:val="false"/>
          <w:color w:val="000000"/>
          <w:sz w:val="28"/>
        </w:rPr>
        <w:t>
      2) сатып алынатын тауардың, жұмыс немесе көрсетілетін қызметтің импортталуына қатынасы;
</w:t>
      </w:r>
      <w:r>
        <w:br/>
      </w:r>
      <w:r>
        <w:rPr>
          <w:rFonts w:ascii="Times New Roman"/>
          <w:b w:val="false"/>
          <w:i w:val="false"/>
          <w:color w:val="000000"/>
          <w:sz w:val="28"/>
        </w:rPr>
        <w:t>
      3) осы лот бойынша қосымша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23. Егер ықтимал өнім беруші өзінің конкурстық өтінімінде төлемнің балама шарттарын ұсынса, "Балама шарттар" қалауында пайдаланушы ықтимал өнім беруші ұсынып отырған төлемнің балама шарттарын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Пайдаланушы "Ұсыныстар тізімі" әйнегінің "Құжаттама" опциясы арқылы конкурстық өтінімдер салынған конверттерді ашу хаттамасын Жүйеге енгізуді MS Word форматында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3. Конкурстың қорытындыларын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Конкурстың қорытындыларын шығарғаннан кейін пайдаланушы Ереженің 8-қосымшасына сәйкес "Лот үшін өнім берушілер" экрандық нысанын толтыру арқылы әрбір жеке лот бойынша конкурстың жеңімпаздары туралы ақпаратты Жүйеге енгізуі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Қайсыбір лот бойынша конкурс өтпеді деп танылған жағдайда, пайдаланушы Ереженің 8-қосымшасына сәйкес осы лоттың "Лот үшін өнім берушілер" экрандық нысанын толтырмайды.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"Конкурстың лоттары" әйнегінің "Құжаттама" опциясы арқылы конкурс қорытындыларының хаттамасын Жүйеге енгізу Word форматында жүзеге асырылады MS.
</w:t>
      </w:r>
    </w:p>
    <w:p>
      <w:pPr>
        <w:spacing w:after="0"/>
        <w:ind w:left="0"/>
        <w:jc w:val="both"/>
      </w:pPr>
      <w:r>
        <w:rPr>
          <w:rFonts w:ascii="Times New Roman"/>
          <w:b w:val="false"/>
          <w:i w:val="false"/>
          <w:color w:val="000000"/>
          <w:sz w:val="28"/>
        </w:rPr>
        <w:t>
</w:t>
      </w:r>
      <w:r>
        <w:rPr>
          <w:rFonts w:ascii="Times New Roman"/>
          <w:b w:val="false"/>
          <w:i w:val="false"/>
          <w:color w:val="000000"/>
          <w:sz w:val="28"/>
        </w:rPr>
        <w:t>
      28. Заңға сәйкес конкурстың қорытындылары шығарылған күннен бастап үш жұмыс күн ішінде конкурстың қорытындылары хаттамасының көшірмесі мемлекеттік сатып алу жөніндегі уәкілетті органға табыс етілуі тиіс. Жүйе бойынша ақпаратты табыс ету шегінде бұл - өткізілген конкурс туралы мәліметтерді көрсетілген мерзімде Жүйенің орталық мәліметтер жиынтығына жіберілуі тиістігін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4. Жабық конкурс тәсілімен мемлекеттік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Жабық конкурс өткізілген кезде пайдаланушы Ереженің 3-қосымшасына сәйкес "БАҚ-ның тізбесі" атрибутын толтырмайды. Ақпаратты енгізудің кейінгі рәсімі ашық конкурс өткізілген кезде ақпаратты енгізу рәсіміне тектес.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5. Екі кезеңді рәсімдер пайдаланылатын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Екі кезеңді рәсімдер пайдаланылатын конкурс өткізілген кезде ақпаратты енгізу рәсімі ашық конкурс өткізілген кезде ақпаратты енгізу рәсіміне тектес. Екі кезеңді рәсімдер пайдаланылатын конкурс өткізілген кезде ықтимал өнім берушілердің өтінімдері және конкурстың қорытындылары туралы Ереженің 15-24-тармақтарында көзделген ақпаратты пайдаланушы, бірінші кезеңнен өткен ықтимал өнім берушілер өздерінің конкурстық өтінімдерінің соңғы нұсқасын табыс еткеннен кейін, конкурстың екінші кезеңінен бастап енгізуі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Мемлекеттік сатып алуды басқа тәсілдермен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1. Өнім берушіні баға ұсыныстарын сұратуды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пайдалана отырып таңдау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Баға ұсыныстарын сұратуды пайдалана отырып, мемлекеттік сатып алған кезде пайдаланушы сатып алынған тауарлар, жұмыстар немесе көрсетілетін қызметтер туралы ақпаратты Ереженің 9-қосымшасына сәйкес "Баға ұсыныстарын сұратумен сатып алу атрибуттері" экрандық нысанын толтыру арқылы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"Баға ұсыныстарын сұратумен сатып алу атрибуттері" экрандық нысанында сатып алудың мынадай атрибуттері көрсетіледі:
</w:t>
      </w:r>
      <w:r>
        <w:br/>
      </w:r>
      <w:r>
        <w:rPr>
          <w:rFonts w:ascii="Times New Roman"/>
          <w:b w:val="false"/>
          <w:i w:val="false"/>
          <w:color w:val="000000"/>
          <w:sz w:val="28"/>
        </w:rPr>
        <w:t>
      1) "Сатып алу туралы мәліметтер" қалауында:
</w:t>
      </w:r>
      <w:r>
        <w:br/>
      </w:r>
      <w:r>
        <w:rPr>
          <w:rFonts w:ascii="Times New Roman"/>
          <w:b w:val="false"/>
          <w:i w:val="false"/>
          <w:color w:val="000000"/>
          <w:sz w:val="28"/>
        </w:rPr>
        <w:t>
      тапсырыс берушінің атауы;
</w:t>
      </w:r>
      <w:r>
        <w:br/>
      </w:r>
      <w:r>
        <w:rPr>
          <w:rFonts w:ascii="Times New Roman"/>
          <w:b w:val="false"/>
          <w:i w:val="false"/>
          <w:color w:val="000000"/>
          <w:sz w:val="28"/>
        </w:rPr>
        <w:t>
      өнім берушінің атауы;
</w:t>
      </w:r>
      <w:r>
        <w:br/>
      </w:r>
      <w:r>
        <w:rPr>
          <w:rFonts w:ascii="Times New Roman"/>
          <w:b w:val="false"/>
          <w:i w:val="false"/>
          <w:color w:val="000000"/>
          <w:sz w:val="28"/>
        </w:rPr>
        <w:t>
      сатып алуды сипаттау;
</w:t>
      </w:r>
      <w:r>
        <w:br/>
      </w:r>
      <w:r>
        <w:rPr>
          <w:rFonts w:ascii="Times New Roman"/>
          <w:b w:val="false"/>
          <w:i w:val="false"/>
          <w:color w:val="000000"/>
          <w:sz w:val="28"/>
        </w:rPr>
        <w:t>
      сатып алуды жүзеге асырған күні;
</w:t>
      </w:r>
      <w:r>
        <w:br/>
      </w:r>
      <w:r>
        <w:rPr>
          <w:rFonts w:ascii="Times New Roman"/>
          <w:b w:val="false"/>
          <w:i w:val="false"/>
          <w:color w:val="000000"/>
          <w:sz w:val="28"/>
        </w:rPr>
        <w:t>
      сатып алуды сипаттауды және өлшем бірлігін, санын, бағасын, импортқа қатынасын және бюджеттік ұйымдар үшін бюджет шығыстарының экономикалық топтастыру ерекшелігін көрсетуді қоса, сатып алынатын тауарлардың, жұмыстар немесе көрсетілетін қызметтердің әрбір позициясының атауы;
</w:t>
      </w:r>
      <w:r>
        <w:br/>
      </w:r>
      <w:r>
        <w:rPr>
          <w:rFonts w:ascii="Times New Roman"/>
          <w:b w:val="false"/>
          <w:i w:val="false"/>
          <w:color w:val="000000"/>
          <w:sz w:val="28"/>
        </w:rPr>
        <w:t>
      2) "Қаржылық мәліметтер" қалауында:
</w:t>
      </w:r>
      <w:r>
        <w:br/>
      </w:r>
      <w:r>
        <w:rPr>
          <w:rFonts w:ascii="Times New Roman"/>
          <w:b w:val="false"/>
          <w:i w:val="false"/>
          <w:color w:val="000000"/>
          <w:sz w:val="28"/>
        </w:rPr>
        <w:t>
      қаржыландыру көзі: республикалық бюджет, жергілікті бюджет, займдар қаражаты, гранттар қаражаты, өзгелер;
</w:t>
      </w:r>
      <w:r>
        <w:br/>
      </w:r>
      <w:r>
        <w:rPr>
          <w:rFonts w:ascii="Times New Roman"/>
          <w:b w:val="false"/>
          <w:i w:val="false"/>
          <w:color w:val="000000"/>
          <w:sz w:val="28"/>
        </w:rPr>
        <w:t>
      кейіннен шартты үнемдеуді есептеу үшін қаржыландырудың теңгемен болжамдық көлемі;
</w:t>
      </w:r>
      <w:r>
        <w:br/>
      </w:r>
      <w:r>
        <w:rPr>
          <w:rFonts w:ascii="Times New Roman"/>
          <w:b w:val="false"/>
          <w:i w:val="false"/>
          <w:color w:val="000000"/>
          <w:sz w:val="28"/>
        </w:rPr>
        <w:t>
      ол бойынша тауарларды, жұмыстар мен көрсетілетін қызметтерді сатып алуды бюджеттік ұйымдар жүргізетін бюджеттік бағдарламаның/кіші бағдарламаның нөмірі мен атауы;
</w:t>
      </w:r>
      <w:r>
        <w:br/>
      </w:r>
      <w:r>
        <w:rPr>
          <w:rFonts w:ascii="Times New Roman"/>
          <w:b w:val="false"/>
          <w:i w:val="false"/>
          <w:color w:val="000000"/>
          <w:sz w:val="28"/>
        </w:rPr>
        <w:t>
      төлем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33. Баға ұсыныстарын сұратуды пайдалана отырып тауарларды, жұмыстар мен көрсетілетін қызметтерді сатып алу туралы ақпарат сатып алуды жүзеге асырған сәттен бастап үш күн ішінде Жүйенің орталық мәліметтер жиынтығына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2. Ашық тауар биржалары арқылы мемлекеттік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Ашық тауар биржалары арқылы мемлекеттік сатып алған кезде пайдаланушы сатып алынған тауарлар, жұмыстар немесе көрсетілетін қызметтер туралы ақпаратты Ереженің 10-қосымшасына сәйкес "Биржа арқылы сатып алу атрибуттері" экрандық нысанын толтыру арқылы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"Биржа арқылы сатып алу атрибуттері" экрандық нысанында сатып алудың мынадай атрибуттері көрсетіледі:
</w:t>
      </w:r>
      <w:r>
        <w:br/>
      </w:r>
      <w:r>
        <w:rPr>
          <w:rFonts w:ascii="Times New Roman"/>
          <w:b w:val="false"/>
          <w:i w:val="false"/>
          <w:color w:val="000000"/>
          <w:sz w:val="28"/>
        </w:rPr>
        <w:t>
      1) "Сатып алу туралы мәліметтер" қалауында:
</w:t>
      </w:r>
      <w:r>
        <w:br/>
      </w:r>
      <w:r>
        <w:rPr>
          <w:rFonts w:ascii="Times New Roman"/>
          <w:b w:val="false"/>
          <w:i w:val="false"/>
          <w:color w:val="000000"/>
          <w:sz w:val="28"/>
        </w:rPr>
        <w:t>
      тапсырыс берушінің атауы;
</w:t>
      </w:r>
      <w:r>
        <w:br/>
      </w:r>
      <w:r>
        <w:rPr>
          <w:rFonts w:ascii="Times New Roman"/>
          <w:b w:val="false"/>
          <w:i w:val="false"/>
          <w:color w:val="000000"/>
          <w:sz w:val="28"/>
        </w:rPr>
        <w:t>
      өнім берушінің атауы;
</w:t>
      </w:r>
      <w:r>
        <w:br/>
      </w:r>
      <w:r>
        <w:rPr>
          <w:rFonts w:ascii="Times New Roman"/>
          <w:b w:val="false"/>
          <w:i w:val="false"/>
          <w:color w:val="000000"/>
          <w:sz w:val="28"/>
        </w:rPr>
        <w:t>
      сатып алуды сипаттау;
</w:t>
      </w:r>
      <w:r>
        <w:br/>
      </w:r>
      <w:r>
        <w:rPr>
          <w:rFonts w:ascii="Times New Roman"/>
          <w:b w:val="false"/>
          <w:i w:val="false"/>
          <w:color w:val="000000"/>
          <w:sz w:val="28"/>
        </w:rPr>
        <w:t>
      сатып алуды жүзеге асырған күні;
</w:t>
      </w:r>
      <w:r>
        <w:br/>
      </w:r>
      <w:r>
        <w:rPr>
          <w:rFonts w:ascii="Times New Roman"/>
          <w:b w:val="false"/>
          <w:i w:val="false"/>
          <w:color w:val="000000"/>
          <w:sz w:val="28"/>
        </w:rPr>
        <w:t>
      сатып алуды сипаттауды және өлшем бірлігін, санын, бағасын, импортқа қатынасын және бюджеттік ұйымдар үшін бюджет шығыстарының экономикалық топтастыру ерекшелігін көрсетуді қоса, сатып алынатын тауарлардың, жұмыстар немесе көрсетілетін қызметтердің әрбір позициясының атауы;
</w:t>
      </w:r>
      <w:r>
        <w:br/>
      </w:r>
      <w:r>
        <w:rPr>
          <w:rFonts w:ascii="Times New Roman"/>
          <w:b w:val="false"/>
          <w:i w:val="false"/>
          <w:color w:val="000000"/>
          <w:sz w:val="28"/>
        </w:rPr>
        <w:t>
      2) "Қаржылық мәліметтер" қалауында:
</w:t>
      </w:r>
      <w:r>
        <w:br/>
      </w:r>
      <w:r>
        <w:rPr>
          <w:rFonts w:ascii="Times New Roman"/>
          <w:b w:val="false"/>
          <w:i w:val="false"/>
          <w:color w:val="000000"/>
          <w:sz w:val="28"/>
        </w:rPr>
        <w:t>
      қаржыландыру көзі: республикалық бюджет, жергілікті бюджет, займдар қаражаты, гранттар қаражаты, өзгелер;
</w:t>
      </w:r>
      <w:r>
        <w:br/>
      </w:r>
      <w:r>
        <w:rPr>
          <w:rFonts w:ascii="Times New Roman"/>
          <w:b w:val="false"/>
          <w:i w:val="false"/>
          <w:color w:val="000000"/>
          <w:sz w:val="28"/>
        </w:rPr>
        <w:t>
      кейіннен шартты үнемдеуді есептеу үшін қаржыландырудың теңгемен болжамдық көлемі;
</w:t>
      </w:r>
      <w:r>
        <w:br/>
      </w:r>
      <w:r>
        <w:rPr>
          <w:rFonts w:ascii="Times New Roman"/>
          <w:b w:val="false"/>
          <w:i w:val="false"/>
          <w:color w:val="000000"/>
          <w:sz w:val="28"/>
        </w:rPr>
        <w:t>
      ол бойынша тауарларды, жұмыстар мен көрсетілетін қызметтерді сатып алуды бюджеттік ұйымдар жүргізетін бюджеттік бағдарламаның/кіші бағдарламаның нөмірі мен атауы;
</w:t>
      </w:r>
      <w:r>
        <w:br/>
      </w:r>
      <w:r>
        <w:rPr>
          <w:rFonts w:ascii="Times New Roman"/>
          <w:b w:val="false"/>
          <w:i w:val="false"/>
          <w:color w:val="000000"/>
          <w:sz w:val="28"/>
        </w:rPr>
        <w:t>
      төлем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36. Биржа арқылы тауарларды, жұмыстар мен көрсетілетін қызметтерді сатып алу туралы ақпарат сатып алуды жүзеге асырған сәттен бастап үш күн ішінде Жүйенің орталық мәліметтер жиынтығына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3. Бір көзден мемлекеттік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Бір көзден мемлекеттік сатып алған кезде, егер біртекті тауарларды, жұмыстар мен көрсетілетін қызметтерді мемлекеттік сатып алудың көлемi құны жағынан Қазақстан Республикасының заңдарында тиiстi қаржы жылға белгіленген айлық есептік көрсеткіштiң екi мың еселенген мөлшерiнен аспаған жағдайда және тауарларды, жұмыстар мен көрсетілетін қызметтердi табиғи монополияның субъектілерінен сатып алуды жүзеге асырған кезде пайдаланушы сатып алынған тауарлар, жұмыстар немесе көрсетілетін қызметтер туралы ақпаратты Ереженің 11-қосымшасына сәйкес "Бір көзден сатып алу атрибуттері" экрандық нысанын толтыру арқылы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Осы Ереженің 33-тармағында көрсетілген жағдайда, пайдаланушы сатып алудың мынадай атрибуттерін толтырады:
</w:t>
      </w:r>
      <w:r>
        <w:br/>
      </w:r>
      <w:r>
        <w:rPr>
          <w:rFonts w:ascii="Times New Roman"/>
          <w:b w:val="false"/>
          <w:i w:val="false"/>
          <w:color w:val="000000"/>
          <w:sz w:val="28"/>
        </w:rPr>
        <w:t>
      1) "Сатып алу туралы мәліметтер" қалауында:
</w:t>
      </w:r>
      <w:r>
        <w:br/>
      </w:r>
      <w:r>
        <w:rPr>
          <w:rFonts w:ascii="Times New Roman"/>
          <w:b w:val="false"/>
          <w:i w:val="false"/>
          <w:color w:val="000000"/>
          <w:sz w:val="28"/>
        </w:rPr>
        <w:t>
      тапсырыс берушінің атауы;
</w:t>
      </w:r>
      <w:r>
        <w:br/>
      </w:r>
      <w:r>
        <w:rPr>
          <w:rFonts w:ascii="Times New Roman"/>
          <w:b w:val="false"/>
          <w:i w:val="false"/>
          <w:color w:val="000000"/>
          <w:sz w:val="28"/>
        </w:rPr>
        <w:t>
      өнім берушінің атауы;
</w:t>
      </w:r>
      <w:r>
        <w:br/>
      </w:r>
      <w:r>
        <w:rPr>
          <w:rFonts w:ascii="Times New Roman"/>
          <w:b w:val="false"/>
          <w:i w:val="false"/>
          <w:color w:val="000000"/>
          <w:sz w:val="28"/>
        </w:rPr>
        <w:t>
      сатып алуды сипаттау;
</w:t>
      </w:r>
      <w:r>
        <w:br/>
      </w:r>
      <w:r>
        <w:rPr>
          <w:rFonts w:ascii="Times New Roman"/>
          <w:b w:val="false"/>
          <w:i w:val="false"/>
          <w:color w:val="000000"/>
          <w:sz w:val="28"/>
        </w:rPr>
        <w:t>
      сатып алуды жүзеге асырған күні;
</w:t>
      </w:r>
      <w:r>
        <w:br/>
      </w:r>
      <w:r>
        <w:rPr>
          <w:rFonts w:ascii="Times New Roman"/>
          <w:b w:val="false"/>
          <w:i w:val="false"/>
          <w:color w:val="000000"/>
          <w:sz w:val="28"/>
        </w:rPr>
        <w:t>
      сатып алуды сипаттауды және өлшем бірлігін, санын, бағасын, импортқа қатынасын және бюджеттік ұйымдар үшін бюджет шығыстарының экономикалық топтастыру ерекшелігін көрсетуді қоса, сатып алынатын тауарлардың, жұмыстар немесе көрсетілетін қызметтердің әрбір позициясының атауы;
</w:t>
      </w:r>
      <w:r>
        <w:br/>
      </w:r>
      <w:r>
        <w:rPr>
          <w:rFonts w:ascii="Times New Roman"/>
          <w:b w:val="false"/>
          <w:i w:val="false"/>
          <w:color w:val="000000"/>
          <w:sz w:val="28"/>
        </w:rPr>
        <w:t>
      2) "Қаржылық мәліметтер" қалауында:
</w:t>
      </w:r>
      <w:r>
        <w:br/>
      </w:r>
      <w:r>
        <w:rPr>
          <w:rFonts w:ascii="Times New Roman"/>
          <w:b w:val="false"/>
          <w:i w:val="false"/>
          <w:color w:val="000000"/>
          <w:sz w:val="28"/>
        </w:rPr>
        <w:t>
      қаржыландыру көзі: республикалық бюджет, жергілікті бюджет, займдар қаражаты, гранттар қаражаты, өзгелер;
</w:t>
      </w:r>
      <w:r>
        <w:br/>
      </w:r>
      <w:r>
        <w:rPr>
          <w:rFonts w:ascii="Times New Roman"/>
          <w:b w:val="false"/>
          <w:i w:val="false"/>
          <w:color w:val="000000"/>
          <w:sz w:val="28"/>
        </w:rPr>
        <w:t>
      кейіннен шартты үнемдеуді есептеу үшін қаржыландырудың теңгемен болжамдық көлемі;
</w:t>
      </w:r>
      <w:r>
        <w:br/>
      </w:r>
      <w:r>
        <w:rPr>
          <w:rFonts w:ascii="Times New Roman"/>
          <w:b w:val="false"/>
          <w:i w:val="false"/>
          <w:color w:val="000000"/>
          <w:sz w:val="28"/>
        </w:rPr>
        <w:t>
      ол бойынша тауарларды, жұмыстар мен көрсетілетін қызметтерді сатып алуды бюджеттік ұйымдар жүргізетін бюджеттік бағдарламаның (кіші бағдарламаның) нөмірі мен атауы;
</w:t>
      </w:r>
      <w:r>
        <w:br/>
      </w:r>
      <w:r>
        <w:rPr>
          <w:rFonts w:ascii="Times New Roman"/>
          <w:b w:val="false"/>
          <w:i w:val="false"/>
          <w:color w:val="000000"/>
          <w:sz w:val="28"/>
        </w:rPr>
        <w:t>
      төлем шарттары.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39. Осы Ереженің 33-тармағында көрсетілген жағдайда тауарларды, жұмыстар мен көрсетілетін қызметтерді бір көзден сатып алу туралы ақпарат сатып алуды жүзеге асырған сәттен бастап үш күн ішінде Жүйенің орталық мәліметтер жиынтығына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40. Тауарларды, жұмыстар мен көрсетілетін қызметтерді бір көзден сатып алу мемлекеттік сатып алу жөніндегі уәкілетті органмен келісімдеуді талап еткен жағдайда, пайдаланушы осы Ереженің 34-тармағында көрсетілген "сатып алудың күні" атрибутінен басқа атрибуттерді толтырудан басқа, "Сатып алуды келісімдеу" қалауындағы атрибуттерді толтырады:
</w:t>
      </w:r>
      <w:r>
        <w:br/>
      </w:r>
      <w:r>
        <w:rPr>
          <w:rFonts w:ascii="Times New Roman"/>
          <w:b w:val="false"/>
          <w:i w:val="false"/>
          <w:color w:val="000000"/>
          <w:sz w:val="28"/>
        </w:rPr>
        <w:t>
      1) тапсырыс берушінің бір көзден сатып алу тәсілін келісімдеу туралы хатының шығыс нөмірі;
</w:t>
      </w:r>
      <w:r>
        <w:br/>
      </w:r>
      <w:r>
        <w:rPr>
          <w:rFonts w:ascii="Times New Roman"/>
          <w:b w:val="false"/>
          <w:i w:val="false"/>
          <w:color w:val="000000"/>
          <w:sz w:val="28"/>
        </w:rPr>
        <w:t>
      2) тапсырыс берушінің бір көзден сатып алу тәсілін келісімдеу туралы хатының шыққан күнін;
</w:t>
      </w:r>
      <w:r>
        <w:br/>
      </w:r>
      <w:r>
        <w:rPr>
          <w:rFonts w:ascii="Times New Roman"/>
          <w:b w:val="false"/>
          <w:i w:val="false"/>
          <w:color w:val="000000"/>
          <w:sz w:val="28"/>
        </w:rPr>
        <w:t>
      3) келісімдеу туралы жолдамаға қол қойған лауазымды тұлғаның аты-жөнін және растайтын қажетті құжаттарды қағаз тасымалдаушыда бір уақытта уәкілетті органға жібере отырып, Жүйенің орталық мәліметтер жиынтығына ақпаратты беруді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Уәкілетті органда тапсырыс берушінің жолдамасы қаралғаннан кейін бір көзден сатып алуға, уәкілетті орган хатының шығыс нөмірі, келісімделген сомасы мен орындаушысы көрсетіліп, "Келісімделді", "Келісімделмеді", "Ішінара келісімделді" статусы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Уәкілетті органның келісімі қағаз тасымалдаушыда алынғаннан және сатып алу жүзеге асырылғаннан кейін тауарларды, жұмыстар мен көрсетілетін қызметтерді бір көзден сатып алу туралы ақпарат сатып алуды жүзеге асырған сәттен бастап үш күн ішінде Жүйенің орталық мәліметтер жиынтығына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43. "Бір көзден сатып алудың атрибуттері" әйнегінің "Құжаттама" опциясы арқылы пайдаланушы Жүйеге бір көзден сатып алу хаттамасын енгізуді MS Word форматында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4. Мемлекеттік сатып алу туралы шарт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Мемлекеттік сатып алу туралы шарт күшіне енгеннен кейін үш күн ішінде пайдаланушы Ереженің 12-қосымшасына сәйкес "Шарт" экрандық нысанында атрибуттерді толтырады.
</w:t>
      </w:r>
      <w:r>
        <w:br/>
      </w:r>
      <w:r>
        <w:rPr>
          <w:rFonts w:ascii="Times New Roman"/>
          <w:b w:val="false"/>
          <w:i w:val="false"/>
          <w:color w:val="000000"/>
          <w:sz w:val="28"/>
        </w:rPr>
        <w:t>
      Бұл нысанда мынадай атрибуттер көрсетілуі тиіс:
</w:t>
      </w:r>
      <w:r>
        <w:br/>
      </w:r>
      <w:r>
        <w:rPr>
          <w:rFonts w:ascii="Times New Roman"/>
          <w:b w:val="false"/>
          <w:i w:val="false"/>
          <w:color w:val="000000"/>
          <w:sz w:val="28"/>
        </w:rPr>
        <w:t>
      1) шарттың нөмірі - мемлекеттік сатып алу туралы шарттың нөмірі;
</w:t>
      </w:r>
      <w:r>
        <w:br/>
      </w:r>
      <w:r>
        <w:rPr>
          <w:rFonts w:ascii="Times New Roman"/>
          <w:b w:val="false"/>
          <w:i w:val="false"/>
          <w:color w:val="000000"/>
          <w:sz w:val="28"/>
        </w:rPr>
        <w:t>
      2) тіркелген күні - Қазақстан Республикасының Қаржы министрлігі Қазынашылығының аумақтық органында бюджеттік ұйымдар шартты тіркеген күні;
</w:t>
      </w:r>
      <w:r>
        <w:br/>
      </w:r>
      <w:r>
        <w:rPr>
          <w:rFonts w:ascii="Times New Roman"/>
          <w:b w:val="false"/>
          <w:i w:val="false"/>
          <w:color w:val="000000"/>
          <w:sz w:val="28"/>
        </w:rPr>
        <w:t>
      3) күні - мемлекеттік сатып алу туралы шарт жасасқан күн;
</w:t>
      </w:r>
      <w:r>
        <w:br/>
      </w:r>
      <w:r>
        <w:rPr>
          <w:rFonts w:ascii="Times New Roman"/>
          <w:b w:val="false"/>
          <w:i w:val="false"/>
          <w:color w:val="000000"/>
          <w:sz w:val="28"/>
        </w:rPr>
        <w:t>
      4) валюта - шарттың валютасы;
</w:t>
      </w:r>
      <w:r>
        <w:br/>
      </w:r>
      <w:r>
        <w:rPr>
          <w:rFonts w:ascii="Times New Roman"/>
          <w:b w:val="false"/>
          <w:i w:val="false"/>
          <w:color w:val="000000"/>
          <w:sz w:val="28"/>
        </w:rPr>
        <w:t>
      5) сипаттау - сатып алынатын тауарлардың, жұмыстар мен көрсетілетін қызметтердің жалпы сипаттауы;
</w:t>
      </w:r>
      <w:r>
        <w:br/>
      </w:r>
      <w:r>
        <w:rPr>
          <w:rFonts w:ascii="Times New Roman"/>
          <w:b w:val="false"/>
          <w:i w:val="false"/>
          <w:color w:val="000000"/>
          <w:sz w:val="28"/>
        </w:rPr>
        <w:t>
      6) тауар, жұмыс немесе көрсетілетін қызмет - өлшем бірлігі, саны және бағасы көрсетілген сатып алынатын тауарлардың, жұмыстар мен көрсетілетін қызметтердің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45. "Шарт" әйнегінің "Құжаттама" опциясы арқылы пайдаланушы жасасқан мемлекеттік сатып алу туралы шартты Жүйеге енгізуді MS Word форматында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5. Мемлекеттік сатып алу туралы шартты орындау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"Шартты орындау" әйнегінде Ереженің 13-қосымшасына сәйкес Пайдаланушы мемлекеттік сатып алу туралы шартты орындауды сипаттамалайтын жиектерді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"Шартты орындау" нысанында пайдаланушы жеткізу фактісі құжаттамалық рәсімделгеннен немесе төленгеннен кейін үш күн ішінде тауардың, жұмыс немесе көрсетілетін қызметтің әрбір позициясы бойынша экрандық нысанның жиектерін толтырады:
</w:t>
      </w:r>
      <w:r>
        <w:br/>
      </w:r>
      <w:r>
        <w:rPr>
          <w:rFonts w:ascii="Times New Roman"/>
          <w:b w:val="false"/>
          <w:i w:val="false"/>
          <w:color w:val="000000"/>
          <w:sz w:val="28"/>
        </w:rPr>
        <w:t>
      1) жеткізілді - жеткізілген тауарлардың, орындалған жұмыстар мен көрсетілетін қызметтердің физикалық көлемі көрсетіледі;
</w:t>
      </w:r>
      <w:r>
        <w:br/>
      </w:r>
      <w:r>
        <w:rPr>
          <w:rFonts w:ascii="Times New Roman"/>
          <w:b w:val="false"/>
          <w:i w:val="false"/>
          <w:color w:val="000000"/>
          <w:sz w:val="28"/>
        </w:rPr>
        <w:t>
      2) төленген - өнім берушіге төленген сомалар көрсетіледі;
</w:t>
      </w:r>
      <w:r>
        <w:br/>
      </w:r>
      <w:r>
        <w:rPr>
          <w:rFonts w:ascii="Times New Roman"/>
          <w:b w:val="false"/>
          <w:i w:val="false"/>
          <w:color w:val="000000"/>
          <w:sz w:val="28"/>
        </w:rPr>
        <w:t>
      3) "орындау аяқталды" - мемлекеттік сатып алу туралы шартты орындау аяқталғаннан кейін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Ерекше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1. Анықтамалықтардың позицияларын толықтыру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Жүйенің бағдарламалық қамтамасыз етуінің кейбір анықтамалықтарының позицияларын толықтыруды және өзгертуді мемлекеттік сатып алу жөніндегі уәкілетті орган орталықтандырып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Анықтамалықта қайсыбір позиция болмаған жағдайда, Пайдаланушы электрондық почта арқылы мемлекеттік сатып алу жөніндегі уәкілетті органның мекен-жайына (info@goszakup.kz) жоқ позицияларды көрсете отырып, хабарлама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Тауарлардың, жұмыстар мен көрсетілетін қызметтердің анықтамалығымен жұмыс істеген кезде, оның тауарлардың, жұмыстар мен көрсетілетін қызметтердің жалпы атауларын ғана қамтитынын пайдаланушы ескеру тиіс. Нақты атауын пайдаланушы "Сипаттау" ұясында көрсетеді. Мысалы: Sun Fire V100 серверін сатып алу, пайдаланушы анықтамада "Сервер" позициясын таңдайды, ал "Сипаттау" ұясында "Sun Fire V100" нақты атауын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2. Ерекше тәртіпте жүзеге асырылатын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 туралы мәліметтерді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Ерекше тәртіпте жүзеге асырылатын мемлекеттік сатып алудың құпия режимін сақтау мақсатында мұндай сатып алу өнім беруші мен сатып алынатын тауарлардың, жұмыстар мен көрсетілетін қызметтердің нақты атауларын көрсетпей, сатып алудың сомасы мен тәсілін көрсете отырып,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 3. Адал емес (сенімсіз) өнім берушілер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мәліметтерді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Өнім беруші дұрыс емес және/немесе толық емес ақпаратты ұсынған жағдайда, пайдаланушы "Өнім берушінің атрибуттері: заңды тұлға" Ереженің 14-қосымшасына сәйкес немесе "Өнім берушінің атрибуттері: жеке тұлға" экрандық нысанында Ереженің 15-қосымшасына сәйкес "Қарым-қатынастар тарихы" әйнегінде мынадай атрибуттерді:
</w:t>
      </w:r>
      <w:r>
        <w:br/>
      </w:r>
      <w:r>
        <w:rPr>
          <w:rFonts w:ascii="Times New Roman"/>
          <w:b w:val="false"/>
          <w:i w:val="false"/>
          <w:color w:val="000000"/>
          <w:sz w:val="28"/>
        </w:rPr>
        <w:t>
      1) ақпаратты енгізіп отырған тапсырыс берушінің толық атауын;
</w:t>
      </w:r>
      <w:r>
        <w:br/>
      </w:r>
      <w:r>
        <w:rPr>
          <w:rFonts w:ascii="Times New Roman"/>
          <w:b w:val="false"/>
          <w:i w:val="false"/>
          <w:color w:val="000000"/>
          <w:sz w:val="28"/>
        </w:rPr>
        <w:t>
      2) өнім беруші мемлекеттік сатып алу процесіне қатысуға жіберілмеген жағдайды және себептерді қысқаша сипаттауды;
</w:t>
      </w:r>
      <w:r>
        <w:br/>
      </w:r>
      <w:r>
        <w:rPr>
          <w:rFonts w:ascii="Times New Roman"/>
          <w:b w:val="false"/>
          <w:i w:val="false"/>
          <w:color w:val="000000"/>
          <w:sz w:val="28"/>
        </w:rPr>
        <w:t>
      3) ақпаратты енгізу күнін міндетті түрде көрсете отырып, оны "Сенімсіз" деп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Мемлекеттік сатып алу туралы шартты орындамағаны немесе тиісті түрде орындамағаны үшін сот өнім берушіні жауапкершілікке тартқан жағдайда, пайдаланушы "Өнім берушінің атрибуттері: заңды тұлға" Ереженің 14-қосымшасына сәйкес немесе "Өнім берушінің атрибуттері: жеке тұлға" экрандық нысанында Ереженің 15-қосымшасына сәйкес, "Қарым-қатынастар тарихы" әйнегінде мынадай атрибуттерді:
</w:t>
      </w:r>
      <w:r>
        <w:br/>
      </w:r>
      <w:r>
        <w:rPr>
          <w:rFonts w:ascii="Times New Roman"/>
          <w:b w:val="false"/>
          <w:i w:val="false"/>
          <w:color w:val="000000"/>
          <w:sz w:val="28"/>
        </w:rPr>
        <w:t>
      1) ақпаратты енгізіп отырған тапсырыс берушінің толық атауын;
</w:t>
      </w:r>
      <w:r>
        <w:br/>
      </w:r>
      <w:r>
        <w:rPr>
          <w:rFonts w:ascii="Times New Roman"/>
          <w:b w:val="false"/>
          <w:i w:val="false"/>
          <w:color w:val="000000"/>
          <w:sz w:val="28"/>
        </w:rPr>
        <w:t>
      2) өнім беруші мемлекеттік сатып алу процесіне қатысуға жіберілмеген жағдайды және себептерді қысқаша сипаттауды;
</w:t>
      </w:r>
      <w:r>
        <w:br/>
      </w:r>
      <w:r>
        <w:rPr>
          <w:rFonts w:ascii="Times New Roman"/>
          <w:b w:val="false"/>
          <w:i w:val="false"/>
          <w:color w:val="000000"/>
          <w:sz w:val="28"/>
        </w:rPr>
        <w:t>
      3) сот шешімінің күні мен нөмірін көрсете отырып, оны "Сенімсіз" деп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54. Осымен бір уақытта пайдаланушы мұндай өнім беруші туралы барлық растайтын қажетті құжаттарды қағаз тасымалдаушыда уәкілетті органға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Өнім беруші туралы табыс етілетін барлық ақпарат бойынша пайдаланушы жауапкершілік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Мемлекеттік сатып алу бойынша барлық өнім берушілер туралы ақпарат, соның ішінде адал емес және/немесе сенімсіз өнім берушілер тізімі, мемлекеттік сатып алу жөніндегі уәкілетті органның Web-сайтында автоматты түрде орналастырылады.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