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83ae" w14:textId="ae28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 кастодиан-банктерiнiң күнделiктi электрондық есеп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136 қаулысы. Қазақстан Республикасы Әділет министрлігінде 2003 жылғы 27 мамырда тіркелді. Тіркеу N 2323. Күші жойылды - ҚР Қаржы нарығын және қаржы ұйымдарын реттеу мен қадағалау жөніндегі агенттігі басқармасының 2004 жылғы 27 желтоқсандағы N 386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Жинақтаушы зейнетақы қорларының кастодиан-банктерiнiң қызметiн реттейтiн нормативтiк құқықтық актiлердi жетiлдiру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Банкi Басқармасының "Жинақтаушы зейнетақы қорлары кастодиан-банктерiнiң күнделiктi электрондық есеп беру ережесiн бекiту туралы" 2003 жылғы 21 сәуiрдегi N 136 қаулысының (Қазақстан Республикасының нормативтiк құқықтық актiлерiн мемлекеттiк тiркеу тiзiлiмiнде N 2323 тiркелген, Қазақстан Республикасы Ұлттық Банкiнiң "Қазақстан Ұлттық Банкiнiң Хабаршысы" және "Вестник Национального Банка Казахстана" N 11 басылымдарында 2003 жылғы 19 мамырда - 1 маусымда жарияланған)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банктер және банк қызметi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54-бабының 1-тармағына сәйкес және жинақтаушы зейнетақы қорларының зейнетақы активтерiнiң жай-күйiн жедел бақылауды қамтамасыз ету мақсатында Қазақстан Республикасы Ұлттық Банкiнiң Басқармасы қаулы етеді:
</w:t>
      </w:r>
      <w:r>
        <w:br/>
      </w:r>
      <w:r>
        <w:rPr>
          <w:rFonts w:ascii="Times New Roman"/>
          <w:b w:val="false"/>
          <w:i w:val="false"/>
          <w:color w:val="000000"/>
          <w:sz w:val="28"/>
        </w:rPr>
        <w:t>
     1. Жинақтаушы зейнетақы қорлары кастодиан-банктерiнiң күнделiктi электрондық есеп беру ережесi бекiтiлсiн.
</w:t>
      </w:r>
      <w:r>
        <w:br/>
      </w:r>
      <w:r>
        <w:rPr>
          <w:rFonts w:ascii="Times New Roman"/>
          <w:b w:val="false"/>
          <w:i w:val="false"/>
          <w:color w:val="000000"/>
          <w:sz w:val="28"/>
        </w:rPr>
        <w:t>
     2. Осы қаулы күшiне енгiзiлген күннен бастап Қазақстан Республикасының Бағалы қағаздар жөнiндегi ұлттық комиссиясы Директоратының "Жинақтаушы зейнетақы қорлары кастодиан-банктерiнiң күнделiктi электрондық есеп берушiлiк қағидаларын бекiту туралы" 1999 жылғы 14 қазандағы N 455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нормативтiк құқықтық актiлерiн мемлекеттiк тiркеу тiзiлiмiнде N 939 тiркелген, 1999 жылғы қарашада "Қазақстанның бағалы қағаздар рыногы" журналында жарияланған, N 11) күшi жойылды деп танылсын.
</w:t>
      </w:r>
      <w:r>
        <w:br/>
      </w:r>
      <w:r>
        <w:rPr>
          <w:rFonts w:ascii="Times New Roman"/>
          <w:b w:val="false"/>
          <w:i w:val="false"/>
          <w:color w:val="000000"/>
          <w:sz w:val="28"/>
        </w:rPr>
        <w:t>
     3.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барлық мүдделi бөлiмшелерiне, кастодиан-банктерге, "Активтердi басқарушылар қауымдастығы" қауымдастық нысанындағы заңды тұлғалар бiрлестiгiне жiберсiн.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Ә.Ғ.Сәйденовке жүктелсiн.
</w:t>
      </w:r>
      <w:r>
        <w:br/>
      </w:r>
      <w:r>
        <w:rPr>
          <w:rFonts w:ascii="Times New Roman"/>
          <w:b w:val="false"/>
          <w:i w:val="false"/>
          <w:color w:val="000000"/>
          <w:sz w:val="28"/>
        </w:rPr>
        <w:t>
     5. Осы қаулы Қазақстан Республикасының Әдiлет министрлiгiнде мемлекеттiк тiркеуден өткiзiлген күннен бастан он төрт күн өткеннен кейiн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Басқармасының "Жинақтаушы   
</w:t>
      </w:r>
      <w:r>
        <w:br/>
      </w:r>
      <w:r>
        <w:rPr>
          <w:rFonts w:ascii="Times New Roman"/>
          <w:b w:val="false"/>
          <w:i w:val="false"/>
          <w:color w:val="000000"/>
          <w:sz w:val="28"/>
        </w:rPr>
        <w:t>
зейнетақы қорлары кастодиан-банктерiнiң 
</w:t>
      </w:r>
      <w:r>
        <w:br/>
      </w:r>
      <w:r>
        <w:rPr>
          <w:rFonts w:ascii="Times New Roman"/>
          <w:b w:val="false"/>
          <w:i w:val="false"/>
          <w:color w:val="000000"/>
          <w:sz w:val="28"/>
        </w:rPr>
        <w:t>
күнделiктi электрондық         
</w:t>
      </w:r>
      <w:r>
        <w:br/>
      </w:r>
      <w:r>
        <w:rPr>
          <w:rFonts w:ascii="Times New Roman"/>
          <w:b w:val="false"/>
          <w:i w:val="false"/>
          <w:color w:val="000000"/>
          <w:sz w:val="28"/>
        </w:rPr>
        <w:t>
есеп беру ережесiн бекiту туралы"   
</w:t>
      </w:r>
      <w:r>
        <w:br/>
      </w:r>
      <w:r>
        <w:rPr>
          <w:rFonts w:ascii="Times New Roman"/>
          <w:b w:val="false"/>
          <w:i w:val="false"/>
          <w:color w:val="000000"/>
          <w:sz w:val="28"/>
        </w:rPr>
        <w:t>
2003 жылғы 21 сәуiрдегi N 136     
</w:t>
      </w:r>
      <w:r>
        <w:br/>
      </w:r>
      <w:r>
        <w:rPr>
          <w:rFonts w:ascii="Times New Roman"/>
          <w:b w:val="false"/>
          <w:i w:val="false"/>
          <w:color w:val="000000"/>
          <w:sz w:val="28"/>
        </w:rPr>
        <w:t>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 кастодиан-банктерiнiң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күнделiктi электрондық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Республикасындағы банктер және банк қызметi туралы" Қазақстан Республикасының Заңы 
</w:t>
      </w:r>
      <w:r>
        <w:rPr>
          <w:rFonts w:ascii="Times New Roman"/>
          <w:b w:val="false"/>
          <w:i w:val="false"/>
          <w:color w:val="000000"/>
          <w:sz w:val="28"/>
        </w:rPr>
        <w:t xml:space="preserve"> 54-бабының </w:t>
      </w:r>
      <w:r>
        <w:rPr>
          <w:rFonts w:ascii="Times New Roman"/>
          <w:b w:val="false"/>
          <w:i w:val="false"/>
          <w:color w:val="000000"/>
          <w:sz w:val="28"/>
        </w:rPr>
        <w:t>
 1-тармағына сәйкес жинақтаушы зейнетақы қорларының зейнетақы активтерiнiң жай-күйiн жедел бақылауды қамтамасыз ету мақсатында әзiрлендi және жинақтаушы зейнетақы қорлары кастодиан-банктерiнiң (бұдан әрi - кастодиан банк) зейнетақы активтерiнiң жай-күйi туралы күнделiктi электрондық есеп беру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пайдаланылған ұғымдар мынаны бiлдiредi:
</w:t>
      </w:r>
      <w:r>
        <w:br/>
      </w:r>
      <w:r>
        <w:rPr>
          <w:rFonts w:ascii="Times New Roman"/>
          <w:b w:val="false"/>
          <w:i w:val="false"/>
          <w:color w:val="000000"/>
          <w:sz w:val="28"/>
        </w:rPr>
        <w:t>
     1) есеп беру - үлгi нысандардан тұратын, кастодиан-банктiң зейнетақы активтерiнiң жай-күйi туралы күнделiктi электрондық есебi.
</w:t>
      </w:r>
      <w:r>
        <w:br/>
      </w:r>
      <w:r>
        <w:rPr>
          <w:rFonts w:ascii="Times New Roman"/>
          <w:b w:val="false"/>
          <w:i w:val="false"/>
          <w:color w:val="000000"/>
          <w:sz w:val="28"/>
        </w:rPr>
        <w:t>
     2) меншiктi бағдарламалық қамтамасыз ету - үлгi нысандарды толтыру дұрыстығын тексеру жөнiнде кастодиан-банк әзiрлеген компьютерлiк бағдарлама.
</w:t>
      </w:r>
      <w:r>
        <w:br/>
      </w:r>
      <w:r>
        <w:rPr>
          <w:rFonts w:ascii="Times New Roman"/>
          <w:b w:val="false"/>
          <w:i w:val="false"/>
          <w:color w:val="000000"/>
          <w:sz w:val="28"/>
        </w:rPr>
        <w:t>
     3) арнайы бағдарламалық қамтамасыз ету - кастодиан-банкке уәкiлеттi орган беретiн, үлгi нысандарды толтыру жөнiндегi анықтамалық және компьютерлiк бағдарлама.
</w:t>
      </w:r>
      <w:r>
        <w:br/>
      </w:r>
      <w:r>
        <w:rPr>
          <w:rFonts w:ascii="Times New Roman"/>
          <w:b w:val="false"/>
          <w:i w:val="false"/>
          <w:color w:val="000000"/>
          <w:sz w:val="28"/>
        </w:rPr>
        <w:t>
     4) анықтамалық - үлгi нысандарды толтыру кезiнде кастодиан-банк пайдаланатын электрондық деректер базасы.
</w:t>
      </w:r>
      <w:r>
        <w:br/>
      </w:r>
      <w:r>
        <w:rPr>
          <w:rFonts w:ascii="Times New Roman"/>
          <w:b w:val="false"/>
          <w:i w:val="false"/>
          <w:color w:val="000000"/>
          <w:sz w:val="28"/>
        </w:rPr>
        <w:t>
     5) үлгi нысандар - кастодиан-банктiң тiзбесi мен осы Ереженiң қосымшасында белгiленген зейнетақы активтерiнiң жай-күйi туралы күнделiктi электрондық есебi.
</w:t>
      </w:r>
      <w:r>
        <w:br/>
      </w:r>
      <w:r>
        <w:rPr>
          <w:rFonts w:ascii="Times New Roman"/>
          <w:b w:val="false"/>
          <w:i w:val="false"/>
          <w:color w:val="000000"/>
          <w:sz w:val="28"/>
        </w:rPr>
        <w:t>
     6) уәкiлеттi орган - жинақтаушы зейнетақы қорларының, зейнетақы активтерiн инвестициялық басқаруды жүзеге асыратын ұйымдардың, кастодиан-банктердiң, сақтандыру ұйымдарының қызметiн реттеу және қадағалау жөнiндегi функциялар мен өкiлеттiктердi жүзеге асыратын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Уәкiлеттi орган кастодиан-банктi:
</w:t>
      </w:r>
      <w:r>
        <w:br/>
      </w:r>
      <w:r>
        <w:rPr>
          <w:rFonts w:ascii="Times New Roman"/>
          <w:b w:val="false"/>
          <w:i w:val="false"/>
          <w:color w:val="000000"/>
          <w:sz w:val="28"/>
        </w:rPr>
        <w:t>
     1) электрондық почтаның есеп берiлуi тиiс адрестерiмен;
</w:t>
      </w:r>
      <w:r>
        <w:br/>
      </w:r>
      <w:r>
        <w:rPr>
          <w:rFonts w:ascii="Times New Roman"/>
          <w:b w:val="false"/>
          <w:i w:val="false"/>
          <w:color w:val="000000"/>
          <w:sz w:val="28"/>
        </w:rPr>
        <w:t>
     2) барлық кастодиан-банктер үшiн бiрыңғай, үлгi нысандарды толтыру және есеп берудi жөнелту кезiнде пайдаланылатын арнайы бағдарламалық қамтамасыз етумен және тиiстi техникалық құжаттамамен;
</w:t>
      </w:r>
      <w:r>
        <w:br/>
      </w:r>
      <w:r>
        <w:rPr>
          <w:rFonts w:ascii="Times New Roman"/>
          <w:b w:val="false"/>
          <w:i w:val="false"/>
          <w:color w:val="000000"/>
          <w:sz w:val="28"/>
        </w:rPr>
        <w:t>
     3) үлгі нысандарды толтыру жөніндегi әдiстемелiк ұсыныстармен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Уәкiлетті орган кастодиан-банкпен алынған есептегі ақпараттың құпиялылығын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Yлгi нысандарды толтыру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есептi беру (жөнелту)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Кастодиан-банк өткен жұмыс күнгi есептi уәкiлетті органға келесi жұмыс күнi, Алматы уақыты бойынша 15.00 сағаттан кешiктiрмей электрондық почтамен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Кастодиан-банк анықтамалыққа қол жеткiзу және есептi беру үшiн уәкiлеттi органнан кастодиан-банктiң бiрiншi басшысы қол қойған және кастодиан-банк мөрiнiң таңбасымен расталған жазбаша өтiнiшi бойынша кез келген уақытта өзгеруi мүмкiн пайдаланушының атын (пайдаланушылардың аттарын) және паролін (паролдерiн) 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 Кастодиан-банктер үлгi нысандарды уәкiлеттi орган қалыптастырған және кастодиан-банкке электрондық почтамен берiлген, жаңартылған анықтамалықтан алынған мәлiметтерге сәйкес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Анықтамалық жаңартылғаннан кейiн кастодиан-банк үлгi нысандарды уәкiлетті органнан алынған нұсқаулар мен әдiстемелiк ұсыныстарға сәйкес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Үлгi нысандар әрбiр жинақтаушы зейнетақы қоры бойынша жеке толтырылады. Зейнетақы активтерiнiң әрбiр жеке қозғалысы үлгi нысанның жеке жолында көрсетілуi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 Yлгi нысандарды толтыру аяқталғаннан кейiн кастодиан-банк оларды меншiктi бағдарламалық қамтамасыз етудi және/немесе арнайы бағдарламалық қамтамасыз етудi пайдалана отырып тексередi. Үлгi нысандарды тексеру аяқталғаннан кейiн кастодиан-банк есептi уәкiлеттi органға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Ерекше жағдайларда, есептi электрондық почтамен беру мүмкiн болмаған кезде толтырылған үлгi нысандар уәкiлеттi органға қағазға басылып берiледi. Бұл ретте толтырылған әрбiр жеке үлгі нысанға кастодиан-банктiң бiрiншi басшысы мен бас бухгалтерi қол қоюы және мөрiнiң таңбасымен расталуы тиiс. Толтырылған үлгі нысандар қағазға басылып берiлген кезде кастодиан-банк олардың кейiннен электрондық почтамен берiлуiн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Егер есеп уәкiлеттi органға берiлгеннен кейiн үлгi нысандарда қателер анықталған жағдайда, кастодиан-банк үш күн iшiнде бiрiнші басшы қол қойған жазбаша түсiнiктi уәкiлеттi органға және түзетiлген есептi уәкiлеттi органға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Кастодиан-банктер осы Ережеде белгiленген талаптарды орындамағаны үшiн Қазақстан Республикасының заңдарына сәйкес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     
</w:t>
      </w:r>
      <w:r>
        <w:br/>
      </w:r>
      <w:r>
        <w:rPr>
          <w:rFonts w:ascii="Times New Roman"/>
          <w:b w:val="false"/>
          <w:i w:val="false"/>
          <w:color w:val="000000"/>
          <w:sz w:val="28"/>
        </w:rPr>
        <w:t>
кастодиан-банктерiнiң күнделiктi 
</w:t>
      </w:r>
      <w:r>
        <w:br/>
      </w:r>
      <w:r>
        <w:rPr>
          <w:rFonts w:ascii="Times New Roman"/>
          <w:b w:val="false"/>
          <w:i w:val="false"/>
          <w:color w:val="000000"/>
          <w:sz w:val="28"/>
        </w:rPr>
        <w:t>
электрондық есеп беру ережесiне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қорлары кастодиан-банкiнiң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күнделiктi электрондық есеп беру үлгі нысандарының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және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"АҚША БАЛАНСЫ"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RC001 үлгi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Валюта коды (анықтамалыққа сәйкес).
</w:t>
      </w:r>
      <w:r>
        <w:br/>
      </w:r>
      <w:r>
        <w:rPr>
          <w:rFonts w:ascii="Times New Roman"/>
          <w:b w:val="false"/>
          <w:i w:val="false"/>
          <w:color w:val="000000"/>
          <w:sz w:val="28"/>
        </w:rPr>
        <w:t>
     2. Шот үлгiсiнiң коды (анықтамалыққа сәйкес).
</w:t>
      </w:r>
      <w:r>
        <w:br/>
      </w:r>
      <w:r>
        <w:rPr>
          <w:rFonts w:ascii="Times New Roman"/>
          <w:b w:val="false"/>
          <w:i w:val="false"/>
          <w:color w:val="000000"/>
          <w:sz w:val="28"/>
        </w:rPr>
        <w:t>
     3. Күн басындағы ақша қалдығы.
</w:t>
      </w:r>
      <w:r>
        <w:br/>
      </w:r>
      <w:r>
        <w:rPr>
          <w:rFonts w:ascii="Times New Roman"/>
          <w:b w:val="false"/>
          <w:i w:val="false"/>
          <w:color w:val="000000"/>
          <w:sz w:val="28"/>
        </w:rPr>
        <w:t>
     4. Күн соңындағы ақша қалдығы.
</w:t>
      </w:r>
    </w:p>
    <w:p>
      <w:pPr>
        <w:spacing w:after="0"/>
        <w:ind w:left="0"/>
        <w:jc w:val="both"/>
      </w:pPr>
      <w:r>
        <w:rPr>
          <w:rFonts w:ascii="Times New Roman"/>
          <w:b w:val="false"/>
          <w:i w:val="false"/>
          <w:color w:val="000000"/>
          <w:sz w:val="28"/>
        </w:rPr>
        <w:t>
</w:t>
      </w:r>
      <w:r>
        <w:rPr>
          <w:rFonts w:ascii="Times New Roman"/>
          <w:b/>
          <w:i w:val="false"/>
          <w:color w:val="000000"/>
          <w:sz w:val="28"/>
        </w:rPr>
        <w:t>
"АҚША ҚОЗҒАЛЫСЫ"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RC002 үлгi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Валюта коды (анықтамалыққа сәйкес).
</w:t>
      </w:r>
      <w:r>
        <w:br/>
      </w:r>
      <w:r>
        <w:rPr>
          <w:rFonts w:ascii="Times New Roman"/>
          <w:b w:val="false"/>
          <w:i w:val="false"/>
          <w:color w:val="000000"/>
          <w:sz w:val="28"/>
        </w:rPr>
        <w:t>
     2. Шот үлгiсiнiң коды (анықтамалыққа сәйкес).
</w:t>
      </w:r>
      <w:r>
        <w:br/>
      </w:r>
      <w:r>
        <w:rPr>
          <w:rFonts w:ascii="Times New Roman"/>
          <w:b w:val="false"/>
          <w:i w:val="false"/>
          <w:color w:val="000000"/>
          <w:sz w:val="28"/>
        </w:rPr>
        <w:t>
     3. Төлем түрiнiң коды (анықтамалыққа сәйкес).
</w:t>
      </w:r>
      <w:r>
        <w:br/>
      </w:r>
      <w:r>
        <w:rPr>
          <w:rFonts w:ascii="Times New Roman"/>
          <w:b w:val="false"/>
          <w:i w:val="false"/>
          <w:color w:val="000000"/>
          <w:sz w:val="28"/>
        </w:rPr>
        <w:t>
     4. Төлем сомасы.
</w:t>
      </w:r>
    </w:p>
    <w:p>
      <w:pPr>
        <w:spacing w:after="0"/>
        <w:ind w:left="0"/>
        <w:jc w:val="both"/>
      </w:pPr>
      <w:r>
        <w:rPr>
          <w:rFonts w:ascii="Times New Roman"/>
          <w:b w:val="false"/>
          <w:i w:val="false"/>
          <w:color w:val="000000"/>
          <w:sz w:val="28"/>
        </w:rPr>
        <w:t>
</w:t>
      </w:r>
      <w:r>
        <w:rPr>
          <w:rFonts w:ascii="Times New Roman"/>
          <w:b/>
          <w:i w:val="false"/>
          <w:color w:val="000000"/>
          <w:sz w:val="28"/>
        </w:rPr>
        <w:t>
"САЛЫМДАР ПОРТФЕЛІ"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RC003 үлгi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Банктiк салым шарттың коды (банк өзi қалыптастырады).
</w:t>
      </w:r>
      <w:r>
        <w:br/>
      </w:r>
      <w:r>
        <w:rPr>
          <w:rFonts w:ascii="Times New Roman"/>
          <w:b w:val="false"/>
          <w:i w:val="false"/>
          <w:color w:val="000000"/>
          <w:sz w:val="28"/>
        </w:rPr>
        <w:t>
     2. Операция үлгісiнiң коды (анықтамалыққа сәйкес).
</w:t>
      </w:r>
      <w:r>
        <w:br/>
      </w:r>
      <w:r>
        <w:rPr>
          <w:rFonts w:ascii="Times New Roman"/>
          <w:b w:val="false"/>
          <w:i w:val="false"/>
          <w:color w:val="000000"/>
          <w:sz w:val="28"/>
        </w:rPr>
        <w:t>
     3. Салымдардың күн соңындағы саны.
</w:t>
      </w:r>
      <w:r>
        <w:br/>
      </w:r>
      <w:r>
        <w:rPr>
          <w:rFonts w:ascii="Times New Roman"/>
          <w:b w:val="false"/>
          <w:i w:val="false"/>
          <w:color w:val="000000"/>
          <w:sz w:val="28"/>
        </w:rPr>
        <w:t>
     4. Салымның сомасы.
</w:t>
      </w:r>
      <w:r>
        <w:br/>
      </w:r>
      <w:r>
        <w:rPr>
          <w:rFonts w:ascii="Times New Roman"/>
          <w:b w:val="false"/>
          <w:i w:val="false"/>
          <w:color w:val="000000"/>
          <w:sz w:val="28"/>
        </w:rPr>
        <w:t>
     5. Инвестициялық шоттан салымға ақша аударылған күн.
</w:t>
      </w:r>
      <w:r>
        <w:br/>
      </w:r>
      <w:r>
        <w:rPr>
          <w:rFonts w:ascii="Times New Roman"/>
          <w:b w:val="false"/>
          <w:i w:val="false"/>
          <w:color w:val="000000"/>
          <w:sz w:val="28"/>
        </w:rPr>
        <w:t>
     6. Салым валютасының салым төлемiнiң валютасына қатысты бағамы.
</w:t>
      </w:r>
      <w:r>
        <w:br/>
      </w:r>
      <w:r>
        <w:rPr>
          <w:rFonts w:ascii="Times New Roman"/>
          <w:b w:val="false"/>
          <w:i w:val="false"/>
          <w:color w:val="000000"/>
          <w:sz w:val="28"/>
        </w:rPr>
        <w:t>
     7. Салымға ақша нақты түскен күн.
</w:t>
      </w:r>
      <w:r>
        <w:br/>
      </w:r>
      <w:r>
        <w:rPr>
          <w:rFonts w:ascii="Times New Roman"/>
          <w:b w:val="false"/>
          <w:i w:val="false"/>
          <w:color w:val="000000"/>
          <w:sz w:val="28"/>
        </w:rPr>
        <w:t>
     8. Салымда қалған ақшаның сомасы (осы жол салым бойынша ақша iшiнара қайтарылған жағдайда толтырылады).
</w:t>
      </w:r>
      <w:r>
        <w:br/>
      </w:r>
      <w:r>
        <w:rPr>
          <w:rFonts w:ascii="Times New Roman"/>
          <w:b w:val="false"/>
          <w:i w:val="false"/>
          <w:color w:val="000000"/>
          <w:sz w:val="28"/>
        </w:rPr>
        <w:t>
     9. Салым бойынша ақша қайтарылған күн.
</w:t>
      </w:r>
      <w:r>
        <w:br/>
      </w:r>
      <w:r>
        <w:rPr>
          <w:rFonts w:ascii="Times New Roman"/>
          <w:b w:val="false"/>
          <w:i w:val="false"/>
          <w:color w:val="000000"/>
          <w:sz w:val="28"/>
        </w:rPr>
        <w:t>
     10. Салым түрінiң өзгерiстерiн ескере отырып салым бойынша сыйақы ставкасы.
</w:t>
      </w:r>
      <w:r>
        <w:br/>
      </w:r>
      <w:r>
        <w:rPr>
          <w:rFonts w:ascii="Times New Roman"/>
          <w:b w:val="false"/>
          <w:i w:val="false"/>
          <w:color w:val="000000"/>
          <w:sz w:val="28"/>
        </w:rPr>
        <w:t>
     11. Салым төлемi валютасының коды (анықтамалыққа сәйкес).
</w:t>
      </w:r>
      <w:r>
        <w:br/>
      </w:r>
      <w:r>
        <w:rPr>
          <w:rFonts w:ascii="Times New Roman"/>
          <w:b w:val="false"/>
          <w:i w:val="false"/>
          <w:color w:val="000000"/>
          <w:sz w:val="28"/>
        </w:rPr>
        <w:t>
     12. Зейнетақы активтерi салымға орналастырылған банктiң коды (анықтамалыққа сәйкес).
</w:t>
      </w:r>
      <w:r>
        <w:br/>
      </w:r>
      <w:r>
        <w:rPr>
          <w:rFonts w:ascii="Times New Roman"/>
          <w:b w:val="false"/>
          <w:i w:val="false"/>
          <w:color w:val="000000"/>
          <w:sz w:val="28"/>
        </w:rPr>
        <w:t>
     13. Салым валютасының коды (анықтамалыққа сәйкес).
</w:t>
      </w:r>
      <w:r>
        <w:br/>
      </w:r>
      <w:r>
        <w:rPr>
          <w:rFonts w:ascii="Times New Roman"/>
          <w:b w:val="false"/>
          <w:i w:val="false"/>
          <w:color w:val="000000"/>
          <w:sz w:val="28"/>
        </w:rPr>
        <w:t>
     14. Банктiк салым шартының нөмiрi.
</w:t>
      </w:r>
      <w:r>
        <w:br/>
      </w:r>
      <w:r>
        <w:rPr>
          <w:rFonts w:ascii="Times New Roman"/>
          <w:b w:val="false"/>
          <w:i w:val="false"/>
          <w:color w:val="000000"/>
          <w:sz w:val="28"/>
        </w:rPr>
        <w:t>
     15. Салымның күндермен көрсетiлген мерзiмi.
</w:t>
      </w:r>
      <w:r>
        <w:br/>
      </w:r>
      <w:r>
        <w:rPr>
          <w:rFonts w:ascii="Times New Roman"/>
          <w:b w:val="false"/>
          <w:i w:val="false"/>
          <w:color w:val="000000"/>
          <w:sz w:val="28"/>
        </w:rPr>
        <w:t>
     16. Салым бойынша есептелген сыйақы.
</w:t>
      </w:r>
      <w:r>
        <w:br/>
      </w:r>
      <w:r>
        <w:rPr>
          <w:rFonts w:ascii="Times New Roman"/>
          <w:b w:val="false"/>
          <w:i w:val="false"/>
          <w:color w:val="000000"/>
          <w:sz w:val="28"/>
        </w:rPr>
        <w:t>
     17. Салымның теңгемен көрсетiлген ағымдағы құны.
</w:t>
      </w:r>
    </w:p>
    <w:p>
      <w:pPr>
        <w:spacing w:after="0"/>
        <w:ind w:left="0"/>
        <w:jc w:val="both"/>
      </w:pPr>
      <w:r>
        <w:rPr>
          <w:rFonts w:ascii="Times New Roman"/>
          <w:b w:val="false"/>
          <w:i w:val="false"/>
          <w:color w:val="000000"/>
          <w:sz w:val="28"/>
        </w:rPr>
        <w:t>
</w:t>
      </w:r>
      <w:r>
        <w:rPr>
          <w:rFonts w:ascii="Times New Roman"/>
          <w:b/>
          <w:i w:val="false"/>
          <w:color w:val="000000"/>
          <w:sz w:val="28"/>
        </w:rPr>
        <w:t>
"САЛЫМ ПОРТФЕЛI БОЙЫНША ҚОЗҒАЛЫС"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RC004 үлгi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Банктiк салым шарттың коды (банк өзi қалыптастырады).
</w:t>
      </w:r>
      <w:r>
        <w:br/>
      </w:r>
      <w:r>
        <w:rPr>
          <w:rFonts w:ascii="Times New Roman"/>
          <w:b w:val="false"/>
          <w:i w:val="false"/>
          <w:color w:val="000000"/>
          <w:sz w:val="28"/>
        </w:rPr>
        <w:t>
     2. Салымның сомасы.
</w:t>
      </w:r>
      <w:r>
        <w:br/>
      </w:r>
      <w:r>
        <w:rPr>
          <w:rFonts w:ascii="Times New Roman"/>
          <w:b w:val="false"/>
          <w:i w:val="false"/>
          <w:color w:val="000000"/>
          <w:sz w:val="28"/>
        </w:rPr>
        <w:t>
     3. Операция үлгісiнiң анықтамалыққа сәйкес коды (салымға орналастыру; салымды қайтару).
</w:t>
      </w:r>
      <w:r>
        <w:br/>
      </w:r>
      <w:r>
        <w:rPr>
          <w:rFonts w:ascii="Times New Roman"/>
          <w:b w:val="false"/>
          <w:i w:val="false"/>
          <w:color w:val="000000"/>
          <w:sz w:val="28"/>
        </w:rPr>
        <w:t>
     4. Салымдар санының өзгерiсi.
</w:t>
      </w:r>
      <w:r>
        <w:br/>
      </w:r>
      <w:r>
        <w:rPr>
          <w:rFonts w:ascii="Times New Roman"/>
          <w:b w:val="false"/>
          <w:i w:val="false"/>
          <w:color w:val="000000"/>
          <w:sz w:val="28"/>
        </w:rPr>
        <w:t>
     5. Инвестициялық шоттан салымға ақша аударылған күн.
</w:t>
      </w:r>
      <w:r>
        <w:br/>
      </w:r>
      <w:r>
        <w:rPr>
          <w:rFonts w:ascii="Times New Roman"/>
          <w:b w:val="false"/>
          <w:i w:val="false"/>
          <w:color w:val="000000"/>
          <w:sz w:val="28"/>
        </w:rPr>
        <w:t>
     6. Банктiк салым шарты жасалған күн.
</w:t>
      </w:r>
      <w:r>
        <w:br/>
      </w:r>
      <w:r>
        <w:rPr>
          <w:rFonts w:ascii="Times New Roman"/>
          <w:b w:val="false"/>
          <w:i w:val="false"/>
          <w:color w:val="000000"/>
          <w:sz w:val="28"/>
        </w:rPr>
        <w:t>
     7. Салым бойынша ақша қайтарылған күн.
</w:t>
      </w:r>
      <w:r>
        <w:br/>
      </w:r>
      <w:r>
        <w:rPr>
          <w:rFonts w:ascii="Times New Roman"/>
          <w:b w:val="false"/>
          <w:i w:val="false"/>
          <w:color w:val="000000"/>
          <w:sz w:val="28"/>
        </w:rPr>
        <w:t>
     8. Салым бойынша ақшаның мерзiмiнен бұрын iшiнара қайтарылған сома.
</w:t>
      </w:r>
      <w:r>
        <w:br/>
      </w:r>
      <w:r>
        <w:rPr>
          <w:rFonts w:ascii="Times New Roman"/>
          <w:b w:val="false"/>
          <w:i w:val="false"/>
          <w:color w:val="000000"/>
          <w:sz w:val="28"/>
        </w:rPr>
        <w:t>
     9. Салымға аударылған ақша сомасы.
</w:t>
      </w:r>
      <w:r>
        <w:br/>
      </w:r>
      <w:r>
        <w:rPr>
          <w:rFonts w:ascii="Times New Roman"/>
          <w:b w:val="false"/>
          <w:i w:val="false"/>
          <w:color w:val="000000"/>
          <w:sz w:val="28"/>
        </w:rPr>
        <w:t>
     10. Салым бойынша қайтарылған ақша сомасы және/немесе салым бойынша түскен сыйақы сомасы.
</w:t>
      </w:r>
      <w:r>
        <w:br/>
      </w:r>
      <w:r>
        <w:rPr>
          <w:rFonts w:ascii="Times New Roman"/>
          <w:b w:val="false"/>
          <w:i w:val="false"/>
          <w:color w:val="000000"/>
          <w:sz w:val="28"/>
        </w:rPr>
        <w:t>
     11. Салым бойынша сыйақының ставкасы (осы жол сыйақының ставкасы өзгерген кезде толтырылады).
</w:t>
      </w:r>
      <w:r>
        <w:br/>
      </w:r>
      <w:r>
        <w:rPr>
          <w:rFonts w:ascii="Times New Roman"/>
          <w:b w:val="false"/>
          <w:i w:val="false"/>
          <w:color w:val="000000"/>
          <w:sz w:val="28"/>
        </w:rPr>
        <w:t>
     12. Салымның валютасы өзгерген жағдайдағы айырбастау бағамы.
</w:t>
      </w:r>
      <w:r>
        <w:br/>
      </w:r>
      <w:r>
        <w:rPr>
          <w:rFonts w:ascii="Times New Roman"/>
          <w:b w:val="false"/>
          <w:i w:val="false"/>
          <w:color w:val="000000"/>
          <w:sz w:val="28"/>
        </w:rPr>
        <w:t>
     13. Салымның бастапқы валютасының коды, ол өзгерген жағдайда (анықтамалыққа сәйкес).
</w:t>
      </w:r>
      <w:r>
        <w:br/>
      </w:r>
      <w:r>
        <w:rPr>
          <w:rFonts w:ascii="Times New Roman"/>
          <w:b w:val="false"/>
          <w:i w:val="false"/>
          <w:color w:val="000000"/>
          <w:sz w:val="28"/>
        </w:rPr>
        <w:t>
     14. Салымның түпкiлiктi валютасының коды, ол өзгерген жағдайда (анықтамалыққа сәйкес).
</w:t>
      </w:r>
      <w:r>
        <w:br/>
      </w:r>
      <w:r>
        <w:rPr>
          <w:rFonts w:ascii="Times New Roman"/>
          <w:b w:val="false"/>
          <w:i w:val="false"/>
          <w:color w:val="000000"/>
          <w:sz w:val="28"/>
        </w:rPr>
        <w:t>
     15. Салым бойынша төлем валютасының коды (анықтамалыққа сәйкес).
</w:t>
      </w:r>
      <w:r>
        <w:br/>
      </w:r>
      <w:r>
        <w:rPr>
          <w:rFonts w:ascii="Times New Roman"/>
          <w:b w:val="false"/>
          <w:i w:val="false"/>
          <w:color w:val="000000"/>
          <w:sz w:val="28"/>
        </w:rPr>
        <w:t>
     16. Салым валютасының коды (анықтамалық).
</w:t>
      </w:r>
      <w:r>
        <w:br/>
      </w:r>
      <w:r>
        <w:rPr>
          <w:rFonts w:ascii="Times New Roman"/>
          <w:b w:val="false"/>
          <w:i w:val="false"/>
          <w:color w:val="000000"/>
          <w:sz w:val="28"/>
        </w:rPr>
        <w:t>
     17. Салымға зейнетақы активтерi орналастырылған банктiң коды (анықтамалыққа сәйкес).
</w:t>
      </w:r>
      <w:r>
        <w:br/>
      </w:r>
      <w:r>
        <w:rPr>
          <w:rFonts w:ascii="Times New Roman"/>
          <w:b w:val="false"/>
          <w:i w:val="false"/>
          <w:color w:val="000000"/>
          <w:sz w:val="28"/>
        </w:rPr>
        <w:t>
     18. Салымның күндермен көрсетiлген мерзiмi.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ҚАҒАЗДАРДЫҢ ИНВЕСТИЦИЯЛЫҚ ПОРТФЕЛІ"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RC005 үлгi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қағаздың коды (анықтамалыққа сәйкес ұлттық бiрегейлендiру нөмiрi (ISIN)).
</w:t>
      </w:r>
      <w:r>
        <w:br/>
      </w:r>
      <w:r>
        <w:rPr>
          <w:rFonts w:ascii="Times New Roman"/>
          <w:b w:val="false"/>
          <w:i w:val="false"/>
          <w:color w:val="000000"/>
          <w:sz w:val="28"/>
        </w:rPr>
        <w:t>
     2. Операция үлгісiнiң коды (анықтамалыққа сәйкес).
</w:t>
      </w:r>
      <w:r>
        <w:br/>
      </w:r>
      <w:r>
        <w:rPr>
          <w:rFonts w:ascii="Times New Roman"/>
          <w:b w:val="false"/>
          <w:i w:val="false"/>
          <w:color w:val="000000"/>
          <w:sz w:val="28"/>
        </w:rPr>
        <w:t>
     3. "Репо" мәмiлесiнiң коды.
</w:t>
      </w:r>
      <w:r>
        <w:br/>
      </w:r>
      <w:r>
        <w:rPr>
          <w:rFonts w:ascii="Times New Roman"/>
          <w:b w:val="false"/>
          <w:i w:val="false"/>
          <w:color w:val="000000"/>
          <w:sz w:val="28"/>
        </w:rPr>
        <w:t>
     4. Бағалы қағаздардың күн соңындағы саны. Бiр үлгiдегі, бiрдей сатып алу шарттары бар бағалы қағаздар (бiр тектi сападағы, көптеген бағалы қағаздарды басқаларынан (оның iшiнде сол эмитент шығарған бағалы қағаздардың басқа үлгiлерiнен де) бiржақты ажыратуға мүмкiндiк беретiн сипаттамалары бар бағалы қағаздардың жиынтығы) үшiн; санмен көрсетiлмейтiн халықаралық облигациялар үшiн - сандық өзгеру бiрлiгi ретiнде халықаралық облигацияның номиналдық құны көрсетiлген шетел валютасының бipeуi қолданылады).
</w:t>
      </w:r>
      <w:r>
        <w:br/>
      </w:r>
      <w:r>
        <w:rPr>
          <w:rFonts w:ascii="Times New Roman"/>
          <w:b w:val="false"/>
          <w:i w:val="false"/>
          <w:color w:val="000000"/>
          <w:sz w:val="28"/>
        </w:rPr>
        <w:t>
     5. Бағалы қағаздармен мәмiле жасалған күн.
</w:t>
      </w:r>
      <w:r>
        <w:br/>
      </w:r>
      <w:r>
        <w:rPr>
          <w:rFonts w:ascii="Times New Roman"/>
          <w:b w:val="false"/>
          <w:i w:val="false"/>
          <w:color w:val="000000"/>
          <w:sz w:val="28"/>
        </w:rPr>
        <w:t>
     6. Инвестициялық шоттан бағалы қағаздарды төлеуге ақша аударылған күн.
</w:t>
      </w:r>
      <w:r>
        <w:br/>
      </w:r>
      <w:r>
        <w:rPr>
          <w:rFonts w:ascii="Times New Roman"/>
          <w:b w:val="false"/>
          <w:i w:val="false"/>
          <w:color w:val="000000"/>
          <w:sz w:val="28"/>
        </w:rPr>
        <w:t>
     7. Бағалы қағаздарды жинақтаушы зейнетақы қорының "депо" шотына есепке алған күн.
</w:t>
      </w:r>
      <w:r>
        <w:br/>
      </w:r>
      <w:r>
        <w:rPr>
          <w:rFonts w:ascii="Times New Roman"/>
          <w:b w:val="false"/>
          <w:i w:val="false"/>
          <w:color w:val="000000"/>
          <w:sz w:val="28"/>
        </w:rPr>
        <w:t>
     8. Бағалы қағаздарды сатып алу бағасы (бастапқы тану кезінде бағалы қағаздар нақты шығындары бойынша есепке алынады). Бағалы қағаздардың осы күнгі құнына сатушының купондық кiрiсi қосылмайды.
</w:t>
      </w:r>
      <w:r>
        <w:br/>
      </w:r>
      <w:r>
        <w:rPr>
          <w:rFonts w:ascii="Times New Roman"/>
          <w:b w:val="false"/>
          <w:i w:val="false"/>
          <w:color w:val="000000"/>
          <w:sz w:val="28"/>
        </w:rPr>
        <w:t>
     9. "Керi репо" операциясын жабу бағасы ("керi репо" операциясының жүзеге асырылғандығы расталатын бастапқы құжатта көрсетiлген баға).
</w:t>
      </w:r>
      <w:r>
        <w:br/>
      </w:r>
      <w:r>
        <w:rPr>
          <w:rFonts w:ascii="Times New Roman"/>
          <w:b w:val="false"/>
          <w:i w:val="false"/>
          <w:color w:val="000000"/>
          <w:sz w:val="28"/>
        </w:rPr>
        <w:t>
     10. Бағалы қағаздар сатушының купондық кiрiсiнiң есептелген сомасы.
</w:t>
      </w:r>
      <w:r>
        <w:br/>
      </w:r>
      <w:r>
        <w:rPr>
          <w:rFonts w:ascii="Times New Roman"/>
          <w:b w:val="false"/>
          <w:i w:val="false"/>
          <w:color w:val="000000"/>
          <w:sz w:val="28"/>
        </w:rPr>
        <w:t>
     11. Шарттарына енгiзiлген өзгерiстердi ескере отырып "керi репо" мәмiлесiнiң жабылған күнi.
</w:t>
      </w:r>
      <w:r>
        <w:br/>
      </w:r>
      <w:r>
        <w:rPr>
          <w:rFonts w:ascii="Times New Roman"/>
          <w:b w:val="false"/>
          <w:i w:val="false"/>
          <w:color w:val="000000"/>
          <w:sz w:val="28"/>
        </w:rPr>
        <w:t>
     12. Шетел валютасында номинацияланған бағалы қағаздарды сатып алу жөнiндегі мәмiле валютасының бағамы.
</w:t>
      </w:r>
      <w:r>
        <w:br/>
      </w:r>
      <w:r>
        <w:rPr>
          <w:rFonts w:ascii="Times New Roman"/>
          <w:b w:val="false"/>
          <w:i w:val="false"/>
          <w:color w:val="000000"/>
          <w:sz w:val="28"/>
        </w:rPr>
        <w:t>
     13. Шетел валютасында номинацияланған бағалы қағаздар бойынша "керi репо" мәмiлесiнiң жабылардағы өтiнiлген бағамы.
</w:t>
      </w:r>
      <w:r>
        <w:br/>
      </w:r>
      <w:r>
        <w:rPr>
          <w:rFonts w:ascii="Times New Roman"/>
          <w:b w:val="false"/>
          <w:i w:val="false"/>
          <w:color w:val="000000"/>
          <w:sz w:val="28"/>
        </w:rPr>
        <w:t>
     14. Бағалы қағаздарды төлеуге арналған төлем валютасының коды (анықтамалыққа сәйкес).
</w:t>
      </w:r>
      <w:r>
        <w:br/>
      </w:r>
      <w:r>
        <w:rPr>
          <w:rFonts w:ascii="Times New Roman"/>
          <w:b w:val="false"/>
          <w:i w:val="false"/>
          <w:color w:val="000000"/>
          <w:sz w:val="28"/>
        </w:rPr>
        <w:t>
     15. Мәмiле жасаған брокердiң коды (анықтамалыққа сәйкес).
</w:t>
      </w:r>
      <w:r>
        <w:br/>
      </w:r>
      <w:r>
        <w:rPr>
          <w:rFonts w:ascii="Times New Roman"/>
          <w:b w:val="false"/>
          <w:i w:val="false"/>
          <w:color w:val="000000"/>
          <w:sz w:val="28"/>
        </w:rPr>
        <w:t>
     16. "Керi репо" мәмiлесi бойынша бағалы қағаздармен сауда-саттық ұйымдастырушының сауда жүйесiнде белгiленген кiрiстiлiк ставкасы.
</w:t>
      </w:r>
      <w:r>
        <w:br/>
      </w:r>
      <w:r>
        <w:rPr>
          <w:rFonts w:ascii="Times New Roman"/>
          <w:b w:val="false"/>
          <w:i w:val="false"/>
          <w:color w:val="000000"/>
          <w:sz w:val="28"/>
        </w:rPr>
        <w:t>
     17. Бағалы қағаз бойынша есептелген жиынтық сыйақы.
</w:t>
      </w:r>
      <w:r>
        <w:br/>
      </w:r>
      <w:r>
        <w:rPr>
          <w:rFonts w:ascii="Times New Roman"/>
          <w:b w:val="false"/>
          <w:i w:val="false"/>
          <w:color w:val="000000"/>
          <w:sz w:val="28"/>
        </w:rPr>
        <w:t>
     18. Теңгедегi бағалы қағаз бойынша ағымдағы жиынтық күн.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ҚАҒАЗДАРДЫҢ ИНВЕСТИЦИЯЛЫҚ ПОРТФЕЛIНДЕГI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 RC006 үлгi нұсқасы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қағаздың коды (анықтамалыққа сәйкес ұлттық бiрегейлендiру нөмiрi (ISIN)).
</w:t>
      </w:r>
      <w:r>
        <w:br/>
      </w:r>
      <w:r>
        <w:rPr>
          <w:rFonts w:ascii="Times New Roman"/>
          <w:b w:val="false"/>
          <w:i w:val="false"/>
          <w:color w:val="000000"/>
          <w:sz w:val="28"/>
        </w:rPr>
        <w:t>
     2. Операция үлгісiнiң коды (анықтамалыққа сәйкес).
</w:t>
      </w:r>
      <w:r>
        <w:br/>
      </w:r>
      <w:r>
        <w:rPr>
          <w:rFonts w:ascii="Times New Roman"/>
          <w:b w:val="false"/>
          <w:i w:val="false"/>
          <w:color w:val="000000"/>
          <w:sz w:val="28"/>
        </w:rPr>
        <w:t>
     3. "Репо" мәмiлесiнiң коды.
</w:t>
      </w:r>
      <w:r>
        <w:br/>
      </w:r>
      <w:r>
        <w:rPr>
          <w:rFonts w:ascii="Times New Roman"/>
          <w:b w:val="false"/>
          <w:i w:val="false"/>
          <w:color w:val="000000"/>
          <w:sz w:val="28"/>
        </w:rPr>
        <w:t>
     4. Бағалы қағаздардың күн соңындағы саны. Бiр үлгiдегi, бiрдей сатып алу шарттары бар бағалы қағаздар (бip тектi сападағы, көптеген бағалы қағаздарды басқаларынан (оның iшiнде сол эмитент шығарған бағалы қағаздардың басқа үлгiлерiнен де) бiржақты ажыратуға мүмкiндiк беретiн сипаттамалары бар бағалы қағаздардың жиынтығы) үшiн; санмен көрсетiлмейтiн халықаралық облигациялар үшiн - сандық өзгеру бiрлiгi ретiнде халықаралық облигацияның номиналдық құны көрсетiлген шетел валютасының бiреуi қолданылады).
</w:t>
      </w:r>
      <w:r>
        <w:br/>
      </w:r>
      <w:r>
        <w:rPr>
          <w:rFonts w:ascii="Times New Roman"/>
          <w:b w:val="false"/>
          <w:i w:val="false"/>
          <w:color w:val="000000"/>
          <w:sz w:val="28"/>
        </w:rPr>
        <w:t>
     5. Бағалы қағаздармен мәмiле жасалған күн.
</w:t>
      </w:r>
      <w:r>
        <w:br/>
      </w:r>
      <w:r>
        <w:rPr>
          <w:rFonts w:ascii="Times New Roman"/>
          <w:b w:val="false"/>
          <w:i w:val="false"/>
          <w:color w:val="000000"/>
          <w:sz w:val="28"/>
        </w:rPr>
        <w:t>
     6. Инвестициялық шоттан бағалы қағаздарды төлеуге ақша аударылған күн.
</w:t>
      </w:r>
      <w:r>
        <w:br/>
      </w:r>
      <w:r>
        <w:rPr>
          <w:rFonts w:ascii="Times New Roman"/>
          <w:b w:val="false"/>
          <w:i w:val="false"/>
          <w:color w:val="000000"/>
          <w:sz w:val="28"/>
        </w:rPr>
        <w:t>
     7. Бағалы қағаздарды сатқан кезде инвестициялық шотқа ақша түскен күн ("керi репо" мәмiлелерi үшiн - жабылған күн).
</w:t>
      </w:r>
      <w:r>
        <w:br/>
      </w:r>
      <w:r>
        <w:rPr>
          <w:rFonts w:ascii="Times New Roman"/>
          <w:b w:val="false"/>
          <w:i w:val="false"/>
          <w:color w:val="000000"/>
          <w:sz w:val="28"/>
        </w:rPr>
        <w:t>
     8. Бағалы қағаздарды сатып алу бағасы (бастапқы тану кезiнде бағалы қағаздар нақты шығындары бойынша есепке алынады). Бағалы қағаздардың осы күнгi құнына сатушының купондық кiрiсi қосылмайды.
</w:t>
      </w:r>
      <w:r>
        <w:br/>
      </w:r>
      <w:r>
        <w:rPr>
          <w:rFonts w:ascii="Times New Roman"/>
          <w:b w:val="false"/>
          <w:i w:val="false"/>
          <w:color w:val="000000"/>
          <w:sz w:val="28"/>
        </w:rPr>
        <w:t>
     9. Бағалы қағаздарды сатудың нақты бағасы (бағалы қағаздардың осы күнгi құнына сатушының купондық кiрiсi қосылмайды).
</w:t>
      </w:r>
      <w:r>
        <w:br/>
      </w:r>
      <w:r>
        <w:rPr>
          <w:rFonts w:ascii="Times New Roman"/>
          <w:b w:val="false"/>
          <w:i w:val="false"/>
          <w:color w:val="000000"/>
          <w:sz w:val="28"/>
        </w:rPr>
        <w:t>
     10. Бағалы қағаздарды сатушының купондық кiрiсiнiң бағалы қағаздарды сатып алу кезiндегi есептелген сомасы.
</w:t>
      </w:r>
      <w:r>
        <w:br/>
      </w:r>
      <w:r>
        <w:rPr>
          <w:rFonts w:ascii="Times New Roman"/>
          <w:b w:val="false"/>
          <w:i w:val="false"/>
          <w:color w:val="000000"/>
          <w:sz w:val="28"/>
        </w:rPr>
        <w:t>
     11. Бағалы қағаздарды сатушының купондық кiрісiнiң есептелген сомасы.
</w:t>
      </w:r>
      <w:r>
        <w:br/>
      </w:r>
      <w:r>
        <w:rPr>
          <w:rFonts w:ascii="Times New Roman"/>
          <w:b w:val="false"/>
          <w:i w:val="false"/>
          <w:color w:val="000000"/>
          <w:sz w:val="28"/>
        </w:rPr>
        <w:t>
     12. Шетел валютасында номинацияланған бағалы қағаздарды сатып алу жөнiндегi мәмiле валютасының бағамы (мәмiле бағалы қағаздармен сауда-саттық ұйымдастырушының сауда жүйесiнде жасалған жағдайда).
</w:t>
      </w:r>
      <w:r>
        <w:br/>
      </w:r>
      <w:r>
        <w:rPr>
          <w:rFonts w:ascii="Times New Roman"/>
          <w:b w:val="false"/>
          <w:i w:val="false"/>
          <w:color w:val="000000"/>
          <w:sz w:val="28"/>
        </w:rPr>
        <w:t>
     13. Шетел валютасында номинацияланған бағалы қағаздарды сату жөнiндегi мәміле валютасының бағамы (мәмiле бағалы қағаздармен сауда-саттық ұйымдастырушының сауда жүйесiнде жасалған жағдайда).
</w:t>
      </w:r>
      <w:r>
        <w:br/>
      </w:r>
      <w:r>
        <w:rPr>
          <w:rFonts w:ascii="Times New Roman"/>
          <w:b w:val="false"/>
          <w:i w:val="false"/>
          <w:color w:val="000000"/>
          <w:sz w:val="28"/>
        </w:rPr>
        <w:t>
     14. Бағалы қағаздарды төлеуге арналған төлем валютасының коды (анықтамалыққа сәйкес).
</w:t>
      </w:r>
      <w:r>
        <w:br/>
      </w:r>
      <w:r>
        <w:rPr>
          <w:rFonts w:ascii="Times New Roman"/>
          <w:b w:val="false"/>
          <w:i w:val="false"/>
          <w:color w:val="000000"/>
          <w:sz w:val="28"/>
        </w:rPr>
        <w:t>
     15. Бағалы қағаздарды сату кезiндегi төлем валютасының коды (анықтамалыққа сәйкес).
</w:t>
      </w:r>
      <w:r>
        <w:br/>
      </w:r>
      <w:r>
        <w:rPr>
          <w:rFonts w:ascii="Times New Roman"/>
          <w:b w:val="false"/>
          <w:i w:val="false"/>
          <w:color w:val="000000"/>
          <w:sz w:val="28"/>
        </w:rPr>
        <w:t>
     16. Мәмiле жасаған брокердiң коды (анықтамалыққа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