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e6da" w14:textId="2f9e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есебінен ұсталатын мемлекеттік мекемелердің дебиторлық берешек туралы есептерді жасау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23 шілдедегі N 282 бұйрығы. Қазақстан Республикасы Әділет министрлігінде 2003 жылғы 13 тамызда тіркелді. Тіркеу N 2439. Күші жойылды - ҚР Қаржы министрінің 2004 жылғы 24 желтоқсандағы N 461 (V043368)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бюджеттердің есебінен ұсталатын мемлекеттік мекемелердің дебиторлық берешектің жай-күйі туралы жедел ақпаратты алу, сондай-ақ бюджет қаражатын пайдалану тиімділігін талдауды жүзеге асыру мақсатында БҰЙЫРАМЫН:
</w:t>
      </w:r>
      <w:r>
        <w:br/>
      </w:r>
      <w:r>
        <w:rPr>
          <w:rFonts w:ascii="Times New Roman"/>
          <w:b w:val="false"/>
          <w:i w:val="false"/>
          <w:color w:val="000000"/>
          <w:sz w:val="28"/>
        </w:rPr>
        <w:t>
      1. Қоса беріліп отырған Республикалық және жергілікті бюджеттердің есебінен ұсталатын мемлекеттік мекемелердің дебиторлық берешек туралы есептерді жасау және беру ережесі бекітілсін.
</w:t>
      </w:r>
      <w:r>
        <w:br/>
      </w:r>
      <w:r>
        <w:rPr>
          <w:rFonts w:ascii="Times New Roman"/>
          <w:b w:val="false"/>
          <w:i w:val="false"/>
          <w:color w:val="000000"/>
          <w:sz w:val="28"/>
        </w:rPr>
        <w:t>
      2. Қазақстан Республикасы Қаржы министрлігінің Қазынашылық комитеті, облыстардың, Астана мен Алматы қалаларының жергілікті атқарушы органдары Қазақстан Республикасы Қаржы министрлігінің Мемлекеттік бюджеттің атқарылуын ұйымдастыру департаментіне дебиторлық берешек туралы есептердің уақытылы берілуін қамтамасыз етсін.
</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2003 жылғы 23 шілдедегі  
</w:t>
      </w:r>
      <w:r>
        <w:br/>
      </w:r>
      <w:r>
        <w:rPr>
          <w:rFonts w:ascii="Times New Roman"/>
          <w:b w:val="false"/>
          <w:i w:val="false"/>
          <w:color w:val="000000"/>
          <w:sz w:val="28"/>
        </w:rPr>
        <w:t>
N 282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жергілікті бюджеттердің есебінен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ұсталатын мемлекеттік мекемелердің дебиторлық берешек туралы есептерді жасау және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"Бюджет жүйесі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29-бабына сәйкес әзірленді және республикалық және жергілікті бюджеттердің есебінен ұсталатын мемлекеттік мекемелердің дебиторлық берешек туралы ай сайынғы жедел есептерді беру тәртібін, нысандары мен мерзімін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Дебиторлық берешек туралы есеп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дебиторлық берешек туралы есептің екі нысаны - 1ДЗ-М және 1ДЗ-жиынтық белгіленеді.
</w:t>
      </w:r>
      <w:r>
        <w:br/>
      </w:r>
      <w:r>
        <w:rPr>
          <w:rFonts w:ascii="Times New Roman"/>
          <w:b w:val="false"/>
          <w:i w:val="false"/>
          <w:color w:val="000000"/>
          <w:sz w:val="28"/>
        </w:rPr>
        <w:t>
      1ДЗ-М нысаны (1-қосымша) жеке мемлекеттік мекеменің, сондай-ақ әрбір бюджеттік бағдарламалар әкімшісінің дебиторлық берешек туралы есеп нысанын білдіреді. 1ДЗ-жиынтық (2-қосымша) республикалық бюджеттік бағдарламалар әкімшілері мен жергілікті бюджеттік бағдарламалар әкімшілерінің дебиторлық берешек туралы жиынтық есеп нысанын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Есептерде дебиторлық берешек өткен жылдардың дебиторлық берешегі мен ағымдағы жылдың дебиторлық берешегі болып бөлінеді.
</w:t>
      </w:r>
      <w:r>
        <w:br/>
      </w:r>
      <w:r>
        <w:rPr>
          <w:rFonts w:ascii="Times New Roman"/>
          <w:b w:val="false"/>
          <w:i w:val="false"/>
          <w:color w:val="000000"/>
          <w:sz w:val="28"/>
        </w:rPr>
        <w:t>
      Өткен жылдардың дебиторлық берешегі - ағымдағы жылдың алдындағы жылдарда пайда болған мемлекеттік мекемеге берешек. Көрсетілген есептерде ағымдағы жылдың басына өткен жылдардың дебиторлық берешегінің және оның бір бөлігін ағымдағы жылы өндіріп алған жағдайда есепті күнге осы берешек қалдығының жай-күйі көрсетіледі.
</w:t>
      </w:r>
      <w:r>
        <w:br/>
      </w:r>
      <w:r>
        <w:rPr>
          <w:rFonts w:ascii="Times New Roman"/>
          <w:b w:val="false"/>
          <w:i w:val="false"/>
          <w:color w:val="000000"/>
          <w:sz w:val="28"/>
        </w:rPr>
        <w:t>
      Ағымдағы жылдың дебиторлық берешегі - ағымдағы жылы пайда болған және есепті күнге қалыптасқан мемлекеттік мекемеге берешек.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Дебиторлық берешек туралы есептер мемлекеттік мекеменің есепті күнге арналған талдамалық бухгалтерлік есебіне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Дебиторлық берешек туралы деректер функционалдық топтар, бюджеттік бағдарламалар, кіші бағдарламалар әкімшілері және шығыстардың бюджеттік сыныптамасының ерекшеліктері бөлінісінде беріледі.
</w:t>
      </w:r>
      <w:r>
        <w:br/>
      </w:r>
      <w:r>
        <w:rPr>
          <w:rFonts w:ascii="Times New Roman"/>
          <w:b w:val="false"/>
          <w:i w:val="false"/>
          <w:color w:val="000000"/>
          <w:sz w:val="28"/>
        </w:rPr>
        <w:t>
      Есептер кіші бағдарлама, бағдарлама, функционалдық топ бойынша аралық қорытындыларды, сондай-ақ бюджеттік бағдарламалар әкімшілері бойынша жалпы қорытындыны қамтуы тиіс.
</w:t>
      </w:r>
      <w:r>
        <w:br/>
      </w:r>
      <w:r>
        <w:rPr>
          <w:rFonts w:ascii="Times New Roman"/>
          <w:b w:val="false"/>
          <w:i w:val="false"/>
          <w:color w:val="000000"/>
          <w:sz w:val="28"/>
        </w:rPr>
        <w:t>
      Есептерде барлық құн көрсеткіштері үтірден кейін бір белгіге дейін дәлдікпен мың теңгемен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Дебиторлық берешек туралы есепті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1-ДЗ-М нысаны бойынша дебиторлық берешек туралы есеп былайша жасалады:
</w:t>
      </w:r>
      <w:r>
        <w:br/>
      </w:r>
      <w:r>
        <w:rPr>
          <w:rFonts w:ascii="Times New Roman"/>
          <w:b w:val="false"/>
          <w:i w:val="false"/>
          <w:color w:val="000000"/>
          <w:sz w:val="28"/>
        </w:rPr>
        <w:t>
      "Бюджет түрі" жолы бойынша мемлекеттік мекеме қаржыландырылатын бюджеттің түрі көрсетіледі.
</w:t>
      </w:r>
      <w:r>
        <w:br/>
      </w:r>
      <w:r>
        <w:rPr>
          <w:rFonts w:ascii="Times New Roman"/>
          <w:b w:val="false"/>
          <w:i w:val="false"/>
          <w:color w:val="000000"/>
          <w:sz w:val="28"/>
        </w:rPr>
        <w:t>
      "Аймақ" жолы бойынша мемлекеттік мекеменің орналасқан орнының атауы көрсетіледі.
</w:t>
      </w:r>
      <w:r>
        <w:br/>
      </w:r>
      <w:r>
        <w:rPr>
          <w:rFonts w:ascii="Times New Roman"/>
          <w:b w:val="false"/>
          <w:i w:val="false"/>
          <w:color w:val="000000"/>
          <w:sz w:val="28"/>
        </w:rPr>
        <w:t>
      "Бағдарламалардың әкімшісі" жолы бойынша Бірыңғай бюджеттік сыныптамаға сәйкес бюджеттік бағдарламалар әкімшілерінің атауы, сондай-ақ "Коды" жолы бойынша тиісті кодтық белгілеу көрсетіледі.
</w:t>
      </w:r>
      <w:r>
        <w:br/>
      </w:r>
      <w:r>
        <w:rPr>
          <w:rFonts w:ascii="Times New Roman"/>
          <w:b w:val="false"/>
          <w:i w:val="false"/>
          <w:color w:val="000000"/>
          <w:sz w:val="28"/>
        </w:rPr>
        <w:t>
      "Мемлекеттік мекеменің атауы" жолы бойынша Республикалық және жергілікті бюджеттерден қаржыландырылатын мемлекеттік мекемелердің анықтамасына сәйкес мемлекеттік мекеменің, сондай-ақ "Коды" жолы бойынша оған тиісті кодтық белгілеу көрсетіледі.
</w:t>
      </w:r>
      <w:r>
        <w:br/>
      </w:r>
      <w:r>
        <w:rPr>
          <w:rFonts w:ascii="Times New Roman"/>
          <w:b w:val="false"/>
          <w:i w:val="false"/>
          <w:color w:val="000000"/>
          <w:sz w:val="28"/>
        </w:rPr>
        <w:t>
      1-4-бағандарда шығыстардың бюджеттік сыныптамасының кодтары көрсетіледі.
</w:t>
      </w:r>
      <w:r>
        <w:br/>
      </w:r>
      <w:r>
        <w:rPr>
          <w:rFonts w:ascii="Times New Roman"/>
          <w:b w:val="false"/>
          <w:i w:val="false"/>
          <w:color w:val="000000"/>
          <w:sz w:val="28"/>
        </w:rPr>
        <w:t>
      5-бағанда шығыстардың экономикалық сыныптамасының ерекшелігі кодының атауы көрсетіледі.
</w:t>
      </w:r>
      <w:r>
        <w:br/>
      </w:r>
      <w:r>
        <w:rPr>
          <w:rFonts w:ascii="Times New Roman"/>
          <w:b w:val="false"/>
          <w:i w:val="false"/>
          <w:color w:val="000000"/>
          <w:sz w:val="28"/>
        </w:rPr>
        <w:t>
      6-11-бағандарда мемлекеттік мекеменің дебиторлық берешегінің барлық сомасы көрсетіледі.
</w:t>
      </w:r>
      <w:r>
        <w:br/>
      </w:r>
      <w:r>
        <w:rPr>
          <w:rFonts w:ascii="Times New Roman"/>
          <w:b w:val="false"/>
          <w:i w:val="false"/>
          <w:color w:val="000000"/>
          <w:sz w:val="28"/>
        </w:rPr>
        <w:t>
      6-бағанда ағымдағы қаржы жылының 1 қаңтардағы жағдай бойынша өткен жылдардың дебиторлық берешегі көрсетіледі. 6-бағанда көрсетілетін мемлекеттік мекеменің дебиторлық берешегінің сомасы бухгалтерлік есептердің деректерін нақтылау жағдайларын қоспағанда, ағымдағы қаржы жылының ішінде өзгермеуі тиіс.
</w:t>
      </w:r>
      <w:r>
        <w:br/>
      </w:r>
      <w:r>
        <w:rPr>
          <w:rFonts w:ascii="Times New Roman"/>
          <w:b w:val="false"/>
          <w:i w:val="false"/>
          <w:color w:val="000000"/>
          <w:sz w:val="28"/>
        </w:rPr>
        <w:t>
      7-бағанда ағымдағы қаржы жылында оның берешегінің бір бөлігін өндіріп алғаннан кейін өткен жылдардың дебиторлық берешегінің қалдығы көрсетіледі.
</w:t>
      </w:r>
      <w:r>
        <w:br/>
      </w:r>
      <w:r>
        <w:rPr>
          <w:rFonts w:ascii="Times New Roman"/>
          <w:b w:val="false"/>
          <w:i w:val="false"/>
          <w:color w:val="000000"/>
          <w:sz w:val="28"/>
        </w:rPr>
        <w:t>
      8-бағанда ағымдағы қаржы жылында пайда болатын дебиторлық берешек көрсетіледі.
</w:t>
      </w:r>
      <w:r>
        <w:br/>
      </w:r>
      <w:r>
        <w:rPr>
          <w:rFonts w:ascii="Times New Roman"/>
          <w:b w:val="false"/>
          <w:i w:val="false"/>
          <w:color w:val="000000"/>
          <w:sz w:val="28"/>
        </w:rPr>
        <w:t>
      9-бағанда аванстық төлемдер (алдын ала төлем) көрсетіледі.
</w:t>
      </w:r>
      <w:r>
        <w:br/>
      </w:r>
      <w:r>
        <w:rPr>
          <w:rFonts w:ascii="Times New Roman"/>
          <w:b w:val="false"/>
          <w:i w:val="false"/>
          <w:color w:val="000000"/>
          <w:sz w:val="28"/>
        </w:rPr>
        <w:t>
      10-бағанда есепті күнге қалыптасқан мемлекеттік мекеменің жалпы дебиторлық берешегі (7 және 8-бағандардың сомасы) көрсетіледі.
</w:t>
      </w:r>
      <w:r>
        <w:br/>
      </w:r>
      <w:r>
        <w:rPr>
          <w:rFonts w:ascii="Times New Roman"/>
          <w:b w:val="false"/>
          <w:i w:val="false"/>
          <w:color w:val="000000"/>
          <w:sz w:val="28"/>
        </w:rPr>
        <w:t>
      11-бағанда мемлекеттік мекеменің қуыну мерзімі өткен дебиторлық берешегінің сомасы көрсетіледі. Көрсетілген берешек есепке мемлекеттік мекеменің активтерін, материалдық қорларын, ақшасын, есептеулері мен басқа баптарын түгендеу жүргізгеннен және Қазақстан Республикасының Қаржы министрлігі белгілеген тәртіппен түгендеу кесімін жасағаннан кейін енгізіледі. 10-бағанда көрсетілетін дебиторлық берешектің сомасы 6, 7 және 9-бағандар бойынша көрсетілетін дебиторлық берешектің сомасына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5-тармақта көзделген тәртіппен 1ДЗ-М нысанындағы есептердің негізінде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мекемені таратқан немесе қайта ұйымдастырған кезде онда бар дебиторлық берешек құқықмирасқорының дебиторлық берешек туралы есебінде көрсетіледі.
</w:t>
      </w:r>
      <w:r>
        <w:br/>
      </w:r>
      <w:r>
        <w:rPr>
          <w:rFonts w:ascii="Times New Roman"/>
          <w:b w:val="false"/>
          <w:i w:val="false"/>
          <w:color w:val="000000"/>
          <w:sz w:val="28"/>
        </w:rPr>
        <w:t>
      Бірыңғай бюджеттік сыныпта шығыстарының функционалдық немесе экономикалық сыныптамасының кодтары өзгерген жағдайда дебиторлық берешек есепте жаңа кодтар бойынша көрсетіледі.
</w:t>
      </w:r>
      <w:r>
        <w:br/>
      </w:r>
      <w:r>
        <w:rPr>
          <w:rFonts w:ascii="Times New Roman"/>
          <w:b w:val="false"/>
          <w:i w:val="false"/>
          <w:color w:val="000000"/>
          <w:sz w:val="28"/>
        </w:rPr>
        <w:t>
      Бірыңғай бюджеттік сыныптамадан жекелеген бюджеттік бағдарламаларды алып тастаған жағдайда олар бойынша дебиторлық берешектің сомасы заңнамада белгіленген тәртіппен тиісті бюджеттің кірісіне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Дебиторлық берешек туралы есепті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Дебиторлық берешек туралы есепті ай сайын:
</w:t>
      </w:r>
      <w:r>
        <w:br/>
      </w:r>
      <w:r>
        <w:rPr>
          <w:rFonts w:ascii="Times New Roman"/>
          <w:b w:val="false"/>
          <w:i w:val="false"/>
          <w:color w:val="000000"/>
          <w:sz w:val="28"/>
        </w:rPr>
        <w:t>
      республикалық бюджеттік бағдарламалардың әкімшілері - қағаз және электрондық түрде есептіден кейінгі айдың 15-і күнінен кешіктірмей Қазақстан Республикасы Қаржы министрлігінің Қазынашылық комитетіне (бұдан әрі - Қазынашылық комитеті);
</w:t>
      </w:r>
      <w:r>
        <w:br/>
      </w:r>
      <w:r>
        <w:rPr>
          <w:rFonts w:ascii="Times New Roman"/>
          <w:b w:val="false"/>
          <w:i w:val="false"/>
          <w:color w:val="000000"/>
          <w:sz w:val="28"/>
        </w:rPr>
        <w:t>
      облыстардың, Астана мен Алматы қалаларының жергілікті атқарушы органдары (бұдан әрі - жергілікті атқарушы органдар) - есептіден кейінгі айдың 20-сы күнінен кешіктірмей Қазақстан Республикасы Қаржы министрлігінің Мемлекеттік бюджеттің атқарылуын ұйымдастыру департаментіне (бұдан әрі - Мемлекеттік бюджет департаменті);
</w:t>
      </w:r>
      <w:r>
        <w:br/>
      </w:r>
      <w:r>
        <w:rPr>
          <w:rFonts w:ascii="Times New Roman"/>
          <w:b w:val="false"/>
          <w:i w:val="false"/>
          <w:color w:val="000000"/>
          <w:sz w:val="28"/>
        </w:rPr>
        <w:t>
      Қазынашылық комитеті - есептіден кейінгі айдың 22-і күнінен кешіктірмей Мемлекеттік бюджет департаментіне;
</w:t>
      </w:r>
      <w:r>
        <w:br/>
      </w:r>
      <w:r>
        <w:rPr>
          <w:rFonts w:ascii="Times New Roman"/>
          <w:b w:val="false"/>
          <w:i w:val="false"/>
          <w:color w:val="000000"/>
          <w:sz w:val="28"/>
        </w:rPr>
        <w:t>
      мемлекеттік мекеме - бюджеттік бағдарламалардың әкімшілері белгілейтін мерзімде бюджеттік бағдарламалардың әкімшісіне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мекемелер мен бюджеттік бағдарламалардың әкімшілері есепті 1ДЗ-М нысан бойынша, Қазынашылық комитеті, жергілікті атқарушы органдар - 1ДЗ-жиынтық нысаны бойынша береді.
</w:t>
      </w:r>
      <w:r>
        <w:br/>
      </w:r>
      <w:r>
        <w:rPr>
          <w:rFonts w:ascii="Times New Roman"/>
          <w:b w:val="false"/>
          <w:i w:val="false"/>
          <w:color w:val="000000"/>
          <w:sz w:val="28"/>
        </w:rPr>
        <w:t>
      Бюджеттік бағдарламалардың әкімшілері, мемлекеттік мекемелер 1ДЗ-М нысаны бойынша беретін дебиторлық берешек туралы есептерге бюджеттік бағдарламалар әкімшісінің немесе мемлекеттік мекеменің басшысы және қаржы қызметінің басшысы қол қояды.
</w:t>
      </w:r>
      <w:r>
        <w:br/>
      </w:r>
      <w:r>
        <w:rPr>
          <w:rFonts w:ascii="Times New Roman"/>
          <w:b w:val="false"/>
          <w:i w:val="false"/>
          <w:color w:val="000000"/>
          <w:sz w:val="28"/>
        </w:rPr>
        <w:t>
      Жергілікті атқарушы органдар 1ДЗ-жиынтық нысаны бойынша беретін дебиторлық берешек туралы есептерге қаржы мәселелері жөніндегі жергілікті уәкілетті органның басшысы және оның бас бухгалтері қол қояды.
</w:t>
      </w:r>
      <w:r>
        <w:br/>
      </w:r>
      <w:r>
        <w:rPr>
          <w:rFonts w:ascii="Times New Roman"/>
          <w:b w:val="false"/>
          <w:i w:val="false"/>
          <w:color w:val="000000"/>
          <w:sz w:val="28"/>
        </w:rPr>
        <w:t>
      Қазынашылық комитеті 1ДЗ-жиынтық нысаны бойынша беретін дебиторлық берешек туралы есепке Қазынашылық комитетінің төрағасы және Бюджет жөніндегі бухгалтерлік есеп пен есептілік басқармасының бастығы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Дебиторлық берешек туралы есептер орындаушы туралы мәліметтерді көрсете отырып, басшының қолымен ресми бланкіде жасалған хатпен жіберіледі. Дебиторлық берешек туралы есепке түсіндірме жазба қоса беріледі, онда есепті күнге қалыптасқан дебиторлық берешектің де, мерзімі өткен берешектің де, сондай-ақ Бірыңғай бюджеттік сыныптамадан алынып тасталған бюджеттік бағдарлама бойынша қалыптасқан дебиторлық берешектің де пайда болу себептеріне түсінік беріледі.
</w:t>
      </w:r>
      <w:r>
        <w:br/>
      </w:r>
      <w:r>
        <w:rPr>
          <w:rFonts w:ascii="Times New Roman"/>
          <w:b w:val="false"/>
          <w:i w:val="false"/>
          <w:color w:val="000000"/>
          <w:sz w:val="28"/>
        </w:rPr>
        <w:t>
      Қазынашылық комитеті және жергілікті атқарушы органдар дебиторлық берешек туралы есепті қағаз және электрондық түрдегі дебиторлық берешек туралы деректер сәйкес келген кезде ғана Мемлекеттік бюджет департаментіне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Бюджеттік бағдарламалар әкімшілерінің және мемлекеттік мекемелердің басшылары дебиторлық берешек туралы есептерде жалған деректерді бергені үшін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есебінен ұсталатын  
</w:t>
      </w:r>
      <w:r>
        <w:br/>
      </w:r>
      <w:r>
        <w:rPr>
          <w:rFonts w:ascii="Times New Roman"/>
          <w:b w:val="false"/>
          <w:i w:val="false"/>
          <w:color w:val="000000"/>
          <w:sz w:val="28"/>
        </w:rPr>
        <w:t>
мемлекеттік мекемелердің     
</w:t>
      </w:r>
      <w:r>
        <w:br/>
      </w:r>
      <w:r>
        <w:rPr>
          <w:rFonts w:ascii="Times New Roman"/>
          <w:b w:val="false"/>
          <w:i w:val="false"/>
          <w:color w:val="000000"/>
          <w:sz w:val="28"/>
        </w:rPr>
        <w:t>
дебиторлық берешек туралы    
</w:t>
      </w:r>
      <w:r>
        <w:br/>
      </w:r>
      <w:r>
        <w:rPr>
          <w:rFonts w:ascii="Times New Roman"/>
          <w:b w:val="false"/>
          <w:i w:val="false"/>
          <w:color w:val="000000"/>
          <w:sz w:val="28"/>
        </w:rPr>
        <w:t>
есептерді жасау және беру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1ДЗ-М нысан  
</w:t>
      </w:r>
    </w:p>
    <w:p>
      <w:pPr>
        <w:spacing w:after="0"/>
        <w:ind w:left="0"/>
        <w:jc w:val="both"/>
      </w:pPr>
      <w:r>
        <w:rPr>
          <w:rFonts w:ascii="Times New Roman"/>
          <w:b w:val="false"/>
          <w:i w:val="false"/>
          <w:color w:val="000000"/>
          <w:sz w:val="28"/>
        </w:rPr>
        <w:t>
</w:t>
      </w:r>
      <w:r>
        <w:rPr>
          <w:rFonts w:ascii="Times New Roman"/>
          <w:b/>
          <w:i w:val="false"/>
          <w:color w:val="000000"/>
          <w:sz w:val="28"/>
        </w:rPr>
        <w:t>
______ жылғы    01.____________  жағдай бойынша мемлекеттік мекемелердің дебиторлық берешек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            _____________________________________
</w:t>
      </w:r>
      <w:r>
        <w:br/>
      </w:r>
      <w:r>
        <w:rPr>
          <w:rFonts w:ascii="Times New Roman"/>
          <w:b w:val="false"/>
          <w:i w:val="false"/>
          <w:color w:val="000000"/>
          <w:sz w:val="28"/>
        </w:rPr>
        <w:t>
                            (республикалық, жергілікті)
</w:t>
      </w:r>
      <w:r>
        <w:br/>
      </w:r>
      <w:r>
        <w:rPr>
          <w:rFonts w:ascii="Times New Roman"/>
          <w:b w:val="false"/>
          <w:i w:val="false"/>
          <w:color w:val="000000"/>
          <w:sz w:val="28"/>
        </w:rPr>
        <w:t>
Аймақ                  _____________________________________
</w:t>
      </w:r>
      <w:r>
        <w:br/>
      </w:r>
      <w:r>
        <w:rPr>
          <w:rFonts w:ascii="Times New Roman"/>
          <w:b w:val="false"/>
          <w:i w:val="false"/>
          <w:color w:val="000000"/>
          <w:sz w:val="28"/>
        </w:rPr>
        <w:t>
Бюджеттік бағдарлама
</w:t>
      </w:r>
      <w:r>
        <w:br/>
      </w:r>
      <w:r>
        <w:rPr>
          <w:rFonts w:ascii="Times New Roman"/>
          <w:b w:val="false"/>
          <w:i w:val="false"/>
          <w:color w:val="000000"/>
          <w:sz w:val="28"/>
        </w:rPr>
        <w:t>
әкімшілігі             _________________________ Коды ______
</w:t>
      </w:r>
      <w:r>
        <w:br/>
      </w:r>
      <w:r>
        <w:rPr>
          <w:rFonts w:ascii="Times New Roman"/>
          <w:b w:val="false"/>
          <w:i w:val="false"/>
          <w:color w:val="000000"/>
          <w:sz w:val="28"/>
        </w:rPr>
        <w:t>
Мемлекеттік мекеменің
</w:t>
      </w:r>
      <w:r>
        <w:br/>
      </w:r>
      <w:r>
        <w:rPr>
          <w:rFonts w:ascii="Times New Roman"/>
          <w:b w:val="false"/>
          <w:i w:val="false"/>
          <w:color w:val="000000"/>
          <w:sz w:val="28"/>
        </w:rPr>
        <w:t>
атауы                  _________________________ Коды ______
</w:t>
      </w:r>
      <w:r>
        <w:br/>
      </w:r>
      <w:r>
        <w:rPr>
          <w:rFonts w:ascii="Times New Roman"/>
          <w:b w:val="false"/>
          <w:i w:val="false"/>
          <w:color w:val="000000"/>
          <w:sz w:val="28"/>
        </w:rPr>
        <w:t>
Мерзімі                         айлық
</w:t>
      </w:r>
      <w:r>
        <w:br/>
      </w:r>
      <w:r>
        <w:rPr>
          <w:rFonts w:ascii="Times New Roman"/>
          <w:b w:val="false"/>
          <w:i w:val="false"/>
          <w:color w:val="000000"/>
          <w:sz w:val="28"/>
        </w:rPr>
        <w:t>
Өлшем бірлігі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Бюджеттік       |     |         Берешектің барлығы
</w:t>
      </w:r>
      <w:r>
        <w:br/>
      </w:r>
      <w:r>
        <w:rPr>
          <w:rFonts w:ascii="Times New Roman"/>
          <w:b w:val="false"/>
          <w:i w:val="false"/>
          <w:color w:val="000000"/>
          <w:sz w:val="28"/>
        </w:rPr>
        <w:t>
  сыныптаманың коды   |Атауы|
</w:t>
      </w:r>
      <w:r>
        <w:br/>
      </w:r>
      <w:r>
        <w:rPr>
          <w:rFonts w:ascii="Times New Roman"/>
          <w:b w:val="false"/>
          <w:i w:val="false"/>
          <w:color w:val="000000"/>
          <w:sz w:val="28"/>
        </w:rPr>
        <w:t>
______________________|     |_______________________________________
</w:t>
      </w:r>
      <w:r>
        <w:br/>
      </w:r>
      <w:r>
        <w:rPr>
          <w:rFonts w:ascii="Times New Roman"/>
          <w:b w:val="false"/>
          <w:i w:val="false"/>
          <w:color w:val="000000"/>
          <w:sz w:val="28"/>
        </w:rPr>
        <w:t>
Функц.|Бағ.|Кіші|Ерек.|     |Өткен жылдар.|Ағым.|Оның  |ЖИЫНЫ| о.і.
</w:t>
      </w:r>
      <w:r>
        <w:br/>
      </w:r>
      <w:r>
        <w:rPr>
          <w:rFonts w:ascii="Times New Roman"/>
          <w:b w:val="false"/>
          <w:i w:val="false"/>
          <w:color w:val="000000"/>
          <w:sz w:val="28"/>
        </w:rPr>
        <w:t>
топ   |дар.|бағ.|шелі.|     |дағы берешек |дағы |ішінде|(7+8)|қуыну
</w:t>
      </w:r>
      <w:r>
        <w:br/>
      </w:r>
      <w:r>
        <w:rPr>
          <w:rFonts w:ascii="Times New Roman"/>
          <w:b w:val="false"/>
          <w:i w:val="false"/>
          <w:color w:val="000000"/>
          <w:sz w:val="28"/>
        </w:rPr>
        <w:t>
      |лама|дар.|гі   |     |_____________|жыл. |аванс.|     |мерзі.
</w:t>
      </w:r>
      <w:r>
        <w:br/>
      </w:r>
      <w:r>
        <w:rPr>
          <w:rFonts w:ascii="Times New Roman"/>
          <w:b w:val="false"/>
          <w:i w:val="false"/>
          <w:color w:val="000000"/>
          <w:sz w:val="28"/>
        </w:rPr>
        <w:t>
      |    |лама|     |     |Жыл|Ағымдағы |дағы | тық  |     | мі
</w:t>
      </w:r>
      <w:r>
        <w:br/>
      </w:r>
      <w:r>
        <w:rPr>
          <w:rFonts w:ascii="Times New Roman"/>
          <w:b w:val="false"/>
          <w:i w:val="false"/>
          <w:color w:val="000000"/>
          <w:sz w:val="28"/>
        </w:rPr>
        <w:t>
      |    |    |     |     |ба.|  жылда  |бере.|төлем.|     |өткен
</w:t>
      </w:r>
      <w:r>
        <w:br/>
      </w:r>
      <w:r>
        <w:rPr>
          <w:rFonts w:ascii="Times New Roman"/>
          <w:b w:val="false"/>
          <w:i w:val="false"/>
          <w:color w:val="000000"/>
          <w:sz w:val="28"/>
        </w:rPr>
        <w:t>
      |    |    |     |     |сы.|өтелгенді| шек | дер  |     |бере.
</w:t>
      </w:r>
      <w:r>
        <w:br/>
      </w:r>
      <w:r>
        <w:rPr>
          <w:rFonts w:ascii="Times New Roman"/>
          <w:b w:val="false"/>
          <w:i w:val="false"/>
          <w:color w:val="000000"/>
          <w:sz w:val="28"/>
        </w:rPr>
        <w:t>
      |    |    |     |     |на | ескере  |     |(алдын|     | шек
</w:t>
      </w:r>
      <w:r>
        <w:br/>
      </w:r>
      <w:r>
        <w:rPr>
          <w:rFonts w:ascii="Times New Roman"/>
          <w:b w:val="false"/>
          <w:i w:val="false"/>
          <w:color w:val="000000"/>
          <w:sz w:val="28"/>
        </w:rPr>
        <w:t>
      |    |    |     |     |   | отырып  |     | ала  |     |
</w:t>
      </w:r>
      <w:r>
        <w:br/>
      </w:r>
      <w:r>
        <w:rPr>
          <w:rFonts w:ascii="Times New Roman"/>
          <w:b w:val="false"/>
          <w:i w:val="false"/>
          <w:color w:val="000000"/>
          <w:sz w:val="28"/>
        </w:rPr>
        <w:t>
      |    |    |     |     |   | қалдық  |     |төлем)|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Бюджеттік бағдарлама әкімшісінің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мекеменің) басшысы
</w:t>
      </w:r>
      <w:r>
        <w:rPr>
          <w:rFonts w:ascii="Times New Roman"/>
          <w:b w:val="false"/>
          <w:i w:val="false"/>
          <w:color w:val="000000"/>
          <w:sz w:val="28"/>
        </w:rPr>
        <w:t>
    ________  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Қаржы қызметінің басшысы
</w:t>
      </w:r>
      <w:r>
        <w:rPr>
          <w:rFonts w:ascii="Times New Roman"/>
          <w:b w:val="false"/>
          <w:i w:val="false"/>
          <w:color w:val="000000"/>
          <w:sz w:val="28"/>
        </w:rPr>
        <w:t>
    _________  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есебінен ұсталатын  
</w:t>
      </w:r>
      <w:r>
        <w:br/>
      </w:r>
      <w:r>
        <w:rPr>
          <w:rFonts w:ascii="Times New Roman"/>
          <w:b w:val="false"/>
          <w:i w:val="false"/>
          <w:color w:val="000000"/>
          <w:sz w:val="28"/>
        </w:rPr>
        <w:t>
мемлекеттік мекемелердің     
</w:t>
      </w:r>
      <w:r>
        <w:br/>
      </w:r>
      <w:r>
        <w:rPr>
          <w:rFonts w:ascii="Times New Roman"/>
          <w:b w:val="false"/>
          <w:i w:val="false"/>
          <w:color w:val="000000"/>
          <w:sz w:val="28"/>
        </w:rPr>
        <w:t>
дебиторлық берешек туралы    
</w:t>
      </w:r>
      <w:r>
        <w:br/>
      </w:r>
      <w:r>
        <w:rPr>
          <w:rFonts w:ascii="Times New Roman"/>
          <w:b w:val="false"/>
          <w:i w:val="false"/>
          <w:color w:val="000000"/>
          <w:sz w:val="28"/>
        </w:rPr>
        <w:t>
есептерді жасау және беру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1ДЗ-жиынтық нысан  
</w:t>
      </w:r>
    </w:p>
    <w:p>
      <w:pPr>
        <w:spacing w:after="0"/>
        <w:ind w:left="0"/>
        <w:jc w:val="both"/>
      </w:pPr>
      <w:r>
        <w:rPr>
          <w:rFonts w:ascii="Times New Roman"/>
          <w:b w:val="false"/>
          <w:i w:val="false"/>
          <w:color w:val="000000"/>
          <w:sz w:val="28"/>
        </w:rPr>
        <w:t>
</w:t>
      </w:r>
      <w:r>
        <w:rPr>
          <w:rFonts w:ascii="Times New Roman"/>
          <w:b/>
          <w:i w:val="false"/>
          <w:color w:val="000000"/>
          <w:sz w:val="28"/>
        </w:rPr>
        <w:t>
______ жылғы 01.____________ жағдай бойынша мемлекеттік мекемелердің дебиторлық берешек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               ___________________________________
</w:t>
      </w:r>
      <w:r>
        <w:br/>
      </w:r>
      <w:r>
        <w:rPr>
          <w:rFonts w:ascii="Times New Roman"/>
          <w:b w:val="false"/>
          <w:i w:val="false"/>
          <w:color w:val="000000"/>
          <w:sz w:val="28"/>
        </w:rPr>
        <w:t>
                              (республикалық, жергілікті)
</w:t>
      </w:r>
      <w:r>
        <w:br/>
      </w:r>
      <w:r>
        <w:rPr>
          <w:rFonts w:ascii="Times New Roman"/>
          <w:b w:val="false"/>
          <w:i w:val="false"/>
          <w:color w:val="000000"/>
          <w:sz w:val="28"/>
        </w:rPr>
        <w:t>
Аймақ
</w:t>
      </w:r>
      <w:r>
        <w:br/>
      </w:r>
      <w:r>
        <w:rPr>
          <w:rFonts w:ascii="Times New Roman"/>
          <w:b w:val="false"/>
          <w:i w:val="false"/>
          <w:color w:val="000000"/>
          <w:sz w:val="28"/>
        </w:rPr>
        <w:t>
Мерзімі                     айлық
</w:t>
      </w:r>
      <w:r>
        <w:br/>
      </w:r>
      <w:r>
        <w:rPr>
          <w:rFonts w:ascii="Times New Roman"/>
          <w:b w:val="false"/>
          <w:i w:val="false"/>
          <w:color w:val="000000"/>
          <w:sz w:val="28"/>
        </w:rPr>
        <w:t>
Өлшем бірлігі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Бюджеттік сыныпта.  |     |         Берешектің барлығы
</w:t>
      </w:r>
      <w:r>
        <w:br/>
      </w:r>
      <w:r>
        <w:rPr>
          <w:rFonts w:ascii="Times New Roman"/>
          <w:b w:val="false"/>
          <w:i w:val="false"/>
          <w:color w:val="000000"/>
          <w:sz w:val="28"/>
        </w:rPr>
        <w:t>
    маның кодтары     |Атауы|
</w:t>
      </w:r>
      <w:r>
        <w:br/>
      </w:r>
      <w:r>
        <w:rPr>
          <w:rFonts w:ascii="Times New Roman"/>
          <w:b w:val="false"/>
          <w:i w:val="false"/>
          <w:color w:val="000000"/>
          <w:sz w:val="28"/>
        </w:rPr>
        <w:t>
______________________|     |_______________________________________
</w:t>
      </w:r>
      <w:r>
        <w:br/>
      </w:r>
      <w:r>
        <w:rPr>
          <w:rFonts w:ascii="Times New Roman"/>
          <w:b w:val="false"/>
          <w:i w:val="false"/>
          <w:color w:val="000000"/>
          <w:sz w:val="28"/>
        </w:rPr>
        <w:t>
Функц.|Бюд. |    |Кіші|     |өткен жылдар.|ағым.|Оның  |ЖИЫНЫ| о.і.
</w:t>
      </w:r>
      <w:r>
        <w:br/>
      </w:r>
      <w:r>
        <w:rPr>
          <w:rFonts w:ascii="Times New Roman"/>
          <w:b w:val="false"/>
          <w:i w:val="false"/>
          <w:color w:val="000000"/>
          <w:sz w:val="28"/>
        </w:rPr>
        <w:t>
топ   |жет. |Бағ.|бағ.|     |дағы берешек |дағы |ішінде|(7+8)|қуыну
</w:t>
      </w:r>
      <w:r>
        <w:br/>
      </w:r>
      <w:r>
        <w:rPr>
          <w:rFonts w:ascii="Times New Roman"/>
          <w:b w:val="false"/>
          <w:i w:val="false"/>
          <w:color w:val="000000"/>
          <w:sz w:val="28"/>
        </w:rPr>
        <w:t>
      |тік  |дар.|дар.|     |_____________|жылғы|аванс.|     |мерзі.
</w:t>
      </w:r>
      <w:r>
        <w:br/>
      </w:r>
      <w:r>
        <w:rPr>
          <w:rFonts w:ascii="Times New Roman"/>
          <w:b w:val="false"/>
          <w:i w:val="false"/>
          <w:color w:val="000000"/>
          <w:sz w:val="28"/>
        </w:rPr>
        <w:t>
      |бағ. |лама|лама|     |жыл|ағымдағы |бере.| тық  |     |  мі
</w:t>
      </w:r>
      <w:r>
        <w:br/>
      </w:r>
      <w:r>
        <w:rPr>
          <w:rFonts w:ascii="Times New Roman"/>
          <w:b w:val="false"/>
          <w:i w:val="false"/>
          <w:color w:val="000000"/>
          <w:sz w:val="28"/>
        </w:rPr>
        <w:t>
      |дар. |    |    |     |ба.|  жылда  | шек |төлем.|     |өткен
</w:t>
      </w:r>
      <w:r>
        <w:br/>
      </w:r>
      <w:r>
        <w:rPr>
          <w:rFonts w:ascii="Times New Roman"/>
          <w:b w:val="false"/>
          <w:i w:val="false"/>
          <w:color w:val="000000"/>
          <w:sz w:val="28"/>
        </w:rPr>
        <w:t>
      |лама.|    |    |     |сы.|өтелгенді|     | дер  |     |бере.
</w:t>
      </w:r>
      <w:r>
        <w:br/>
      </w:r>
      <w:r>
        <w:rPr>
          <w:rFonts w:ascii="Times New Roman"/>
          <w:b w:val="false"/>
          <w:i w:val="false"/>
          <w:color w:val="000000"/>
          <w:sz w:val="28"/>
        </w:rPr>
        <w:t>
      |лар. |    |    |     |на | ескере  |     |(алдын|     | шек
</w:t>
      </w:r>
      <w:r>
        <w:br/>
      </w:r>
      <w:r>
        <w:rPr>
          <w:rFonts w:ascii="Times New Roman"/>
          <w:b w:val="false"/>
          <w:i w:val="false"/>
          <w:color w:val="000000"/>
          <w:sz w:val="28"/>
        </w:rPr>
        <w:t>
      |дың  |    |    |     |   | отырып  |     | ала  |     |
</w:t>
      </w:r>
      <w:r>
        <w:br/>
      </w:r>
      <w:r>
        <w:rPr>
          <w:rFonts w:ascii="Times New Roman"/>
          <w:b w:val="false"/>
          <w:i w:val="false"/>
          <w:color w:val="000000"/>
          <w:sz w:val="28"/>
        </w:rPr>
        <w:t>
      |әкім.|    |    |     |   | қалдық  |     |төлем)|     |
</w:t>
      </w:r>
      <w:r>
        <w:br/>
      </w:r>
      <w:r>
        <w:rPr>
          <w:rFonts w:ascii="Times New Roman"/>
          <w:b w:val="false"/>
          <w:i w:val="false"/>
          <w:color w:val="000000"/>
          <w:sz w:val="28"/>
        </w:rPr>
        <w:t>
      |шісі |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төрағасы
</w:t>
      </w:r>
      <w:r>
        <w:rPr>
          <w:rFonts w:ascii="Times New Roman"/>
          <w:b w:val="false"/>
          <w:i w:val="false"/>
          <w:color w:val="000000"/>
          <w:sz w:val="28"/>
        </w:rPr>
        <w:t>
     _________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w:t>
      </w:r>
      <w:r>
        <w:rPr>
          <w:rFonts w:ascii="Times New Roman"/>
          <w:b w:val="false"/>
          <w:i/>
          <w:color w:val="000000"/>
          <w:sz w:val="28"/>
        </w:rPr>
        <w:t>
Қаржы мәселелері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уәкілетті органның
</w:t>
      </w:r>
      <w:r>
        <w:rPr>
          <w:rFonts w:ascii="Times New Roman"/>
          <w:b w:val="false"/>
          <w:i w:val="false"/>
          <w:color w:val="000000"/>
          <w:sz w:val="28"/>
        </w:rPr>
        <w:t>
       _________  _____________________
</w:t>
      </w:r>
      <w:r>
        <w:br/>
      </w:r>
      <w:r>
        <w:rPr>
          <w:rFonts w:ascii="Times New Roman"/>
          <w:b w:val="false"/>
          <w:i w:val="false"/>
          <w:color w:val="000000"/>
          <w:sz w:val="28"/>
        </w:rPr>
        <w:t>
</w:t>
      </w:r>
      <w:r>
        <w:rPr>
          <w:rFonts w:ascii="Times New Roman"/>
          <w:b w:val="false"/>
          <w:i/>
          <w:color w:val="000000"/>
          <w:sz w:val="28"/>
        </w:rPr>
        <w:t>
басшысы 
</w:t>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басшысы
</w:t>
      </w:r>
      <w:r>
        <w:rPr>
          <w:rFonts w:ascii="Times New Roman"/>
          <w:b w:val="false"/>
          <w:i w:val="false"/>
          <w:color w:val="000000"/>
          <w:sz w:val="28"/>
        </w:rPr>
        <w:t>
                  _________  _____________________
</w:t>
      </w:r>
      <w:r>
        <w:br/>
      </w:r>
      <w:r>
        <w:rPr>
          <w:rFonts w:ascii="Times New Roman"/>
          <w:b w:val="false"/>
          <w:i w:val="false"/>
          <w:color w:val="000000"/>
          <w:sz w:val="28"/>
        </w:rPr>
        <w:t>
                          (қолы)    (қолды таратып жазу)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