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91f1" w14:textId="5ff9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Акционерлердiң бағалы қағаздарды басымдықпен сатып алу құқықтарын iске асыру жөнiндегi ережені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Басқармасының 2003 жылғы 25 шілдедегі N 252 қаулысы. Қазақстан Республикасы Әділет министрлігінде 2003 жылғы 22 тамызда тіркелді. Тіркеу N 2453. Қаулының күші жойылды - ҚР Қаржы нарығын және қаржы ұйымдарын реттеу мен қадағалау агенттігі Басқармасының 2006 жылғы 12 тамыздағы N 151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Ескерту: Қаулының күші жойылды - ҚР Қаржы нарығын және қаржы ұйымдарын реттеу мен қадағалау агенттігі Басқармасының 2006 жылғы 12 тамыздағы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(қолданысқа енгізілу тәртібін 3-тармақтан 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Атауында "нұсқаулықты" деген сөз "ережені" деген сөзбен ауыстырылды - ҚР Қаржы рыногын және қаржылық ұйымдарды реттеу мен қадағалау жөніндегі басқармасының 2004 жылғы 12 шілдедегі N 196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"Акционерлiк қоғамдар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16-бабының 2-тармағын iске асыру және акционерлердiң құқықтарын қорғауды қамтамасыз ету мақсатында Қазақстан Республикасы Ұлттық Банкiнiң Басқармасы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Акционерлердiң бағалы қағаздарды басымдықпен сатып алу құқығын iске асыру жөнiндегi ереже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1-тармаққа өзгерту енгізілді - ҚР Қаржы рыногын және қаржылық ұйымдарды реттеу мен қадағалау жөніндегі басқармасының 2004 жылғы 12 шілдедегі N 196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күшiне енгiзiлген күннен бастап Қазақстан Республикасының Бағалы қағаздар жөнiндегi ұлттық комиссиясының "Басымдықпен сатып алу құқығын пайдалану жөнiндегi ұсынысты акционерлерге ұсыну тәртiбi туралы" 1999 жылғы 23 ақпандағы N 23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нормативтiк құқықтық актiлерiн мемлекеттік тiркеу тiзiлiмiнде N 722 тiркелген, 1999 жылғы мамырда "Қазақстанның бағалы қағаздар рыногы" журналында жарияланған, N 5) күшi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Қаржылық қадағалау департаментi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департаментiмен (Шәрiпов С.Б.) бiрлесiп осы қаулыны Қазақстан Республикасының Әдiлет министрлiгiнде мемлекеттiк тiркеуден өткiзу шараларын қабылдасын;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Әдiлет министрлiгiнде мемлекеттік тiркеуден өткiзiлген күннен бастап он күндiк мерзiмде осы қаулыны Қазақстан Республикасының Ұлттық Банкi орталық аппаратының мүдделi бөлiмшелерiне, бағалы қағаздар рыногы кәсiби қатысушыларының өзiн-өзi реттейтiн ұйымдарына және бағалы қағаздармен сауда-саттық ұйымдастырушысына жiберсiн.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Ұлттық Банкi Төрағасының орынбасары Ә.Ғ.Сәйденовке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Қазақстан Республикасының Әдiлет министрлiгiнде мемлекеттiк тiркелген күннен бастап он төрт күн өткеннен кейiн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Ұлттық Банк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Банкi Басқармасының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"Акционерлердiң бағалы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қағаздарды басымдықпен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сатып алу құқықтарын iске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асыру жөнiндегi ережені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бекiту туралы" 2003 жылғы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шілдедегі N 252 қаулысымен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Жоғары оң бұрышында және атауында "нұсқаулықты" және "нұсқаулық" деген сөздер тиісінше "ережені" және "ереже" деген сөздермен ауыстырылды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 ҚР Қаржы рыногын және қаржылық ұйымдарды реттеу мен қадағалау жөніндегі басқармасының 2004 жылғы 12 шілдедегі N 196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Акционерлердiң бағалы қағаздарды басымдықпен сатып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алу құқықтарын iске асыру жөнiндегi ереже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Акционерлiк қоғамдардың (бұдан әрi - қоғам) жарияланған акцияларын немесе қоғамның жай акцияларына айырбасталатын басқа бағалы қағаздарды, сондай-ақ эмитент бұрын сатып алған, орналастырылатын бағалы қағаздарды (бұдан әрi - орналастырылатын бағалы қағаздар) акционерлердiң басымдықпен сатып алу құқықтарын iске асыру мақсатында "Акционерлiк қоғамдар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16-бабының 2-тармағын орындау үшiн Акционерлердiң бағалы қағаздарды басымдықпен сатып алу құқықтарын iске асыру жөнiндегi ереже (бұдан әрi - Ереже) әзiрленген.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Кіріспеге өзгертулер енгізілді - ҚР Қаржы рыногын және қаржылық ұйымдарды реттеу мен қадағалау жөніндегі басқармасының 2004 жылғы 12 шілдедегі N 196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Орналастырылатын бағалы қағаздарды сатып алуы туралы акционерлердiң мынадай хабарлама тәсiлiнiң бiрi қоғамның жарғысымен белгiленедi: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уәкiлеттi органның нормативтiк құқықтық актiсiмен белгiленген талаптарға жауап беретiн, баспасөз басылымдарында акционерлiк қоғам жариялайтын, орналастырылған бағалы қағаздарды сатып алу туралы хабарлама;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әрбiр акционерге қоғам жiберетiн орналастырылған бағалы қағаздарды сатып алу туралы жазбаша хабарлама.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Орналастырылатын бағалы қағаздарды сатып алу туралы ұсыныс бар жазбаша хабарламада немесе баспасөз басылымдарындағы жарияланымда: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орналастырылатын бағалы қағаздардың саны және түрлерi;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орналастырылған (қоғам сатып алғандарды шегерiп тастағанда) акция санының орналастырылатын бағалы қағаздарға ара қатынасы;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"Акционерлiк қоғамдар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16-бабының 1-тармағының талаптарын ескере отырып бағалы қағаздар сатып алу шарты;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бағалы қағаздарды орналастыру бағасы;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орналастырылатын бағалы қағаздарды акционерлердiң сатып алу орны (орындары);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орналастырылатын бағалы қағаздарды акционерлердiң сатып алу мерзiмi болуға тиiс.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Қоғамның орналастырылатын бағалы қағаздарын сатып алу үшiн акциясының саны жеткiлiксiз акционер "Акционерлiк қоғамдар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16-бабының 1-тармағымен белгiленген сатып алу талаптарына сәйкес басқа акционерлермен ортақ меншiк құқығында орналастырылатын бағалы қағаздарды сатып алуға құқылы.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Орналастырылатын бағалы қағаздарды басымдықпен сатып алу құқығы бар акционерлердiң тiзiмiн бағалы қағаздарды орналастыру туралы қоғамның директорлар кеңесiнiң шешiмi қабылданған күнгi қоғам акциясын ұстаушылардың тiзiлiм деректерi негiзiнде тiркеушi жасайды.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Басымдықпен сатып алу құқығына сәйкес орналастырылатын бағалы қағаздарды сатып алуға акционерлердiң өтiнiш беру мерзiмi акционер жазбаша хабарлама алған немесе баспасөз басылымдарында жарияланған күннен бастап кем дегенде отыз күндi құрауға тиiс.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Орналастырылатын бағалы қағаздарды сатып алуға қоғам акционерiнің өтiнiшi жазбаша нысанда жасалады, осы Ереженің 5-тармағында белгiленген мерзiмде қоғамға ұсынылады.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Өтiнiште: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қоғамның акционерi сатып алуға ниет бiлдiрген бағалы қағаздардың саны мен түрi;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акционердiң не егер қоғам акционерi жеке тұлға болса - оның уәкiлеттi өкiлiнiң жеке басын куәландыратын құжаттың аты, деректемелерi, орналасқан жерi, қолы;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лауазымды тұлғалардың не егер қоғам акционерi заңды тұлға болса - олардың уәкiлеттi өкiлдерiнiң атауы және орналасқан жерi, мөрi және қолдары.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1-тармаққа өзгерту енгізілді - ҚР Қаржы рыногын және қаржылық ұйымдарды реттеу мен қадағалау жөніндегі басқармасының 2004 жылғы 12 шілдедегі N 196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Ережемен реттелмеген мәселелер Қазақстан Республикасының заңдарында белгiленген тәртiппен шешiледi.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1-тармаққа өзгерту енгізілді - ҚР Қаржы рыногын және қаржылық ұйымдарды реттеу мен қадағалау жөніндегі басқармасының 2004 жылғы 12 шілдедегі N 196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