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4e61" w14:textId="78d4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және рефрижераторлық вагондардың қызмет ету мерзімін ұзарту ережесін және Тартымдық жылжымалы құрамның қызмет ету мерзімін ұзарту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2003 жылғы 28 шілдедегі N 236-І бұйрығы. Қазақстан Республикасының Әділет министрлігінде 2003 жылғы 28 тамызда тіркелді. Тіркеу N 2463. Күші жойылды - Қазақстан Республикасы Көлік және коммуникация министрінің 2011 жылғы 26 ақпандағы № 93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2011.02.26 </w:t>
      </w:r>
      <w:r>
        <w:rPr>
          <w:rFonts w:ascii="Times New Roman"/>
          <w:b w:val="false"/>
          <w:i w:val="false"/>
          <w:color w:val="ff0000"/>
          <w:sz w:val="28"/>
        </w:rPr>
        <w:t>№ 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толықтыру енгізілді - Көлік және коммуникациялар министрлігінің 2004 жылғы 19 қаңтардағы N 14-І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Көлік және коммуникациялар министрлігінің мәселелері" туралы Қазақстан Республикасы Үкіметінің 1999 жылғы 20 қарашадағы N 1756 қаулысына сәйкес, сондай-ақ Қазақстан Республикасының темір жол көлігінде қозғалыс қауіпсіздігін қамтамасыз ету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Жүк және рефрижераторлық вагондардың қызмет ету мерзімін ұзарту ережесі; </w:t>
      </w:r>
      <w:r>
        <w:br/>
      </w:r>
      <w:r>
        <w:rPr>
          <w:rFonts w:ascii="Times New Roman"/>
          <w:b w:val="false"/>
          <w:i w:val="false"/>
          <w:color w:val="000000"/>
          <w:sz w:val="28"/>
        </w:rPr>
        <w:t xml:space="preserve">
      2) Тартымдық жылжымалы құрамның қызмет ету мерзімін ұзарту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Көлік және коммуникациялар министрлігінің 2004 жылғы 19 қаңтардағы N 14-І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Темір жол көлігі департаменті (М.Ж.Оразбеков) осы бұйрықты мемлекеттік тіркеу үшін Қазақстан Республикасының Әділет министрлігіне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ұсынсын. </w:t>
      </w:r>
      <w:r>
        <w:br/>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xml:space="preserve">
      4. Бұйрық Қазақстан Республикасының Әділет министрлігінде мемлекеттік тіркеуден өткен күнінен бастап күшіне енеді, таныстыру мен таратуға жатады.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2003 жылғы 28 шілде    </w:t>
      </w:r>
      <w:r>
        <w:br/>
      </w:r>
      <w:r>
        <w:rPr>
          <w:rFonts w:ascii="Times New Roman"/>
          <w:b w:val="false"/>
          <w:i w:val="false"/>
          <w:color w:val="000000"/>
          <w:sz w:val="28"/>
        </w:rPr>
        <w:t xml:space="preserve">
N 236-І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Жүк және рефрижераторлық вагондардың </w:t>
      </w:r>
      <w:r>
        <w:br/>
      </w:r>
      <w:r>
        <w:rPr>
          <w:rFonts w:ascii="Times New Roman"/>
          <w:b/>
          <w:i w:val="false"/>
          <w:color w:val="000000"/>
        </w:rPr>
        <w:t xml:space="preserve">
қызмет ету мерзімін ұзарту ережесі  1. Жалпы ережелер </w:t>
      </w:r>
    </w:p>
    <w:bookmarkEnd w:id="1"/>
    <w:bookmarkStart w:name="z3" w:id="2"/>
    <w:p>
      <w:pPr>
        <w:spacing w:after="0"/>
        <w:ind w:left="0"/>
        <w:jc w:val="both"/>
      </w:pPr>
      <w:r>
        <w:rPr>
          <w:rFonts w:ascii="Times New Roman"/>
          <w:b w:val="false"/>
          <w:i w:val="false"/>
          <w:color w:val="000000"/>
          <w:sz w:val="28"/>
        </w:rPr>
        <w:t xml:space="preserve">
      1. Жүк және рефрижераторлық вагондардың қызмет ету мерзімін ұзарту ережесі (бұдан әрі - Ереже) жүк және рефрижераторлық вагондардың тағайындалған қызмет ету мерзімін ұзарту жөніндегі жұмыстарды жүргізу тәртібін белгілейді. </w:t>
      </w:r>
    </w:p>
    <w:bookmarkEnd w:id="2"/>
    <w:bookmarkStart w:name="z4" w:id="3"/>
    <w:p>
      <w:pPr>
        <w:spacing w:after="0"/>
        <w:ind w:left="0"/>
        <w:jc w:val="both"/>
      </w:pPr>
      <w:r>
        <w:rPr>
          <w:rFonts w:ascii="Times New Roman"/>
          <w:b w:val="false"/>
          <w:i w:val="false"/>
          <w:color w:val="000000"/>
          <w:sz w:val="28"/>
        </w:rPr>
        <w:t xml:space="preserve">
      2. Ереже Қазақстан Республикасында меншігінде жүк және рефрижераторлық вагондары бар жеке және заңды тұлғаларға, сондай-ақ вагондарды жөндеумен айналысатын, Ереженің 3-тармағының талаптарына жауап беретін ұйымдарға тарайды. </w:t>
      </w:r>
    </w:p>
    <w:bookmarkEnd w:id="3"/>
    <w:bookmarkStart w:name="z5" w:id="4"/>
    <w:p>
      <w:pPr>
        <w:spacing w:after="0"/>
        <w:ind w:left="0"/>
        <w:jc w:val="both"/>
      </w:pPr>
      <w:r>
        <w:rPr>
          <w:rFonts w:ascii="Times New Roman"/>
          <w:b w:val="false"/>
          <w:i w:val="false"/>
          <w:color w:val="000000"/>
          <w:sz w:val="28"/>
        </w:rPr>
        <w:t xml:space="preserve">
      3. Жүк және рефрижераторлық вагондардың қызмет ету мерзімін ұзарту жөніндегі жұмыстарды ТМД, Латвия, Литва және Эстония елдері  темір жол әкімшіліктерінің вагон шаруашылығы өкілетті мамандарының темір жол көлігі бойынша Кеңесінің Комиссиясы берген осы жұмыстарды жүргізу құқығын беретін тиісті Куәлігі бар жүк және рефрижераторлық вагондарды жөндеумен айналысатын ұйымдар (бұдан әрі - жөндеуші ұйымдар) жүргізеді. </w:t>
      </w:r>
    </w:p>
    <w:bookmarkEnd w:id="4"/>
    <w:bookmarkStart w:name="z6" w:id="5"/>
    <w:p>
      <w:pPr>
        <w:spacing w:after="0"/>
        <w:ind w:left="0"/>
        <w:jc w:val="both"/>
      </w:pPr>
      <w:r>
        <w:rPr>
          <w:rFonts w:ascii="Times New Roman"/>
          <w:b w:val="false"/>
          <w:i w:val="false"/>
          <w:color w:val="000000"/>
          <w:sz w:val="28"/>
        </w:rPr>
        <w:t xml:space="preserve">
      4. Жүк және рефрижераторлық вагондардың консервацияда немесе уақытша резервте тұру уақытын темір жол көлігі ұйымдары, жүк және рефрижераторлық вагондардың иелері жүк және рефрижераторлық вагондардың қызмет ету мерзіміне кіргізбейді. </w:t>
      </w:r>
    </w:p>
    <w:bookmarkEnd w:id="5"/>
    <w:bookmarkStart w:name="z7" w:id="6"/>
    <w:p>
      <w:pPr>
        <w:spacing w:after="0"/>
        <w:ind w:left="0"/>
        <w:jc w:val="both"/>
      </w:pPr>
      <w:r>
        <w:rPr>
          <w:rFonts w:ascii="Times New Roman"/>
          <w:b w:val="false"/>
          <w:i w:val="false"/>
          <w:color w:val="000000"/>
          <w:sz w:val="28"/>
        </w:rPr>
        <w:t xml:space="preserve">
      5. Осы Ережеде қолданылатын негізгі ұғымдар мен терминдер: </w:t>
      </w:r>
      <w:r>
        <w:br/>
      </w:r>
      <w:r>
        <w:rPr>
          <w:rFonts w:ascii="Times New Roman"/>
          <w:b w:val="false"/>
          <w:i w:val="false"/>
          <w:color w:val="000000"/>
          <w:sz w:val="28"/>
        </w:rPr>
        <w:t xml:space="preserve">
      1) күрделі жөндеу - бұйымдардың ресурсын, оның базалық бөлігін қоса алғанда, кез келген бөлігін ауыстыру немесе қалпына келтіру арқылы толық немесе толыққа жуық қалпына келтіру, түзу жағдайын қалпына келтіру үшін орындалатын жөндеу; </w:t>
      </w:r>
      <w:r>
        <w:br/>
      </w:r>
      <w:r>
        <w:rPr>
          <w:rFonts w:ascii="Times New Roman"/>
          <w:b w:val="false"/>
          <w:i w:val="false"/>
          <w:color w:val="000000"/>
          <w:sz w:val="28"/>
        </w:rPr>
        <w:t xml:space="preserve">
      2) тағайындалған қызмет ету мерзімі - пайдаланудың күнтізбелік ұзақтығы, оған жеткен кезде объектіні (бұйымды) пайдалану оның техникалық жай-күйіне қарамастан тоқтатылу тиіс; </w:t>
      </w:r>
      <w:r>
        <w:br/>
      </w:r>
      <w:r>
        <w:rPr>
          <w:rFonts w:ascii="Times New Roman"/>
          <w:b w:val="false"/>
          <w:i w:val="false"/>
          <w:color w:val="000000"/>
          <w:sz w:val="28"/>
        </w:rPr>
        <w:t xml:space="preserve">
      3) қалдық ресурс - объектінің (жылжымалы құрамның, оның тораптары мен агрегаттарының) техникалық жай-күйін бақылау сәтінен бастап шекті жай-күйге өткенге дейінгі жиынтық жұмысы; </w:t>
      </w:r>
      <w:r>
        <w:br/>
      </w:r>
      <w:r>
        <w:rPr>
          <w:rFonts w:ascii="Times New Roman"/>
          <w:b w:val="false"/>
          <w:i w:val="false"/>
          <w:color w:val="000000"/>
          <w:sz w:val="28"/>
        </w:rPr>
        <w:t xml:space="preserve">
      4) жылжымалы құрам - темір жолдар бойынша қозғалысты жүзеге асыратын, жолаушыларды, багажды, жүкті, жүк багажын, почтаны тасымалдауға және темір жол көлігін қауіпсіз пайдалануды қамтамасыз етуге арналған тартымдық, өздігінен жүретін және көлік құралдарының жиынтығы; </w:t>
      </w:r>
      <w:r>
        <w:br/>
      </w:r>
      <w:r>
        <w:rPr>
          <w:rFonts w:ascii="Times New Roman"/>
          <w:b w:val="false"/>
          <w:i w:val="false"/>
          <w:color w:val="000000"/>
          <w:sz w:val="28"/>
        </w:rPr>
        <w:t xml:space="preserve">
      5) жөндеу - бұйымдардың түзу жағдайын немесе жұмыс істеу қабілетін қалпына келтіру жөніндегі операциялар кешені және бұйымдардың немесе олардың құрамдас бөлшектерінің ресурстарын қалпына келтіру; </w:t>
      </w:r>
      <w:r>
        <w:br/>
      </w:r>
      <w:r>
        <w:rPr>
          <w:rFonts w:ascii="Times New Roman"/>
          <w:b w:val="false"/>
          <w:i w:val="false"/>
          <w:color w:val="000000"/>
          <w:sz w:val="28"/>
        </w:rPr>
        <w:t xml:space="preserve">
      6) техникалық қызмет көрсету жүйесі - осы жүйеге кіретін бұйымдардың сапасын қалпында ұстау мен қалпына келтіру үшін қажетті өзара байланыстағы құралдардың, техникалық қызмет көрсету құжаттаманың, жөндеудің және орындаушылардың жиынтығы; </w:t>
      </w:r>
      <w:r>
        <w:br/>
      </w:r>
      <w:r>
        <w:rPr>
          <w:rFonts w:ascii="Times New Roman"/>
          <w:b w:val="false"/>
          <w:i w:val="false"/>
          <w:color w:val="000000"/>
          <w:sz w:val="28"/>
        </w:rPr>
        <w:t xml:space="preserve">
      7) пайдаланудан алу - белгіленген тәртіппен құжаттай ресімделген бұйымды бұдан әрі мақсаты бойынша пайдалану мен жөндеудің мүмкін еместігін және орынсыздығын тіркейтін оқиға; </w:t>
      </w:r>
      <w:r>
        <w:br/>
      </w:r>
      <w:r>
        <w:rPr>
          <w:rFonts w:ascii="Times New Roman"/>
          <w:b w:val="false"/>
          <w:i w:val="false"/>
          <w:color w:val="000000"/>
          <w:sz w:val="28"/>
        </w:rPr>
        <w:t xml:space="preserve">
      8) қызмет ету мерзімі - объектіні пайдалану немесе оны жөндеуден кейін қайтадан жалғастырудан бастап шекті жай-күйге өткенге дейін пайдаланудың күнтізбелік ұзақтығы; </w:t>
      </w:r>
      <w:r>
        <w:br/>
      </w:r>
      <w:r>
        <w:rPr>
          <w:rFonts w:ascii="Times New Roman"/>
          <w:b w:val="false"/>
          <w:i w:val="false"/>
          <w:color w:val="000000"/>
          <w:sz w:val="28"/>
        </w:rPr>
        <w:t xml:space="preserve">
      9) пайдалану - бұйымның сапасы іске асырылатын, қалпында ұсталатын және қалпына келтірілетін, бұйымның мақсаты бойынша пайдаланылуы жүзеге асырылатын тіршілік циклының сатысы; </w:t>
      </w:r>
      <w:r>
        <w:br/>
      </w:r>
      <w:r>
        <w:rPr>
          <w:rFonts w:ascii="Times New Roman"/>
          <w:b w:val="false"/>
          <w:i w:val="false"/>
          <w:color w:val="000000"/>
          <w:sz w:val="28"/>
        </w:rPr>
        <w:t xml:space="preserve">
      10) Кеңестің комиссиясы - ТМД, Латвия, Литва және Эстония елдері темір жол әкімшіліктерінің вагон шаруашылығы өкілетті мамандарының темір жол көлігі бойынша Кеңесінің комиссиясы; </w:t>
      </w:r>
      <w:r>
        <w:br/>
      </w:r>
      <w:r>
        <w:rPr>
          <w:rFonts w:ascii="Times New Roman"/>
          <w:b w:val="false"/>
          <w:i w:val="false"/>
          <w:color w:val="000000"/>
          <w:sz w:val="28"/>
        </w:rPr>
        <w:t xml:space="preserve">
      11)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заңнамасына сәйкес көлік саласында мемлекеттік саясаттың іске асырылуын, Қазақстан Республикасы көлік кешені қызметінің үйлестірілуін, реттелуін және бақылануын жүзеге асыратын орталық атқарушы орган; </w:t>
      </w:r>
      <w:r>
        <w:br/>
      </w:r>
      <w:r>
        <w:rPr>
          <w:rFonts w:ascii="Times New Roman"/>
          <w:b w:val="false"/>
          <w:i w:val="false"/>
          <w:color w:val="000000"/>
          <w:sz w:val="28"/>
        </w:rPr>
        <w:t xml:space="preserve">
      12) консервация - берілген мерзім ішінде сақталуын қамтамасыз етіп, берілген жағдайда, оны орналастыру үшін берілген орында мақсаты бойынша пайдаланылмайтын бұйымды ұстау; </w:t>
      </w:r>
      <w:r>
        <w:br/>
      </w:r>
      <w:r>
        <w:rPr>
          <w:rFonts w:ascii="Times New Roman"/>
          <w:b w:val="false"/>
          <w:i w:val="false"/>
          <w:color w:val="000000"/>
          <w:sz w:val="28"/>
        </w:rPr>
        <w:t xml:space="preserve">
      13) Комиссия - Қазақстан Республикасы Көлік және коммуникациялар министрлігінің Көліктік бақылау комитеті аумақтық бөлімшесінің басшысы тағайындайтын, көрсетілген мемлекеттік органның лауазымды тұлғасы басқаратын Жүк және рефрижераторлық вагондардың қызмет ету мерзімін ұзарту жөніндегі комиссия. Комиссия құрамына темір жол көлігі ұйымдарының өкілдері кіруі мүмкін. Бұл ретте вагондардың қызмет ету мерзімін ұзарту мәселесін Комиссия қарайтын, меншік иесі болып табылатын, олардың темір жол көлігі ұйымдары өкілдерінің саны Комиссия мүшелері санының үштен бірінен астамын құрай алмайды. Комиссия шешімі дауыс беру арқылы қабылданады. Комиссия жұмысына сарапшылар тартылуы мүмкін. Сарапшы Комиссия мүшесі болып табылмайды, Комиссия отырыстарына қатысады, оның дауыс беру құқығы жоқ. </w:t>
      </w:r>
      <w:r>
        <w:br/>
      </w:r>
      <w:r>
        <w:rPr>
          <w:rFonts w:ascii="Times New Roman"/>
          <w:b w:val="false"/>
          <w:i w:val="false"/>
          <w:color w:val="000000"/>
          <w:sz w:val="28"/>
        </w:rPr>
        <w:t xml:space="preserve">
      Қатысып отырған Комиссия мүшелерінің көпшілігі дауыс берген Комиссия шешімі қабылданған деп саналады. Дауыстардың тең жағдайы кезінде Комиссия Төрағасы дауыс берген шешім қабылданған деп саналады (ол болмаған жағдайда - Қазақстан Республикасының заңнамасына сәйкес Комиссия Төрағасының өкілеттігі жүктелген Қазақстан Республикасының Көлік және коммуникациялар министрлігі Көліктік бақылау комитетінің лауазымды тұлғасы). </w:t>
      </w:r>
    </w:p>
    <w:bookmarkEnd w:id="6"/>
    <w:bookmarkStart w:name="z8" w:id="7"/>
    <w:p>
      <w:pPr>
        <w:spacing w:after="0"/>
        <w:ind w:left="0"/>
        <w:jc w:val="both"/>
      </w:pPr>
      <w:r>
        <w:rPr>
          <w:rFonts w:ascii="Times New Roman"/>
          <w:b w:val="false"/>
          <w:i w:val="false"/>
          <w:color w:val="000000"/>
          <w:sz w:val="28"/>
        </w:rPr>
        <w:t xml:space="preserve">
      6. Комиссия вагондардың қызмет ету мерзімін ұзарту туралы техникалық шешімді (қауіпті жүктерді тасымалдауға арналған вагондарды қоса, әрбір жүк және рефрижераторлық вагонға) келіседі. </w:t>
      </w:r>
    </w:p>
    <w:bookmarkEnd w:id="7"/>
    <w:bookmarkStart w:name="z9" w:id="8"/>
    <w:p>
      <w:pPr>
        <w:spacing w:after="0"/>
        <w:ind w:left="0"/>
        <w:jc w:val="both"/>
      </w:pPr>
      <w:r>
        <w:rPr>
          <w:rFonts w:ascii="Times New Roman"/>
          <w:b w:val="false"/>
          <w:i w:val="false"/>
          <w:color w:val="000000"/>
          <w:sz w:val="28"/>
        </w:rPr>
        <w:t xml:space="preserve">
      7. Тағайындалған қызмет ету мерзімін ұзарту үшін қызмет ету мерзімі өтіп кететін немесе өтіп кеткен жүк және рефрижераторлық вагондар тексерілуге жатады. </w:t>
      </w:r>
    </w:p>
    <w:bookmarkEnd w:id="8"/>
    <w:bookmarkStart w:name="z10" w:id="9"/>
    <w:p>
      <w:pPr>
        <w:spacing w:after="0"/>
        <w:ind w:left="0"/>
        <w:jc w:val="both"/>
      </w:pPr>
      <w:r>
        <w:rPr>
          <w:rFonts w:ascii="Times New Roman"/>
          <w:b w:val="false"/>
          <w:i w:val="false"/>
          <w:color w:val="000000"/>
          <w:sz w:val="28"/>
        </w:rPr>
        <w:t xml:space="preserve">
      8. Қызмет ету мерзімі өтіп кеткен жүк және рефрижераторлық вагондардың техникалық жай-күйін тексеру  жүк вагондарының бар зақымдануларын, тораптары мен бөлшектерінің ақаулықтарын, сондай-ақ жүк вагондары конструкциясының негізгі элементтерінің тозу деңгейін анықтау мақсатында жүргізіледі. </w:t>
      </w:r>
    </w:p>
    <w:bookmarkEnd w:id="9"/>
    <w:bookmarkStart w:name="z11" w:id="10"/>
    <w:p>
      <w:pPr>
        <w:spacing w:after="0"/>
        <w:ind w:left="0"/>
        <w:jc w:val="both"/>
      </w:pPr>
      <w:r>
        <w:rPr>
          <w:rFonts w:ascii="Times New Roman"/>
          <w:b w:val="false"/>
          <w:i w:val="false"/>
          <w:color w:val="000000"/>
          <w:sz w:val="28"/>
        </w:rPr>
        <w:t xml:space="preserve">
      9. Аяқталған соң жаңа қызмет ету мерзімі белгіленетін жүк және рефрижераторлық вагондарды жөндеу жүк вагондарының күрделі жөндеуі сияқты орындалады және оның "Пайдалы қолдану мерзімін ұзарту жөніндегі күрделі жөндеу" (бұдан әрі - ҰКЖ) деген толық атауы бар. </w:t>
      </w:r>
    </w:p>
    <w:bookmarkEnd w:id="10"/>
    <w:bookmarkStart w:name="z12" w:id="11"/>
    <w:p>
      <w:pPr>
        <w:spacing w:after="0"/>
        <w:ind w:left="0"/>
        <w:jc w:val="both"/>
      </w:pPr>
      <w:r>
        <w:rPr>
          <w:rFonts w:ascii="Times New Roman"/>
          <w:b w:val="false"/>
          <w:i w:val="false"/>
          <w:color w:val="000000"/>
          <w:sz w:val="28"/>
        </w:rPr>
        <w:t xml:space="preserve">
      10. ҰКЖ-ны орындау құқығын жөндеуші ұйым Кеңес Комиссиясымен келісілген техникалық шарттар (бұдан әрі - ТШ) бойынша ҰКЖ-дан өткен тәжірибелік үлгіні сынаудың оң нәтижелерінен кейін алады. </w:t>
      </w:r>
    </w:p>
    <w:bookmarkEnd w:id="11"/>
    <w:bookmarkStart w:name="z13" w:id="12"/>
    <w:p>
      <w:pPr>
        <w:spacing w:after="0"/>
        <w:ind w:left="0"/>
        <w:jc w:val="both"/>
      </w:pPr>
      <w:r>
        <w:rPr>
          <w:rFonts w:ascii="Times New Roman"/>
          <w:b w:val="false"/>
          <w:i w:val="false"/>
          <w:color w:val="000000"/>
          <w:sz w:val="28"/>
        </w:rPr>
        <w:t xml:space="preserve">
      11. Вагондардың иелері вагондарды техникалық пайдалану, жүктерді тасымалдау, өз вагондарын пайдалану және нөмірлеп есепке алу талаптарының, жоспарлы жөндеулердің қауіпсіздігі мен техникалық куәландыру көлемдерінің сақталуы және вагондардың қатынауына арналған құжаттарды ресімдеу тәртібі үшін жауапты. </w:t>
      </w:r>
    </w:p>
    <w:bookmarkEnd w:id="12"/>
    <w:bookmarkStart w:name="z14" w:id="13"/>
    <w:p>
      <w:pPr>
        <w:spacing w:after="0"/>
        <w:ind w:left="0"/>
        <w:jc w:val="left"/>
      </w:pPr>
      <w:r>
        <w:rPr>
          <w:rFonts w:ascii="Times New Roman"/>
          <w:b/>
          <w:i w:val="false"/>
          <w:color w:val="000000"/>
        </w:rPr>
        <w:t xml:space="preserve"> 
2. Жылжымалы құрамның қызмет ету мерзімін </w:t>
      </w:r>
      <w:r>
        <w:br/>
      </w:r>
      <w:r>
        <w:rPr>
          <w:rFonts w:ascii="Times New Roman"/>
          <w:b/>
          <w:i w:val="false"/>
          <w:color w:val="000000"/>
        </w:rPr>
        <w:t xml:space="preserve">
ұзарту тәртібі </w:t>
      </w:r>
    </w:p>
    <w:bookmarkEnd w:id="13"/>
    <w:bookmarkStart w:name="z15" w:id="14"/>
    <w:p>
      <w:pPr>
        <w:spacing w:after="0"/>
        <w:ind w:left="0"/>
        <w:jc w:val="both"/>
      </w:pPr>
      <w:r>
        <w:rPr>
          <w:rFonts w:ascii="Times New Roman"/>
          <w:b w:val="false"/>
          <w:i w:val="false"/>
          <w:color w:val="000000"/>
          <w:sz w:val="28"/>
        </w:rPr>
        <w:t xml:space="preserve">
      12. Жылжымалы құрамның қызмет ету мерзімін ұзарту мынадай тәртіппен белгіленеді: </w:t>
      </w:r>
      <w:r>
        <w:br/>
      </w:r>
      <w:r>
        <w:rPr>
          <w:rFonts w:ascii="Times New Roman"/>
          <w:b w:val="false"/>
          <w:i w:val="false"/>
          <w:color w:val="000000"/>
          <w:sz w:val="28"/>
        </w:rPr>
        <w:t xml:space="preserve">
      1) меншікті вагондар үшін: </w:t>
      </w:r>
      <w:r>
        <w:br/>
      </w:r>
      <w:r>
        <w:rPr>
          <w:rFonts w:ascii="Times New Roman"/>
          <w:b w:val="false"/>
          <w:i w:val="false"/>
          <w:color w:val="000000"/>
          <w:sz w:val="28"/>
        </w:rPr>
        <w:t xml:space="preserve">
      вагон иелері Комиссияға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вагондардың қызмет ету мерзімін ұзарту жөніндегі жұмыстарды жүргізуге өтінім жібереді; </w:t>
      </w:r>
      <w:r>
        <w:br/>
      </w:r>
      <w:r>
        <w:rPr>
          <w:rFonts w:ascii="Times New Roman"/>
          <w:b w:val="false"/>
          <w:i w:val="false"/>
          <w:color w:val="000000"/>
          <w:sz w:val="28"/>
        </w:rPr>
        <w:t xml:space="preserve">
      Комиссия өтінімді қарайды және оны өтінімде айтылып отырған вагондардың қызмет ету мерзімін ұзарту мүмкіндігін және жөндеудің қажетті түрі мен көлемін анықтау мақсатында техникалық диагностикалау үшін жөндеуші ұйымға жібереді; </w:t>
      </w:r>
      <w:r>
        <w:br/>
      </w:r>
      <w:r>
        <w:rPr>
          <w:rFonts w:ascii="Times New Roman"/>
          <w:b w:val="false"/>
          <w:i w:val="false"/>
          <w:color w:val="000000"/>
          <w:sz w:val="28"/>
        </w:rPr>
        <w:t xml:space="preserve">
      жөндеуші ұйым меншік иесімен шарт жасасқаннан кейін өтінімде айтылған вагондарды тіркелген ұйымдар әзірлеген және Кеңес комиссиясымен келісілген бірыңғай әдістеме бойынша техникалық диагностикалау жөніндегі жұмыстарды толық көлемде өткізеді, ал қауіпті жүктерді тасымалдайтын вагондар үшін әдістемелерді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келіседі. Осы жұмыстардың нәтижелері бойынша жөндеуші ұйым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Вагондардың қызмет ету мерзімін ұзарту туралы техникалық шешімді (бұдан әрі - Техникалық шешім) жөндеудің қажетті түрі мен көлемін (ДЖ, КЖ немесе ҰКЖ) көрсете  отырып, 3 данада дайындайды және оны Комиссияда келіседі. Бірінші данасы Комиссияда қалады, ал қалған екі данасы вагондардың иесіне беріледі: біреуі - сақтап қою үшін, екіншісі - жөндеу ұйымына тапсыру үшін; </w:t>
      </w:r>
      <w:r>
        <w:br/>
      </w:r>
      <w:r>
        <w:rPr>
          <w:rFonts w:ascii="Times New Roman"/>
          <w:b w:val="false"/>
          <w:i w:val="false"/>
          <w:color w:val="000000"/>
          <w:sz w:val="28"/>
        </w:rPr>
        <w:t xml:space="preserve">
      жөндеуші ұйым Техникалық шешімді алып және онда көрсетілген жөндеу жұмыстарын орындап,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3 данада акті жасайды және оның бір данасын комиссияға, екіншісін меншік иесіне береді және үшіншісін өзіне қалдырады, одан кейін Келісімдерге қатысушы темір жол әкімшіліктерінің ақпараттық-есептеу орталығына (бұдан әрі - ТЖӘ АЕО) вагондарды жөндеуден шығару туралы 1354 хабарламасының құрамында вагондардың қызмет ету мерзімін ұзарту туралы ақпаратты жібереді. Вагонның қызмет ету мерзімін ұзартуға негіз болған барлық құжаттар (Техникалық шешімнің түпнұсқасы, жөндеу жұмыстарының орындалғандығы туралы акт, ВУ-36 нысанындағы хабарлама және 1354 хабарлама және басқалары) вагонның ұзартылған қызмет ету мерзімі аяқталғанға дейін жөндеуші ұйымда сақталады. Техникалық шешім вагонға тағайындалған жөндеу орындалған және ТЖӘ АЕО-ға 1354 хабарламасы нысанындағы вагонның жөндеуден шығуы туралы ақпарат берілген кезден бастап қана күшінде болады; </w:t>
      </w:r>
      <w:r>
        <w:br/>
      </w:r>
      <w:r>
        <w:rPr>
          <w:rFonts w:ascii="Times New Roman"/>
          <w:b w:val="false"/>
          <w:i w:val="false"/>
          <w:color w:val="000000"/>
          <w:sz w:val="28"/>
        </w:rPr>
        <w:t xml:space="preserve">
      2) мүкәммалдық парк вагондары үшін: </w:t>
      </w:r>
      <w:r>
        <w:br/>
      </w:r>
      <w:r>
        <w:rPr>
          <w:rFonts w:ascii="Times New Roman"/>
          <w:b w:val="false"/>
          <w:i w:val="false"/>
          <w:color w:val="000000"/>
          <w:sz w:val="28"/>
        </w:rPr>
        <w:t xml:space="preserve">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ресімдеу арқылы вагондарды іріктеу және қызмет ету мерзімін ұзарту үшін оларды жөндеуші ұйымға жіберу тәртібін комиссия белгілейді. Комиссия мүкәммалдық парк вагондарының қызмет ету мерзімін ұзарту жөніндегі жұмыстарды жоспарлық жөндеу түрлерін (КЖ, ДЖ) орындаған соң өткізу туралы шешсе, мерзімін ұзарту осы тармақтың 1) тармақшасында көзделген тәртіппен жүзеге асырылады; </w:t>
      </w:r>
      <w:r>
        <w:br/>
      </w:r>
      <w:r>
        <w:rPr>
          <w:rFonts w:ascii="Times New Roman"/>
          <w:b w:val="false"/>
          <w:i w:val="false"/>
          <w:color w:val="000000"/>
          <w:sz w:val="28"/>
        </w:rPr>
        <w:t xml:space="preserve">
      жөндеуші ұйым вагонның техникалық жай-күйін техникалық диагностикалауды өткізген соң және ҰКЖ-ны орындаған соң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Техникалық шешімді 2 данада дайындайды. Техникалық шешімнің бір данасын жөндеуші ұйым өзінде сақтау үшін қалдырады, екіншісін магистралдық желілердің операторына жібереді; </w:t>
      </w:r>
      <w:r>
        <w:br/>
      </w:r>
      <w:r>
        <w:rPr>
          <w:rFonts w:ascii="Times New Roman"/>
          <w:b w:val="false"/>
          <w:i w:val="false"/>
          <w:color w:val="000000"/>
          <w:sz w:val="28"/>
        </w:rPr>
        <w:t xml:space="preserve">
      жөндеуші ұйым ТЖӘ АЕО-ға 1354 хабарламасының құрамында вагондардың жөндеуден шығуы туралы ақпаратты жібереді. Вагонның қызмет ету мерзімін ұзартуға негіз болған барлық құжаттар (Техникалық шешімнің түпнұсқасы), ВУ-36 нысанындағы хабарлама, 1354 хабарлама және басқасы вагонның жаңа қызмет ету мерзімі аяқталғанға дейін жөндеуші ұйымда сақталады; </w:t>
      </w:r>
      <w:r>
        <w:br/>
      </w:r>
      <w:r>
        <w:rPr>
          <w:rFonts w:ascii="Times New Roman"/>
          <w:b w:val="false"/>
          <w:i w:val="false"/>
          <w:color w:val="000000"/>
          <w:sz w:val="28"/>
        </w:rPr>
        <w:t xml:space="preserve">
      мүкәммалдық парк вагондарына жөндеуші ұйым Техникалық шешімнің негізінде вагонның жаңа қызмет ету мерзімін көрсете отырып, ВУ 4М нысанындағы жаңа техникалық паспортын жасайды, ол ТЖӘ АЕО-ға жіберіледі. </w:t>
      </w:r>
    </w:p>
    <w:bookmarkEnd w:id="14"/>
    <w:bookmarkStart w:name="z16" w:id="15"/>
    <w:p>
      <w:pPr>
        <w:spacing w:after="0"/>
        <w:ind w:left="0"/>
        <w:jc w:val="both"/>
      </w:pPr>
      <w:r>
        <w:rPr>
          <w:rFonts w:ascii="Times New Roman"/>
          <w:b w:val="false"/>
          <w:i w:val="false"/>
          <w:color w:val="000000"/>
          <w:sz w:val="28"/>
        </w:rPr>
        <w:t xml:space="preserve">
      13. Жүк вагондарының қызмет ету мерзімін ұзарту туралы ақпарат вагондардың жөндеуден шығуы туралы 1354 хабарламасының құрамында ТЖӘ АЕО-ға беріледі, жаңғырту алаңында төрт белгіден тұратын құрылымы бойынша код көрсетіледі: </w:t>
      </w:r>
      <w:r>
        <w:br/>
      </w:r>
      <w:r>
        <w:rPr>
          <w:rFonts w:ascii="Times New Roman"/>
          <w:b w:val="false"/>
          <w:i w:val="false"/>
          <w:color w:val="000000"/>
          <w:sz w:val="28"/>
        </w:rPr>
        <w:t xml:space="preserve">
      бірінші белгі - "8" цифры - вагонның қызмет ету мерзімі ұзартылғанын; </w:t>
      </w:r>
      <w:r>
        <w:br/>
      </w:r>
      <w:r>
        <w:rPr>
          <w:rFonts w:ascii="Times New Roman"/>
          <w:b w:val="false"/>
          <w:i w:val="false"/>
          <w:color w:val="000000"/>
          <w:sz w:val="28"/>
        </w:rPr>
        <w:t xml:space="preserve">
      екінші белгі - "0" цифры - темір жол әкімшілігімен келісілген құжаттама (техникалық шарттар) бойынша вагонға күрделі жөндеу жүргізілгенін; </w:t>
      </w:r>
      <w:r>
        <w:br/>
      </w:r>
      <w:r>
        <w:rPr>
          <w:rFonts w:ascii="Times New Roman"/>
          <w:b w:val="false"/>
          <w:i w:val="false"/>
          <w:color w:val="000000"/>
          <w:sz w:val="28"/>
        </w:rPr>
        <w:t xml:space="preserve">
      "1" цифры - жүк вагондарының қызмет ету мерзімін ұзарту құқығы бар ұйымға берілген осы жұмысқа арналған Техникалық шешімге сәйкес вагонға деполық немесе күрделі жөндеу жүргізілгенін; </w:t>
      </w:r>
      <w:r>
        <w:br/>
      </w:r>
      <w:r>
        <w:rPr>
          <w:rFonts w:ascii="Times New Roman"/>
          <w:b w:val="false"/>
          <w:i w:val="false"/>
          <w:color w:val="000000"/>
          <w:sz w:val="28"/>
        </w:rPr>
        <w:t>
      үшінші және төртінші белгілер - вагонның қызмет ету мерзімі ұзартылған жылдар санын көрсетеді.</w:t>
      </w:r>
    </w:p>
    <w:bookmarkEnd w:id="15"/>
    <w:bookmarkStart w:name="z17" w:id="16"/>
    <w:p>
      <w:pPr>
        <w:spacing w:after="0"/>
        <w:ind w:left="0"/>
        <w:jc w:val="both"/>
      </w:pPr>
      <w:r>
        <w:rPr>
          <w:rFonts w:ascii="Times New Roman"/>
          <w:b w:val="false"/>
          <w:i w:val="false"/>
          <w:color w:val="000000"/>
          <w:sz w:val="28"/>
        </w:rPr>
        <w:t xml:space="preserve">
      14. Қазақстан Республикасының Мемлекеттік стандарттау жүйесінің Қазақстан Республикасының 1.9-99 Стандартына сәйкес Қазақстан Республикасының аумағында орналасқан жөндеуші ұйымдар ҰКЖ циклы бойынша жұмыстарды жүргізген кезде талаптары: </w:t>
      </w:r>
      <w:r>
        <w:br/>
      </w:r>
      <w:r>
        <w:rPr>
          <w:rFonts w:ascii="Times New Roman"/>
          <w:b w:val="false"/>
          <w:i w:val="false"/>
          <w:color w:val="000000"/>
          <w:sz w:val="28"/>
        </w:rPr>
        <w:t>
      1) Қазақстан Республикасы экономикасының темір жол саласы қажеттіліктеріне жауап беретін, Қазақстан Республикасының аумағында жүк және рефрижераторлық вагондардың қызмет ету мерзімін ұзарту жөніндегі қызметті жүзеге асыратын жеке және заңды тұлғалардың құқықтары мен мүдделеріне нұқсан келтірмейтін;</w:t>
      </w:r>
      <w:r>
        <w:br/>
      </w:r>
      <w:r>
        <w:rPr>
          <w:rFonts w:ascii="Times New Roman"/>
          <w:b w:val="false"/>
          <w:i w:val="false"/>
          <w:color w:val="000000"/>
          <w:sz w:val="28"/>
        </w:rPr>
        <w:t>
      2) Қазақстан Республикасының заңнамасына, техникалық регламенттерге, өзге де мемлекеттік және халықаралық стандарттарға өнімнің (жылжымалы құрамның), процестер мен қызметтердің халықтың өмірі мен денсаулығы үшін, азаматтардың және заңды тұлғалардың мүлкінің қауіпсіздігін қамтамасыз ету, үйлесімділік, өзара ауыстыру және таңбалау бірыңғайлығы бөлігінде қайшы келмейтін халықаралық стандарттар мен шет елдердің нормативтік құжаттары қолданылуы мүмкін.</w:t>
      </w:r>
      <w:r>
        <w:br/>
      </w:r>
      <w:r>
        <w:rPr>
          <w:rFonts w:ascii="Times New Roman"/>
          <w:b w:val="false"/>
          <w:i w:val="false"/>
          <w:color w:val="000000"/>
          <w:sz w:val="28"/>
        </w:rPr>
        <w:t>
</w:t>
      </w:r>
      <w:r>
        <w:rPr>
          <w:rFonts w:ascii="Times New Roman"/>
          <w:b w:val="false"/>
          <w:i w:val="false"/>
          <w:color w:val="000000"/>
          <w:sz w:val="28"/>
        </w:rPr>
        <w:t xml:space="preserve">
      15. Жүк және рефрижераторлық вагондардың жаңа қызмет ету мерзімі тағайындалған кезде аталған жылжымалы құрамның бастапқы құны Қазақстан Республикасының заңнамасына сәйкес қалпына келтіріледі. </w:t>
      </w:r>
    </w:p>
    <w:bookmarkEnd w:id="16"/>
    <w:bookmarkStart w:name="z20"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2003 жылғы   </w:t>
      </w:r>
      <w:r>
        <w:br/>
      </w:r>
      <w:r>
        <w:rPr>
          <w:rFonts w:ascii="Times New Roman"/>
          <w:b w:val="false"/>
          <w:i w:val="false"/>
          <w:color w:val="000000"/>
          <w:sz w:val="28"/>
        </w:rPr>
        <w:t xml:space="preserve">
28 шілдедегі N 236-І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Жүк және рефрижераторлық  </w:t>
      </w:r>
      <w:r>
        <w:br/>
      </w:r>
      <w:r>
        <w:rPr>
          <w:rFonts w:ascii="Times New Roman"/>
          <w:b w:val="false"/>
          <w:i w:val="false"/>
          <w:color w:val="000000"/>
          <w:sz w:val="28"/>
        </w:rPr>
        <w:t xml:space="preserve">
вагондардың қызмет ету   </w:t>
      </w:r>
      <w:r>
        <w:br/>
      </w:r>
      <w:r>
        <w:rPr>
          <w:rFonts w:ascii="Times New Roman"/>
          <w:b w:val="false"/>
          <w:i w:val="false"/>
          <w:color w:val="000000"/>
          <w:sz w:val="28"/>
        </w:rPr>
        <w:t xml:space="preserve">
мерзімін ұзарту ережесіне  </w:t>
      </w:r>
      <w:r>
        <w:br/>
      </w:r>
      <w:r>
        <w:rPr>
          <w:rFonts w:ascii="Times New Roman"/>
          <w:b w:val="false"/>
          <w:i w:val="false"/>
          <w:color w:val="000000"/>
          <w:sz w:val="28"/>
        </w:rPr>
        <w:t xml:space="preserve">
1-қосымша         </w:t>
      </w:r>
    </w:p>
    <w:bookmarkEnd w:id="17"/>
    <w:p>
      <w:pPr>
        <w:spacing w:after="0"/>
        <w:ind w:left="0"/>
        <w:jc w:val="left"/>
      </w:pPr>
      <w:r>
        <w:rPr>
          <w:rFonts w:ascii="Times New Roman"/>
          <w:b/>
          <w:i w:val="false"/>
          <w:color w:val="000000"/>
        </w:rPr>
        <w:t xml:space="preserve"> Жүк вагондарының қызмет ету мерзімін </w:t>
      </w:r>
      <w:r>
        <w:br/>
      </w:r>
      <w:r>
        <w:rPr>
          <w:rFonts w:ascii="Times New Roman"/>
          <w:b/>
          <w:i w:val="false"/>
          <w:color w:val="000000"/>
        </w:rPr>
        <w:t xml:space="preserve">
ұзарту жөнінде жұмыстар жүргізуге өтінім </w:t>
      </w:r>
    </w:p>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(вагондар иесі-кәсіпорынның толық атауы, оның деректемелері, </w:t>
      </w:r>
      <w:r>
        <w:br/>
      </w:r>
      <w:r>
        <w:rPr>
          <w:rFonts w:ascii="Times New Roman"/>
          <w:b w:val="false"/>
          <w:i w:val="false"/>
          <w:color w:val="000000"/>
          <w:sz w:val="28"/>
        </w:rPr>
        <w:t xml:space="preserve">
              мекен-жайы, қатынас телефондары мен факсы) </w:t>
      </w:r>
      <w:r>
        <w:br/>
      </w:r>
      <w:r>
        <w:rPr>
          <w:rFonts w:ascii="Times New Roman"/>
          <w:b w:val="false"/>
          <w:i w:val="false"/>
          <w:color w:val="000000"/>
          <w:sz w:val="28"/>
        </w:rPr>
        <w:t xml:space="preserve">
      Мына жүк вагондарының қызмет ету мерзімін ұзарту бойынша жұмыстар жүргізуге рұқсат сұраймын: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Ва.  | Үл.  | Жа.  | Соң. |  Рефриже. | Тасымал.  | Ескерту </w:t>
      </w:r>
      <w:r>
        <w:br/>
      </w:r>
      <w:r>
        <w:rPr>
          <w:rFonts w:ascii="Times New Roman"/>
          <w:b w:val="false"/>
          <w:i w:val="false"/>
          <w:color w:val="000000"/>
          <w:sz w:val="28"/>
        </w:rPr>
        <w:t xml:space="preserve">
   | гон  | гісі | сал. | ғы   | раторлық  | данатын   | </w:t>
      </w:r>
      <w:r>
        <w:br/>
      </w:r>
      <w:r>
        <w:rPr>
          <w:rFonts w:ascii="Times New Roman"/>
          <w:b w:val="false"/>
          <w:i w:val="false"/>
          <w:color w:val="000000"/>
          <w:sz w:val="28"/>
        </w:rPr>
        <w:t xml:space="preserve">
   | нө.  | мен  | ған  | күр. | вагондарды| жүктің    | </w:t>
      </w:r>
      <w:r>
        <w:br/>
      </w:r>
      <w:r>
        <w:rPr>
          <w:rFonts w:ascii="Times New Roman"/>
          <w:b w:val="false"/>
          <w:i w:val="false"/>
          <w:color w:val="000000"/>
          <w:sz w:val="28"/>
        </w:rPr>
        <w:t xml:space="preserve">
   | мірі | мо.  | кү.  | делі |   соңғы   | түрі      | </w:t>
      </w:r>
      <w:r>
        <w:br/>
      </w:r>
      <w:r>
        <w:rPr>
          <w:rFonts w:ascii="Times New Roman"/>
          <w:b w:val="false"/>
          <w:i w:val="false"/>
          <w:color w:val="000000"/>
          <w:sz w:val="28"/>
        </w:rPr>
        <w:t xml:space="preserve">
   |      | делі | ні,  | жөн. |  деполық  |           | </w:t>
      </w:r>
      <w:r>
        <w:br/>
      </w:r>
      <w:r>
        <w:rPr>
          <w:rFonts w:ascii="Times New Roman"/>
          <w:b w:val="false"/>
          <w:i w:val="false"/>
          <w:color w:val="000000"/>
          <w:sz w:val="28"/>
        </w:rPr>
        <w:t xml:space="preserve">
   |      |      | айы, | деу. | жөндеудің |           | </w:t>
      </w:r>
      <w:r>
        <w:br/>
      </w:r>
      <w:r>
        <w:rPr>
          <w:rFonts w:ascii="Times New Roman"/>
          <w:b w:val="false"/>
          <w:i w:val="false"/>
          <w:color w:val="000000"/>
          <w:sz w:val="28"/>
        </w:rPr>
        <w:t xml:space="preserve">
   |      |      | жылы | дің  | айы, жылы |           | </w:t>
      </w:r>
      <w:r>
        <w:br/>
      </w:r>
      <w:r>
        <w:rPr>
          <w:rFonts w:ascii="Times New Roman"/>
          <w:b w:val="false"/>
          <w:i w:val="false"/>
          <w:color w:val="000000"/>
          <w:sz w:val="28"/>
        </w:rPr>
        <w:t xml:space="preserve">
   |      |      |      | айы, |           |           | </w:t>
      </w:r>
      <w:r>
        <w:br/>
      </w:r>
      <w:r>
        <w:rPr>
          <w:rFonts w:ascii="Times New Roman"/>
          <w:b w:val="false"/>
          <w:i w:val="false"/>
          <w:color w:val="000000"/>
          <w:sz w:val="28"/>
        </w:rPr>
        <w:t xml:space="preserve">
   |      |      |      | жылы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________________________________ </w:t>
      </w:r>
      <w:r>
        <w:br/>
      </w:r>
      <w:r>
        <w:rPr>
          <w:rFonts w:ascii="Times New Roman"/>
          <w:b w:val="false"/>
          <w:i w:val="false"/>
          <w:color w:val="000000"/>
          <w:sz w:val="28"/>
        </w:rPr>
        <w:t xml:space="preserve">
       (вагондардың  иесі)            (вагон депосының директоры)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200_жылғы "______ "__________      200__ жылғы "______ "__________ </w:t>
      </w:r>
    </w:p>
    <w:bookmarkStart w:name="z21"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2003 жылғы   </w:t>
      </w:r>
      <w:r>
        <w:br/>
      </w:r>
      <w:r>
        <w:rPr>
          <w:rFonts w:ascii="Times New Roman"/>
          <w:b w:val="false"/>
          <w:i w:val="false"/>
          <w:color w:val="000000"/>
          <w:sz w:val="28"/>
        </w:rPr>
        <w:t xml:space="preserve">
28 шілдедегі N 236-І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Жүк және рефрижераторлық  </w:t>
      </w:r>
      <w:r>
        <w:br/>
      </w:r>
      <w:r>
        <w:rPr>
          <w:rFonts w:ascii="Times New Roman"/>
          <w:b w:val="false"/>
          <w:i w:val="false"/>
          <w:color w:val="000000"/>
          <w:sz w:val="28"/>
        </w:rPr>
        <w:t xml:space="preserve">
вагондардың қызмет ету   </w:t>
      </w:r>
      <w:r>
        <w:br/>
      </w:r>
      <w:r>
        <w:rPr>
          <w:rFonts w:ascii="Times New Roman"/>
          <w:b w:val="false"/>
          <w:i w:val="false"/>
          <w:color w:val="000000"/>
          <w:sz w:val="28"/>
        </w:rPr>
        <w:t xml:space="preserve">
мерзімін ұзарту ережесіне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Келісілген                               Бекітемін </w:t>
      </w:r>
      <w:r>
        <w:br/>
      </w:r>
      <w:r>
        <w:rPr>
          <w:rFonts w:ascii="Times New Roman"/>
          <w:b w:val="false"/>
          <w:i w:val="false"/>
          <w:color w:val="000000"/>
          <w:sz w:val="28"/>
        </w:rPr>
        <w:t xml:space="preserve">
Жүк және рефрижераторлық                 Жөндеу ұйымының </w:t>
      </w:r>
      <w:r>
        <w:br/>
      </w:r>
      <w:r>
        <w:rPr>
          <w:rFonts w:ascii="Times New Roman"/>
          <w:b w:val="false"/>
          <w:i w:val="false"/>
          <w:color w:val="000000"/>
          <w:sz w:val="28"/>
        </w:rPr>
        <w:t xml:space="preserve">
вагондардың қызмет ету                   басшысы </w:t>
      </w:r>
      <w:r>
        <w:br/>
      </w:r>
      <w:r>
        <w:rPr>
          <w:rFonts w:ascii="Times New Roman"/>
          <w:b w:val="false"/>
          <w:i w:val="false"/>
          <w:color w:val="000000"/>
          <w:sz w:val="28"/>
        </w:rPr>
        <w:t xml:space="preserve">
мерзімін ұзарту жөніндегі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М.О.                               М.О. </w:t>
      </w:r>
      <w:r>
        <w:br/>
      </w:r>
      <w:r>
        <w:rPr>
          <w:rFonts w:ascii="Times New Roman"/>
          <w:b w:val="false"/>
          <w:i w:val="false"/>
          <w:color w:val="000000"/>
          <w:sz w:val="28"/>
        </w:rPr>
        <w:t xml:space="preserve">
200  жылғы "__"_________                 200  жылғы "__"_________ </w:t>
      </w:r>
    </w:p>
    <w:p>
      <w:pPr>
        <w:spacing w:after="0"/>
        <w:ind w:left="0"/>
        <w:jc w:val="left"/>
      </w:pPr>
      <w:r>
        <w:rPr>
          <w:rFonts w:ascii="Times New Roman"/>
          <w:b/>
          <w:i w:val="false"/>
          <w:color w:val="000000"/>
        </w:rPr>
        <w:t xml:space="preserve"> N________ техникалық шешім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_________________________________________________ меншігіндегі </w:t>
      </w:r>
      <w:r>
        <w:br/>
      </w:r>
      <w:r>
        <w:rPr>
          <w:rFonts w:ascii="Times New Roman"/>
          <w:b w:val="false"/>
          <w:i w:val="false"/>
          <w:color w:val="000000"/>
          <w:sz w:val="28"/>
        </w:rPr>
        <w:t xml:space="preserve">
        (вагондар иесі - кәсіпорынның толық  атауы) </w:t>
      </w:r>
      <w:r>
        <w:br/>
      </w:r>
      <w:r>
        <w:rPr>
          <w:rFonts w:ascii="Times New Roman"/>
          <w:b w:val="false"/>
          <w:i w:val="false"/>
          <w:color w:val="000000"/>
          <w:sz w:val="28"/>
        </w:rPr>
        <w:t xml:space="preserve">
және ___________________________________________ станцияға тіркелген </w:t>
      </w:r>
      <w:r>
        <w:br/>
      </w:r>
      <w:r>
        <w:rPr>
          <w:rFonts w:ascii="Times New Roman"/>
          <w:b w:val="false"/>
          <w:i w:val="false"/>
          <w:color w:val="000000"/>
          <w:sz w:val="28"/>
        </w:rPr>
        <w:t xml:space="preserve">
   (станцияны, вагон депосын, темір жолды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(орындаушы-мамандандырылған ұйымның толық атауы) </w:t>
      </w:r>
      <w:r>
        <w:br/>
      </w:r>
      <w:r>
        <w:rPr>
          <w:rFonts w:ascii="Times New Roman"/>
          <w:b w:val="false"/>
          <w:i w:val="false"/>
          <w:color w:val="000000"/>
          <w:sz w:val="28"/>
        </w:rPr>
        <w:t xml:space="preserve">
вагондардың қызмет ету мерзімін ұзарту туралы. </w:t>
      </w:r>
      <w:r>
        <w:br/>
      </w:r>
      <w:r>
        <w:rPr>
          <w:rFonts w:ascii="Times New Roman"/>
          <w:b w:val="false"/>
          <w:i w:val="false"/>
          <w:color w:val="000000"/>
          <w:sz w:val="28"/>
        </w:rPr>
        <w:t xml:space="preserve">
      Техникалық жай-күйін тексерудің, техникалық диагностикалаудың және өткізілген сынақтар нәтижелерінің негізінде қажетті жөндеу жұмыстарының түрі мен көлемін тағайындайды және олар орындалғаннан кейін келесі вагондардың (бірлік) қызмет ету мерзімін ұзартады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Ва.  |Вагон | Жа.  |Ұсыны.|Жобалар|Қызмет |Тасымал.|Жөндеу </w:t>
      </w:r>
      <w:r>
        <w:br/>
      </w:r>
      <w:r>
        <w:rPr>
          <w:rFonts w:ascii="Times New Roman"/>
          <w:b w:val="false"/>
          <w:i w:val="false"/>
          <w:color w:val="000000"/>
          <w:sz w:val="28"/>
        </w:rPr>
        <w:t xml:space="preserve">
   | гон  |моделі| сал. |латын |нөмі.  |ету    |данатын |жүргізудің </w:t>
      </w:r>
      <w:r>
        <w:br/>
      </w:r>
      <w:r>
        <w:rPr>
          <w:rFonts w:ascii="Times New Roman"/>
          <w:b w:val="false"/>
          <w:i w:val="false"/>
          <w:color w:val="000000"/>
          <w:sz w:val="28"/>
        </w:rPr>
        <w:t xml:space="preserve">
   | нө.  |      | ған  | жөн. |рі, ТШ,|мерзімі|жүктің  |датасы </w:t>
      </w:r>
      <w:r>
        <w:br/>
      </w:r>
      <w:r>
        <w:rPr>
          <w:rFonts w:ascii="Times New Roman"/>
          <w:b w:val="false"/>
          <w:i w:val="false"/>
          <w:color w:val="000000"/>
          <w:sz w:val="28"/>
        </w:rPr>
        <w:t xml:space="preserve">
   | мірі |      | кү.  |деудің|басшы. | ұзар. |түрі    | </w:t>
      </w:r>
      <w:r>
        <w:br/>
      </w:r>
      <w:r>
        <w:rPr>
          <w:rFonts w:ascii="Times New Roman"/>
          <w:b w:val="false"/>
          <w:i w:val="false"/>
          <w:color w:val="000000"/>
          <w:sz w:val="28"/>
        </w:rPr>
        <w:t xml:space="preserve">
   |      |      | ні,  | түрі |лықтар |тылды  |        | </w:t>
      </w:r>
      <w:r>
        <w:br/>
      </w:r>
      <w:r>
        <w:rPr>
          <w:rFonts w:ascii="Times New Roman"/>
          <w:b w:val="false"/>
          <w:i w:val="false"/>
          <w:color w:val="000000"/>
          <w:sz w:val="28"/>
        </w:rPr>
        <w:t xml:space="preserve">
   |      |      | айы, |  мен |       |(айы,  |        | </w:t>
      </w:r>
      <w:r>
        <w:br/>
      </w:r>
      <w:r>
        <w:rPr>
          <w:rFonts w:ascii="Times New Roman"/>
          <w:b w:val="false"/>
          <w:i w:val="false"/>
          <w:color w:val="000000"/>
          <w:sz w:val="28"/>
        </w:rPr>
        <w:t xml:space="preserve">
   |      |      | жылы | көле.|       |жылы)  |        | </w:t>
      </w:r>
      <w:r>
        <w:br/>
      </w:r>
      <w:r>
        <w:rPr>
          <w:rFonts w:ascii="Times New Roman"/>
          <w:b w:val="false"/>
          <w:i w:val="false"/>
          <w:color w:val="000000"/>
          <w:sz w:val="28"/>
        </w:rPr>
        <w:t xml:space="preserve">
   |      |      |      | мі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Вагондардың ауысымды тораптары: арбашалар, автотіркеме және автотежегіш жабдық жүйелі қаралып отырады және оларды ауыстыру белгіленген тәртіппен жүргізіледі, осы техникалық шешім бойынша ауысымды тораптардың қызмет ету мерзімі ұзартылмайды. </w:t>
      </w:r>
      <w:r>
        <w:br/>
      </w:r>
      <w:r>
        <w:rPr>
          <w:rFonts w:ascii="Times New Roman"/>
          <w:b w:val="false"/>
          <w:i w:val="false"/>
          <w:color w:val="000000"/>
          <w:sz w:val="28"/>
        </w:rPr>
        <w:t xml:space="preserve">
      Техникалық шешім тағайындалған жөндеу орындалған және ТӘ АЕО-ға вагондардың жөндеуден шығуы туралы 1354 нысандағы хабарлама берілген сәттен бастап қана күшінде болады. </w:t>
      </w:r>
      <w:r>
        <w:br/>
      </w:r>
      <w:r>
        <w:rPr>
          <w:rFonts w:ascii="Times New Roman"/>
          <w:b w:val="false"/>
          <w:i w:val="false"/>
          <w:color w:val="000000"/>
          <w:sz w:val="28"/>
        </w:rPr>
        <w:t xml:space="preserve">
      Қосымшалар: </w:t>
      </w:r>
      <w:r>
        <w:br/>
      </w:r>
      <w:r>
        <w:rPr>
          <w:rFonts w:ascii="Times New Roman"/>
          <w:b w:val="false"/>
          <w:i w:val="false"/>
          <w:color w:val="000000"/>
          <w:sz w:val="28"/>
        </w:rPr>
        <w:t xml:space="preserve">
      1. Техникалық жай-күйін тексеру және техникалық диагностикалау туралы есеп. </w:t>
      </w:r>
      <w:r>
        <w:br/>
      </w:r>
      <w:r>
        <w:rPr>
          <w:rFonts w:ascii="Times New Roman"/>
          <w:b w:val="false"/>
          <w:i w:val="false"/>
          <w:color w:val="000000"/>
          <w:sz w:val="28"/>
        </w:rPr>
        <w:t xml:space="preserve">
      2. Сынақтар туралы есеп. </w:t>
      </w:r>
      <w:r>
        <w:br/>
      </w:r>
      <w:r>
        <w:rPr>
          <w:rFonts w:ascii="Times New Roman"/>
          <w:b w:val="false"/>
          <w:i w:val="false"/>
          <w:color w:val="000000"/>
          <w:sz w:val="28"/>
        </w:rPr>
        <w:t xml:space="preserve">
      3. Вагон тағайындалуы бойынша пайдаланылмаған жағдайда дайындаушы зауыттың немесе тиісті тіркелген ұйымның темір жол әкімшілігімен және мемлекеттік қадағалау ұйымымен келісілген негіздемелері қоса беріледі. </w:t>
      </w:r>
    </w:p>
    <w:p>
      <w:pPr>
        <w:spacing w:after="0"/>
        <w:ind w:left="0"/>
        <w:jc w:val="both"/>
      </w:pPr>
      <w:r>
        <w:rPr>
          <w:rFonts w:ascii="Times New Roman"/>
          <w:b w:val="false"/>
          <w:i w:val="false"/>
          <w:color w:val="000000"/>
          <w:sz w:val="28"/>
        </w:rPr>
        <w:t xml:space="preserve">Жұмыс жетекшісі </w:t>
      </w:r>
      <w:r>
        <w:br/>
      </w:r>
      <w:r>
        <w:rPr>
          <w:rFonts w:ascii="Times New Roman"/>
          <w:b w:val="false"/>
          <w:i w:val="false"/>
          <w:color w:val="000000"/>
          <w:sz w:val="28"/>
        </w:rPr>
        <w:t xml:space="preserve">
Жауапты орындаушы </w:t>
      </w:r>
    </w:p>
    <w:bookmarkStart w:name="z22"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2003 жылғы   </w:t>
      </w:r>
      <w:r>
        <w:br/>
      </w:r>
      <w:r>
        <w:rPr>
          <w:rFonts w:ascii="Times New Roman"/>
          <w:b w:val="false"/>
          <w:i w:val="false"/>
          <w:color w:val="000000"/>
          <w:sz w:val="28"/>
        </w:rPr>
        <w:t xml:space="preserve">
28 шілде N 236-І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Жүк және рефрижераторлық  </w:t>
      </w:r>
      <w:r>
        <w:br/>
      </w:r>
      <w:r>
        <w:rPr>
          <w:rFonts w:ascii="Times New Roman"/>
          <w:b w:val="false"/>
          <w:i w:val="false"/>
          <w:color w:val="000000"/>
          <w:sz w:val="28"/>
        </w:rPr>
        <w:t xml:space="preserve">
вагондардың қызмет ету   </w:t>
      </w:r>
      <w:r>
        <w:br/>
      </w:r>
      <w:r>
        <w:rPr>
          <w:rFonts w:ascii="Times New Roman"/>
          <w:b w:val="false"/>
          <w:i w:val="false"/>
          <w:color w:val="000000"/>
          <w:sz w:val="28"/>
        </w:rPr>
        <w:t xml:space="preserve">
мерзімін ұзарту ережесіне  </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200__жылғы  "     "________ акт </w:t>
      </w:r>
    </w:p>
    <w:p>
      <w:pPr>
        <w:spacing w:after="0"/>
        <w:ind w:left="0"/>
        <w:jc w:val="both"/>
      </w:pPr>
      <w:r>
        <w:rPr>
          <w:rFonts w:ascii="Times New Roman"/>
          <w:b w:val="false"/>
          <w:i w:val="false"/>
          <w:color w:val="000000"/>
          <w:sz w:val="28"/>
        </w:rPr>
        <w:t xml:space="preserve">қызмет ету мерзімін ұзарту мақсатында _____________________________ </w:t>
      </w:r>
    </w:p>
    <w:p>
      <w:pPr>
        <w:spacing w:after="0"/>
        <w:ind w:left="0"/>
        <w:jc w:val="both"/>
      </w:pPr>
      <w:r>
        <w:rPr>
          <w:rFonts w:ascii="Times New Roman"/>
          <w:b w:val="false"/>
          <w:i w:val="false"/>
          <w:color w:val="000000"/>
          <w:sz w:val="28"/>
        </w:rPr>
        <w:t xml:space="preserve">________________________________ меншігіндегі жүк вагондарын жөндеу </w:t>
      </w:r>
      <w:r>
        <w:br/>
      </w:r>
      <w:r>
        <w:rPr>
          <w:rFonts w:ascii="Times New Roman"/>
          <w:b w:val="false"/>
          <w:i w:val="false"/>
          <w:color w:val="000000"/>
          <w:sz w:val="28"/>
        </w:rPr>
        <w:t xml:space="preserve">
(вагон иесі - кәсіпорынның толық атауы) </w:t>
      </w:r>
    </w:p>
    <w:p>
      <w:pPr>
        <w:spacing w:after="0"/>
        <w:ind w:left="0"/>
        <w:jc w:val="both"/>
      </w:pPr>
      <w:r>
        <w:rPr>
          <w:rFonts w:ascii="Times New Roman"/>
          <w:b w:val="false"/>
          <w:i w:val="false"/>
          <w:color w:val="000000"/>
          <w:sz w:val="28"/>
        </w:rPr>
        <w:t xml:space="preserve">және жетілдіру бойынша жұмыстарды жүргізу туралы. </w:t>
      </w:r>
      <w:r>
        <w:br/>
      </w:r>
      <w:r>
        <w:rPr>
          <w:rFonts w:ascii="Times New Roman"/>
          <w:b w:val="false"/>
          <w:i w:val="false"/>
          <w:color w:val="000000"/>
          <w:sz w:val="28"/>
        </w:rPr>
        <w:t xml:space="preserve">
Осы Акт ___________________________________________________________ </w:t>
      </w:r>
      <w:r>
        <w:br/>
      </w:r>
      <w:r>
        <w:rPr>
          <w:rFonts w:ascii="Times New Roman"/>
          <w:b w:val="false"/>
          <w:i w:val="false"/>
          <w:color w:val="000000"/>
          <w:sz w:val="28"/>
        </w:rPr>
        <w:t xml:space="preserve">
                   (жұмысты орындаған кәсіпорынның атауы) </w:t>
      </w:r>
      <w:r>
        <w:br/>
      </w:r>
      <w:r>
        <w:rPr>
          <w:rFonts w:ascii="Times New Roman"/>
          <w:b w:val="false"/>
          <w:i w:val="false"/>
          <w:color w:val="000000"/>
          <w:sz w:val="28"/>
        </w:rPr>
        <w:t xml:space="preserve">
200__жылғы " "___ N ___ техникалық шешімге сәйкес мына жұмыстар жүргізілгенділігі жайында жасалды: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Вагон нөмірі  |  Орындалған жұмыстар  |    Ескерту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Вагондар техникалық түзу күйде және темір жолдардың жалпы желісінің жолдары бойынша пайдалануға беруге болады. </w:t>
      </w:r>
    </w:p>
    <w:p>
      <w:pPr>
        <w:spacing w:after="0"/>
        <w:ind w:left="0"/>
        <w:jc w:val="both"/>
      </w:pPr>
      <w:r>
        <w:rPr>
          <w:rFonts w:ascii="Times New Roman"/>
          <w:b w:val="false"/>
          <w:i w:val="false"/>
          <w:color w:val="000000"/>
          <w:sz w:val="28"/>
        </w:rPr>
        <w:t xml:space="preserve">Вагондардың иесі </w:t>
      </w:r>
      <w:r>
        <w:br/>
      </w: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200__жылғы  " "_____ </w:t>
      </w:r>
    </w:p>
    <w:p>
      <w:pPr>
        <w:spacing w:after="0"/>
        <w:ind w:left="0"/>
        <w:jc w:val="both"/>
      </w:pPr>
      <w:r>
        <w:rPr>
          <w:rFonts w:ascii="Times New Roman"/>
          <w:b w:val="false"/>
          <w:i w:val="false"/>
          <w:color w:val="000000"/>
          <w:sz w:val="28"/>
        </w:rPr>
        <w:t xml:space="preserve">Жөндеу ұйымындағы                         Жөндеу ұйымының </w:t>
      </w:r>
      <w:r>
        <w:br/>
      </w:r>
      <w:r>
        <w:rPr>
          <w:rFonts w:ascii="Times New Roman"/>
          <w:b w:val="false"/>
          <w:i w:val="false"/>
          <w:color w:val="000000"/>
          <w:sz w:val="28"/>
        </w:rPr>
        <w:t xml:space="preserve">
"ҚТЖ" ҰК" ЖАҚ                             басшысы </w:t>
      </w:r>
      <w:r>
        <w:br/>
      </w:r>
      <w:r>
        <w:rPr>
          <w:rFonts w:ascii="Times New Roman"/>
          <w:b w:val="false"/>
          <w:i w:val="false"/>
          <w:color w:val="000000"/>
          <w:sz w:val="28"/>
        </w:rPr>
        <w:t xml:space="preserve">
вагон қабылдаушысы </w:t>
      </w:r>
    </w:p>
    <w:p>
      <w:pPr>
        <w:spacing w:after="0"/>
        <w:ind w:left="0"/>
        <w:jc w:val="both"/>
      </w:pPr>
      <w:r>
        <w:rPr>
          <w:rFonts w:ascii="Times New Roman"/>
          <w:b w:val="false"/>
          <w:i w:val="false"/>
          <w:color w:val="000000"/>
          <w:sz w:val="28"/>
        </w:rPr>
        <w:t xml:space="preserve">                 М.О.                               М.О. </w:t>
      </w:r>
      <w:r>
        <w:br/>
      </w:r>
      <w:r>
        <w:rPr>
          <w:rFonts w:ascii="Times New Roman"/>
          <w:b w:val="false"/>
          <w:i w:val="false"/>
          <w:color w:val="000000"/>
          <w:sz w:val="28"/>
        </w:rPr>
        <w:t xml:space="preserve">
200  жылғы "__"_________                 200  жылғы "__"_________ </w:t>
      </w:r>
    </w:p>
    <w:bookmarkStart w:name="z23"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2003 жылғы   </w:t>
      </w:r>
      <w:r>
        <w:br/>
      </w:r>
      <w:r>
        <w:rPr>
          <w:rFonts w:ascii="Times New Roman"/>
          <w:b w:val="false"/>
          <w:i w:val="false"/>
          <w:color w:val="000000"/>
          <w:sz w:val="28"/>
        </w:rPr>
        <w:t xml:space="preserve">
28 шілде N 236-І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Жүк және рефрижераторлық  </w:t>
      </w:r>
      <w:r>
        <w:br/>
      </w:r>
      <w:r>
        <w:rPr>
          <w:rFonts w:ascii="Times New Roman"/>
          <w:b w:val="false"/>
          <w:i w:val="false"/>
          <w:color w:val="000000"/>
          <w:sz w:val="28"/>
        </w:rPr>
        <w:t xml:space="preserve">
вагондардың қызмет ету   </w:t>
      </w:r>
      <w:r>
        <w:br/>
      </w:r>
      <w:r>
        <w:rPr>
          <w:rFonts w:ascii="Times New Roman"/>
          <w:b w:val="false"/>
          <w:i w:val="false"/>
          <w:color w:val="000000"/>
          <w:sz w:val="28"/>
        </w:rPr>
        <w:t xml:space="preserve">
мерзімін ұзарту ережесіне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Жүк және рефрижераторлық </w:t>
      </w:r>
      <w:r>
        <w:br/>
      </w:r>
      <w:r>
        <w:rPr>
          <w:rFonts w:ascii="Times New Roman"/>
          <w:b w:val="false"/>
          <w:i w:val="false"/>
          <w:color w:val="000000"/>
          <w:sz w:val="28"/>
        </w:rPr>
        <w:t xml:space="preserve">
вагондардың қызмет ету  </w:t>
      </w:r>
      <w:r>
        <w:br/>
      </w:r>
      <w:r>
        <w:rPr>
          <w:rFonts w:ascii="Times New Roman"/>
          <w:b w:val="false"/>
          <w:i w:val="false"/>
          <w:color w:val="000000"/>
          <w:sz w:val="28"/>
        </w:rPr>
        <w:t xml:space="preserve">
мерзімін ұзарту жөніндегі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М.О.          </w:t>
      </w:r>
      <w:r>
        <w:br/>
      </w:r>
      <w:r>
        <w:rPr>
          <w:rFonts w:ascii="Times New Roman"/>
          <w:b w:val="false"/>
          <w:i w:val="false"/>
          <w:color w:val="000000"/>
          <w:sz w:val="28"/>
        </w:rPr>
        <w:t xml:space="preserve">
200__ жылғы "__"_________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(темір жол ұйымының толық атауы) </w:t>
      </w:r>
    </w:p>
    <w:p>
      <w:pPr>
        <w:spacing w:after="0"/>
        <w:ind w:left="0"/>
        <w:jc w:val="both"/>
      </w:pPr>
      <w:r>
        <w:rPr>
          <w:rFonts w:ascii="Times New Roman"/>
          <w:b w:val="false"/>
          <w:i w:val="false"/>
          <w:color w:val="000000"/>
          <w:sz w:val="28"/>
        </w:rPr>
        <w:t xml:space="preserve">келесі жүк вагондарына пайдалы пайдалану мерзімін ұзартып </w:t>
      </w:r>
      <w:r>
        <w:br/>
      </w:r>
      <w:r>
        <w:rPr>
          <w:rFonts w:ascii="Times New Roman"/>
          <w:b w:val="false"/>
          <w:i w:val="false"/>
          <w:color w:val="000000"/>
          <w:sz w:val="28"/>
        </w:rPr>
        <w:t xml:space="preserve">
күрделі жөндеу (КРП) бойынша жұмыстарды жүргізуге рұқсат беру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Ва.  |Вагон | Жа.  |  Соңғы  | Соңғы   | Тасымал. |Ескерту </w:t>
      </w:r>
      <w:r>
        <w:br/>
      </w:r>
      <w:r>
        <w:rPr>
          <w:rFonts w:ascii="Times New Roman"/>
          <w:b w:val="false"/>
          <w:i w:val="false"/>
          <w:color w:val="000000"/>
          <w:sz w:val="28"/>
        </w:rPr>
        <w:t xml:space="preserve">
   | гон  |моделі| сал. | күрделі | деполық | данатын  | </w:t>
      </w:r>
      <w:r>
        <w:br/>
      </w:r>
      <w:r>
        <w:rPr>
          <w:rFonts w:ascii="Times New Roman"/>
          <w:b w:val="false"/>
          <w:i w:val="false"/>
          <w:color w:val="000000"/>
          <w:sz w:val="28"/>
        </w:rPr>
        <w:t xml:space="preserve">
   | нө.  |      | ған  |  жөн.   |   жөн.  | жүктің   | </w:t>
      </w:r>
      <w:r>
        <w:br/>
      </w:r>
      <w:r>
        <w:rPr>
          <w:rFonts w:ascii="Times New Roman"/>
          <w:b w:val="false"/>
          <w:i w:val="false"/>
          <w:color w:val="000000"/>
          <w:sz w:val="28"/>
        </w:rPr>
        <w:t xml:space="preserve">
   | мірі |      | кү.  | деудің  | деудің  | түрі     | </w:t>
      </w:r>
      <w:r>
        <w:br/>
      </w:r>
      <w:r>
        <w:rPr>
          <w:rFonts w:ascii="Times New Roman"/>
          <w:b w:val="false"/>
          <w:i w:val="false"/>
          <w:color w:val="000000"/>
          <w:sz w:val="28"/>
        </w:rPr>
        <w:t xml:space="preserve">
   |      |      | ні,  |  күні,  |  күні,  |          | </w:t>
      </w:r>
      <w:r>
        <w:br/>
      </w:r>
      <w:r>
        <w:rPr>
          <w:rFonts w:ascii="Times New Roman"/>
          <w:b w:val="false"/>
          <w:i w:val="false"/>
          <w:color w:val="000000"/>
          <w:sz w:val="28"/>
        </w:rPr>
        <w:t xml:space="preserve">
   |      |      | айы, |  айы,   |  айы,   |          | </w:t>
      </w:r>
      <w:r>
        <w:br/>
      </w:r>
      <w:r>
        <w:rPr>
          <w:rFonts w:ascii="Times New Roman"/>
          <w:b w:val="false"/>
          <w:i w:val="false"/>
          <w:color w:val="000000"/>
          <w:sz w:val="28"/>
        </w:rPr>
        <w:t xml:space="preserve">
   |      |      | жылы |  жылы   |  жылы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 </w:t>
      </w:r>
    </w:p>
    <w:bookmarkStart w:name="z25352948"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2003 жылғы   </w:t>
      </w:r>
      <w:r>
        <w:br/>
      </w:r>
      <w:r>
        <w:rPr>
          <w:rFonts w:ascii="Times New Roman"/>
          <w:b w:val="false"/>
          <w:i w:val="false"/>
          <w:color w:val="000000"/>
          <w:sz w:val="28"/>
        </w:rPr>
        <w:t xml:space="preserve">
28 шілде N 236-І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Жүк және рефрижераторлық  </w:t>
      </w:r>
      <w:r>
        <w:br/>
      </w:r>
      <w:r>
        <w:rPr>
          <w:rFonts w:ascii="Times New Roman"/>
          <w:b w:val="false"/>
          <w:i w:val="false"/>
          <w:color w:val="000000"/>
          <w:sz w:val="28"/>
        </w:rPr>
        <w:t xml:space="preserve">
вагондардың қызмет ету   </w:t>
      </w:r>
      <w:r>
        <w:br/>
      </w:r>
      <w:r>
        <w:rPr>
          <w:rFonts w:ascii="Times New Roman"/>
          <w:b w:val="false"/>
          <w:i w:val="false"/>
          <w:color w:val="000000"/>
          <w:sz w:val="28"/>
        </w:rPr>
        <w:t xml:space="preserve">
мерзімін ұзарту ережесіне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 xml:space="preserve">Келісілген                                Бекітемін </w:t>
      </w:r>
      <w:r>
        <w:br/>
      </w:r>
      <w:r>
        <w:rPr>
          <w:rFonts w:ascii="Times New Roman"/>
          <w:b w:val="false"/>
          <w:i w:val="false"/>
          <w:color w:val="000000"/>
          <w:sz w:val="28"/>
        </w:rPr>
        <w:t xml:space="preserve">
Жүк және рефрижераторлық                  Жөндеу ұйымының </w:t>
      </w:r>
      <w:r>
        <w:br/>
      </w:r>
      <w:r>
        <w:rPr>
          <w:rFonts w:ascii="Times New Roman"/>
          <w:b w:val="false"/>
          <w:i w:val="false"/>
          <w:color w:val="000000"/>
          <w:sz w:val="28"/>
        </w:rPr>
        <w:t xml:space="preserve">
вагондардың қызмет ету                    басшысы </w:t>
      </w:r>
      <w:r>
        <w:br/>
      </w:r>
      <w:r>
        <w:rPr>
          <w:rFonts w:ascii="Times New Roman"/>
          <w:b w:val="false"/>
          <w:i w:val="false"/>
          <w:color w:val="000000"/>
          <w:sz w:val="28"/>
        </w:rPr>
        <w:t xml:space="preserve">
мерзімін ұзарту жөніндегі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М.О.                               М.О. </w:t>
      </w:r>
      <w:r>
        <w:br/>
      </w:r>
      <w:r>
        <w:rPr>
          <w:rFonts w:ascii="Times New Roman"/>
          <w:b w:val="false"/>
          <w:i w:val="false"/>
          <w:color w:val="000000"/>
          <w:sz w:val="28"/>
        </w:rPr>
        <w:t xml:space="preserve">
200  жылғы "__"_________                 200  жылғы "__"_________ </w:t>
      </w:r>
    </w:p>
    <w:p>
      <w:pPr>
        <w:spacing w:after="0"/>
        <w:ind w:left="0"/>
        <w:jc w:val="left"/>
      </w:pPr>
      <w:r>
        <w:rPr>
          <w:rFonts w:ascii="Times New Roman"/>
          <w:b/>
          <w:i w:val="false"/>
          <w:color w:val="000000"/>
        </w:rPr>
        <w:t xml:space="preserve"> N ________ техникалық шешім </w:t>
      </w:r>
    </w:p>
    <w:p>
      <w:pPr>
        <w:spacing w:after="0"/>
        <w:ind w:left="0"/>
        <w:jc w:val="both"/>
      </w:pPr>
      <w:r>
        <w:rPr>
          <w:rFonts w:ascii="Times New Roman"/>
          <w:b w:val="false"/>
          <w:i w:val="false"/>
          <w:color w:val="000000"/>
          <w:sz w:val="28"/>
        </w:rPr>
        <w:t xml:space="preserve">пайдалы қолдану мерзімі ұзартылып күрделі жөндеуден өткен (КРП)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(темір жол әкімшілігінің немесе вагондар иесінің толық атауы) </w:t>
      </w:r>
      <w:r>
        <w:br/>
      </w:r>
      <w:r>
        <w:rPr>
          <w:rFonts w:ascii="Times New Roman"/>
          <w:b w:val="false"/>
          <w:i w:val="false"/>
          <w:color w:val="000000"/>
          <w:sz w:val="28"/>
        </w:rPr>
        <w:t xml:space="preserve">
меншігіндегі және _____________________________ станцияға тіркелген </w:t>
      </w:r>
      <w:r>
        <w:br/>
      </w:r>
      <w:r>
        <w:rPr>
          <w:rFonts w:ascii="Times New Roman"/>
          <w:b w:val="false"/>
          <w:i w:val="false"/>
          <w:color w:val="000000"/>
          <w:sz w:val="28"/>
        </w:rPr>
        <w:t xml:space="preserve">
       (станция, вагон депосы, темір жол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(КРП-ға құқығы бар вагон жөндеу кәсіпорнының толық атауы) </w:t>
      </w:r>
      <w:r>
        <w:br/>
      </w:r>
      <w:r>
        <w:rPr>
          <w:rFonts w:ascii="Times New Roman"/>
          <w:b w:val="false"/>
          <w:i w:val="false"/>
          <w:color w:val="000000"/>
          <w:sz w:val="28"/>
        </w:rPr>
        <w:t xml:space="preserve">
вагондардың қызмет ету мерзімін ұзарту туралы. </w:t>
      </w:r>
      <w:r>
        <w:br/>
      </w:r>
      <w:r>
        <w:rPr>
          <w:rFonts w:ascii="Times New Roman"/>
          <w:b w:val="false"/>
          <w:i w:val="false"/>
          <w:color w:val="000000"/>
          <w:sz w:val="28"/>
        </w:rPr>
        <w:t xml:space="preserve">
      Техникалық жай-күйін тексерудің, техникалық диагностикалаудың және өткізілген сынақтар нәтижелерінің негізінде қажетті жөндеу жұмыстарының көлемін тағайындайды және олар орындалғаннан кейін келесі вагондардың қызмет ету мерзімін ұзартады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Ва.  |Вагон | Жа.  |Ұсыны.|Жобалар|Қызмет |Тасымал.|Жөндеу </w:t>
      </w:r>
      <w:r>
        <w:br/>
      </w:r>
      <w:r>
        <w:rPr>
          <w:rFonts w:ascii="Times New Roman"/>
          <w:b w:val="false"/>
          <w:i w:val="false"/>
          <w:color w:val="000000"/>
          <w:sz w:val="28"/>
        </w:rPr>
        <w:t xml:space="preserve">
   | гон  |моделі| сал. |латын |нөмі.  |ету    |данатын |жүргізудің </w:t>
      </w:r>
      <w:r>
        <w:br/>
      </w:r>
      <w:r>
        <w:rPr>
          <w:rFonts w:ascii="Times New Roman"/>
          <w:b w:val="false"/>
          <w:i w:val="false"/>
          <w:color w:val="000000"/>
          <w:sz w:val="28"/>
        </w:rPr>
        <w:t xml:space="preserve">
   | нө.  |      | ған  | жөн. |рі, ТШ,|мерзімі|жүктің  |датасы </w:t>
      </w:r>
      <w:r>
        <w:br/>
      </w:r>
      <w:r>
        <w:rPr>
          <w:rFonts w:ascii="Times New Roman"/>
          <w:b w:val="false"/>
          <w:i w:val="false"/>
          <w:color w:val="000000"/>
          <w:sz w:val="28"/>
        </w:rPr>
        <w:t xml:space="preserve">
   | мірі |      | кү.  |деудің|басшы. | ұзар. |түрі    | </w:t>
      </w:r>
      <w:r>
        <w:br/>
      </w:r>
      <w:r>
        <w:rPr>
          <w:rFonts w:ascii="Times New Roman"/>
          <w:b w:val="false"/>
          <w:i w:val="false"/>
          <w:color w:val="000000"/>
          <w:sz w:val="28"/>
        </w:rPr>
        <w:t xml:space="preserve">
   |      |      | ні   | түрі |лықтар |тылды  |        | </w:t>
      </w:r>
      <w:r>
        <w:br/>
      </w:r>
      <w:r>
        <w:rPr>
          <w:rFonts w:ascii="Times New Roman"/>
          <w:b w:val="false"/>
          <w:i w:val="false"/>
          <w:color w:val="000000"/>
          <w:sz w:val="28"/>
        </w:rPr>
        <w:t xml:space="preserve">
   |      |      |      |  мен |       |(айы,  |        | </w:t>
      </w:r>
      <w:r>
        <w:br/>
      </w:r>
      <w:r>
        <w:rPr>
          <w:rFonts w:ascii="Times New Roman"/>
          <w:b w:val="false"/>
          <w:i w:val="false"/>
          <w:color w:val="000000"/>
          <w:sz w:val="28"/>
        </w:rPr>
        <w:t xml:space="preserve">
   |      |      |      | көле.|       |жылы)  |        | </w:t>
      </w:r>
      <w:r>
        <w:br/>
      </w:r>
      <w:r>
        <w:rPr>
          <w:rFonts w:ascii="Times New Roman"/>
          <w:b w:val="false"/>
          <w:i w:val="false"/>
          <w:color w:val="000000"/>
          <w:sz w:val="28"/>
        </w:rPr>
        <w:t xml:space="preserve">
   |      |      |      | мі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Техникалық шешім тағайындалған жөндеу орындалған және ТӘ АЕО-ға вагондардың жөндеуден шыққандығы туралы 1354 нысандағы хабарлама берілген сәттен бастап қана күшінде болады. </w:t>
      </w:r>
      <w:r>
        <w:br/>
      </w:r>
      <w:r>
        <w:rPr>
          <w:rFonts w:ascii="Times New Roman"/>
          <w:b w:val="false"/>
          <w:i w:val="false"/>
          <w:color w:val="000000"/>
          <w:sz w:val="28"/>
        </w:rPr>
        <w:t xml:space="preserve">
      Директордың өндіріс жөніндегі орынбасары  ___________________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200__ жылғы "__"________ </w:t>
      </w:r>
    </w:p>
    <w:p>
      <w:pPr>
        <w:spacing w:after="0"/>
        <w:ind w:left="0"/>
        <w:jc w:val="both"/>
      </w:pPr>
      <w:r>
        <w:rPr>
          <w:rFonts w:ascii="Times New Roman"/>
          <w:b w:val="false"/>
          <w:i w:val="false"/>
          <w:color w:val="000000"/>
          <w:sz w:val="28"/>
        </w:rPr>
        <w:t xml:space="preserve">      Директордың сапа жөніндегі орынбасары     ___________________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200__ жылғы "__"________ </w:t>
      </w:r>
    </w:p>
    <w:p>
      <w:pPr>
        <w:spacing w:after="0"/>
        <w:ind w:left="0"/>
        <w:jc w:val="both"/>
      </w:pPr>
      <w:r>
        <w:rPr>
          <w:rFonts w:ascii="Times New Roman"/>
          <w:b w:val="false"/>
          <w:i w:val="false"/>
          <w:color w:val="000000"/>
          <w:sz w:val="28"/>
        </w:rPr>
        <w:t xml:space="preserve">      Жөндеу ұйымындағы "ҚТЖ" ҰК" ЖАҚ           ___________________ </w:t>
      </w:r>
      <w:r>
        <w:br/>
      </w:r>
      <w:r>
        <w:rPr>
          <w:rFonts w:ascii="Times New Roman"/>
          <w:b w:val="false"/>
          <w:i w:val="false"/>
          <w:color w:val="000000"/>
          <w:sz w:val="28"/>
        </w:rPr>
        <w:t xml:space="preserve">
      вагон-қабылдаушысы                                МО </w:t>
      </w:r>
      <w:r>
        <w:br/>
      </w:r>
      <w:r>
        <w:rPr>
          <w:rFonts w:ascii="Times New Roman"/>
          <w:b w:val="false"/>
          <w:i w:val="false"/>
          <w:color w:val="000000"/>
          <w:sz w:val="28"/>
        </w:rPr>
        <w:t xml:space="preserve">
                                           200__ жылғы "__"________ </w:t>
      </w:r>
    </w:p>
    <w:bookmarkStart w:name="z18" w:id="2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2003 жылғы 28 шілдедегі       </w:t>
      </w:r>
      <w:r>
        <w:br/>
      </w:r>
      <w:r>
        <w:rPr>
          <w:rFonts w:ascii="Times New Roman"/>
          <w:b w:val="false"/>
          <w:i w:val="false"/>
          <w:color w:val="000000"/>
          <w:sz w:val="28"/>
        </w:rPr>
        <w:t xml:space="preserve">
N 236-I бұйрығымен бекітілген   </w:t>
      </w:r>
    </w:p>
    <w:bookmarkEnd w:id="22"/>
    <w:p>
      <w:pPr>
        <w:spacing w:after="0"/>
        <w:ind w:left="0"/>
        <w:jc w:val="both"/>
      </w:pPr>
      <w:r>
        <w:rPr>
          <w:rFonts w:ascii="Times New Roman"/>
          <w:b w:val="false"/>
          <w:i w:val="false"/>
          <w:color w:val="ff0000"/>
          <w:sz w:val="28"/>
        </w:rPr>
        <w:t xml:space="preserve">      Ескерту: Жаңа ережемен толықтырылды - Көлік және коммуникациялар министрлігінің 2004 жылғы 19 қаңтардағы N 14-І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19" w:id="23"/>
    <w:p>
      <w:pPr>
        <w:spacing w:after="0"/>
        <w:ind w:left="0"/>
        <w:jc w:val="left"/>
      </w:pPr>
      <w:r>
        <w:rPr>
          <w:rFonts w:ascii="Times New Roman"/>
          <w:b/>
          <w:i w:val="false"/>
          <w:color w:val="000000"/>
        </w:rPr>
        <w:t xml:space="preserve"> 
Тартымдық жылжымалы құрамның қызмет </w:t>
      </w:r>
      <w:r>
        <w:br/>
      </w:r>
      <w:r>
        <w:rPr>
          <w:rFonts w:ascii="Times New Roman"/>
          <w:b/>
          <w:i w:val="false"/>
          <w:color w:val="000000"/>
        </w:rPr>
        <w:t xml:space="preserve">
ету мерзімін ұзарту ережесі </w:t>
      </w:r>
    </w:p>
    <w:bookmarkEnd w:id="23"/>
    <w:bookmarkStart w:name="z24" w:id="24"/>
    <w:p>
      <w:pPr>
        <w:spacing w:after="0"/>
        <w:ind w:left="0"/>
        <w:jc w:val="left"/>
      </w:pPr>
      <w:r>
        <w:rPr>
          <w:rFonts w:ascii="Times New Roman"/>
          <w:b/>
          <w:i w:val="false"/>
          <w:color w:val="000000"/>
        </w:rPr>
        <w:t xml:space="preserve"> 
1. Жалпы ережелер </w:t>
      </w:r>
    </w:p>
    <w:bookmarkEnd w:id="24"/>
    <w:bookmarkStart w:name="z25" w:id="25"/>
    <w:p>
      <w:pPr>
        <w:spacing w:after="0"/>
        <w:ind w:left="0"/>
        <w:jc w:val="both"/>
      </w:pPr>
      <w:r>
        <w:rPr>
          <w:rFonts w:ascii="Times New Roman"/>
          <w:b w:val="false"/>
          <w:i w:val="false"/>
          <w:color w:val="000000"/>
          <w:sz w:val="28"/>
        </w:rPr>
        <w:t xml:space="preserve">
      1. Осы Тартымдық жылжымалы құрамның қызмет ету мерзімін ұзарту ережесі (бұдан әрі - Ереже) тартымдық жылжымалы құрамның (бұдан әрі - ТЖҚ) жасаушы тағайындаған қызмет ету мерзімін ұзарту және техникалық жай-күйіне, жөндеуіне және қабылдау-тапсыру сынақтарының орындалуына зерттеу жүргізу жөніндегі жұмыстарды жүргізу тәртібін белгілейді. </w:t>
      </w:r>
    </w:p>
    <w:bookmarkEnd w:id="25"/>
    <w:bookmarkStart w:name="z26" w:id="26"/>
    <w:p>
      <w:pPr>
        <w:spacing w:after="0"/>
        <w:ind w:left="0"/>
        <w:jc w:val="both"/>
      </w:pPr>
      <w:r>
        <w:rPr>
          <w:rFonts w:ascii="Times New Roman"/>
          <w:b w:val="false"/>
          <w:i w:val="false"/>
          <w:color w:val="000000"/>
          <w:sz w:val="28"/>
        </w:rPr>
        <w:t xml:space="preserve">
      2. Ереже ТЖҚ-ны заңды негіздерде иеленуші жеке және заңды тұлғаларға (бұдан әрі - иеленуші) қолданылады. </w:t>
      </w:r>
    </w:p>
    <w:bookmarkEnd w:id="26"/>
    <w:bookmarkStart w:name="z27" w:id="27"/>
    <w:p>
      <w:pPr>
        <w:spacing w:after="0"/>
        <w:ind w:left="0"/>
        <w:jc w:val="both"/>
      </w:pPr>
      <w:r>
        <w:rPr>
          <w:rFonts w:ascii="Times New Roman"/>
          <w:b w:val="false"/>
          <w:i w:val="false"/>
          <w:color w:val="000000"/>
          <w:sz w:val="28"/>
        </w:rPr>
        <w:t xml:space="preserve">
      3. Осы Ережеде мынадай негізгі ұғымдар мен терминдер пайдаланылады: </w:t>
      </w:r>
      <w:r>
        <w:br/>
      </w:r>
      <w:r>
        <w:rPr>
          <w:rFonts w:ascii="Times New Roman"/>
          <w:b w:val="false"/>
          <w:i w:val="false"/>
          <w:color w:val="000000"/>
          <w:sz w:val="28"/>
        </w:rPr>
        <w:t xml:space="preserve">
      1) күрделі жөндеу - негізгілерін қоса, бұйымдардың кез келген бөлшектерін алмастыру немесе қалпына келтіру арқылы ресурстарының жарамдылығын толық немесе толық қалпына келтіруге жақын (қалпына келтіру) үшін орындалатын жөндеу; негізгі бөлігі ретінде бұйымдарды бұйымның, оны құрастыруға және басқа бөліктерін орнатуға арналған негізгі бөлігін түсінеді; </w:t>
      </w:r>
      <w:r>
        <w:br/>
      </w:r>
      <w:r>
        <w:rPr>
          <w:rFonts w:ascii="Times New Roman"/>
          <w:b w:val="false"/>
          <w:i w:val="false"/>
          <w:color w:val="000000"/>
          <w:sz w:val="28"/>
        </w:rPr>
        <w:t xml:space="preserve">
      2) тиімді пайдалану мерзімін ұзарту жөніндегі күрделі жөндеу (бұдан әрі - ҰКЖ-1) - ол аяқталған соң ТЖҚ-ның жаңа тағайындалған қызмет ету мерзімі белгіленетін күрделі жөндеу; </w:t>
      </w:r>
      <w:r>
        <w:br/>
      </w:r>
      <w:r>
        <w:rPr>
          <w:rFonts w:ascii="Times New Roman"/>
          <w:b w:val="false"/>
          <w:i w:val="false"/>
          <w:color w:val="000000"/>
          <w:sz w:val="28"/>
        </w:rPr>
        <w:t xml:space="preserve">
      3) тиімді пайдалану мерзімін ұзарту және жаңғырту жөніндегі күрделі жөндеу (бұдан әрі - ҰКЖ-2) - ол аяқталған соң ТЖҚ-ның жаңа тағайындалған қызмет ету мерзімі белгіленетін күрделі жөндеу және ол ҰКЖ-1 болып орындалады, бірақ бұл ретте ТЖҚ-ның негізгі тораптары мен агрегаттарын жаңғырту бойынша жұмыстар жүргізіледі; </w:t>
      </w:r>
      <w:r>
        <w:br/>
      </w:r>
      <w:r>
        <w:rPr>
          <w:rFonts w:ascii="Times New Roman"/>
          <w:b w:val="false"/>
          <w:i w:val="false"/>
          <w:color w:val="000000"/>
          <w:sz w:val="28"/>
        </w:rPr>
        <w:t xml:space="preserve">
      4) консервация - мақсаты бойынша пайдаланылмаған бұйымды, берілген мерзім ішінде сақталуын қамтамасыз ету арқылы оны орналастыру үшін бөлінген жерде берілген жай-күйде ұстау; </w:t>
      </w:r>
      <w:r>
        <w:br/>
      </w:r>
      <w:r>
        <w:rPr>
          <w:rFonts w:ascii="Times New Roman"/>
          <w:b w:val="false"/>
          <w:i w:val="false"/>
          <w:color w:val="000000"/>
          <w:sz w:val="28"/>
        </w:rPr>
        <w:t xml:space="preserve">
      5) мотор-вагондық поездар (электрпоездар, дизельпоездар), сондай-ақ жолаушыларды тасымалдауға арналған автомотористер құрастырылатын моторлық және тіркемелік вагондар; </w:t>
      </w:r>
      <w:r>
        <w:br/>
      </w:r>
      <w:r>
        <w:rPr>
          <w:rFonts w:ascii="Times New Roman"/>
          <w:b w:val="false"/>
          <w:i w:val="false"/>
          <w:color w:val="000000"/>
          <w:sz w:val="28"/>
        </w:rPr>
        <w:t xml:space="preserve">
      6) тағайындалған қызмет ету мерзімі - оған қол жеткізген кезде объектіні пайдалану оның техникалық жай-күйіне тәуелсіз тоқтатылуы тиіс пайдаланудың күнтізбелік ұзақтығы; </w:t>
      </w:r>
      <w:r>
        <w:br/>
      </w:r>
      <w:r>
        <w:rPr>
          <w:rFonts w:ascii="Times New Roman"/>
          <w:b w:val="false"/>
          <w:i w:val="false"/>
          <w:color w:val="000000"/>
          <w:sz w:val="28"/>
        </w:rPr>
        <w:t xml:space="preserve">
      7) қалдық ресурс - объектінің техникалық жай-күйін бақылау сәтінен шекті жай-күйге өтуге дейінгі оның жиынтық жұмыс істеуі; </w:t>
      </w:r>
      <w:r>
        <w:br/>
      </w:r>
      <w:r>
        <w:rPr>
          <w:rFonts w:ascii="Times New Roman"/>
          <w:b w:val="false"/>
          <w:i w:val="false"/>
          <w:color w:val="000000"/>
          <w:sz w:val="28"/>
        </w:rPr>
        <w:t xml:space="preserve">
      8) жөндеу - бұйымдардың жарамдылығын немесе жұмысқа қабілеттілігін қалпына келтіру және бұйымдардың ресурстарын немесе олардың құрамды бөліктерін қалпына келтіру жөніндегі кешенді операциялар; </w:t>
      </w:r>
      <w:r>
        <w:br/>
      </w:r>
      <w:r>
        <w:rPr>
          <w:rFonts w:ascii="Times New Roman"/>
          <w:b w:val="false"/>
          <w:i w:val="false"/>
          <w:color w:val="000000"/>
          <w:sz w:val="28"/>
        </w:rPr>
        <w:t xml:space="preserve">
      9) техникалық қызмет көрсету жүйесі - осы жүйеге кіретін бұйымдардың сапасын қалпына келтіру және қолдау үшін қажетті өзара байланысқан құралдардың, техникалық қызмет көрсету мен жөндеу құжаттамасының және орындаушылардың жиынтығы; </w:t>
      </w:r>
      <w:r>
        <w:br/>
      </w:r>
      <w:r>
        <w:rPr>
          <w:rFonts w:ascii="Times New Roman"/>
          <w:b w:val="false"/>
          <w:i w:val="false"/>
          <w:color w:val="000000"/>
          <w:sz w:val="28"/>
        </w:rPr>
        <w:t xml:space="preserve">
      10) пайдаланудан алу - бұйымды мақсаты бойынша бұдан әрі пайдаланудың және жөндеудің мүмкін еместігін немесе мақсатқа сай еместігін бекітетін және белгіленген тәртіппен құжаттық ресімделген оқиға; </w:t>
      </w:r>
      <w:r>
        <w:br/>
      </w:r>
      <w:r>
        <w:rPr>
          <w:rFonts w:ascii="Times New Roman"/>
          <w:b w:val="false"/>
          <w:i w:val="false"/>
          <w:color w:val="000000"/>
          <w:sz w:val="28"/>
        </w:rPr>
        <w:t xml:space="preserve">
      11) қызмет ету мерзімі - объектіні пайдалана бастаудан немесе оны жөндеуден кейін қайта пайдалана бастаудан шекті жай-күйге өткенге дейінгі пайдаланудың күнтізбелік ұзақтығы; </w:t>
      </w:r>
      <w:r>
        <w:br/>
      </w:r>
      <w:r>
        <w:rPr>
          <w:rFonts w:ascii="Times New Roman"/>
          <w:b w:val="false"/>
          <w:i w:val="false"/>
          <w:color w:val="000000"/>
          <w:sz w:val="28"/>
        </w:rPr>
        <w:t xml:space="preserve">
      12) пайдалану - бұйымның сапасы іске асырылатын, қолдау табатын және қалпына келтірілетін оның өмірлік циклының сатысы; </w:t>
      </w:r>
      <w:r>
        <w:br/>
      </w:r>
      <w:r>
        <w:rPr>
          <w:rFonts w:ascii="Times New Roman"/>
          <w:b w:val="false"/>
          <w:i w:val="false"/>
          <w:color w:val="000000"/>
          <w:sz w:val="28"/>
        </w:rPr>
        <w:t xml:space="preserve">
      13) уәкілетті орган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көлік саласында мемлекеттік саясатты іске асыруды, Қазақстан Республикасы көліктік кешенінің қызметін үйлестіруді, реттеуді және бақылауды жүзеге асыратын орталық атқарушы орган. </w:t>
      </w:r>
    </w:p>
    <w:bookmarkEnd w:id="27"/>
    <w:bookmarkStart w:name="z28" w:id="28"/>
    <w:p>
      <w:pPr>
        <w:spacing w:after="0"/>
        <w:ind w:left="0"/>
        <w:jc w:val="left"/>
      </w:pPr>
      <w:r>
        <w:rPr>
          <w:rFonts w:ascii="Times New Roman"/>
          <w:b/>
          <w:i w:val="false"/>
          <w:color w:val="000000"/>
        </w:rPr>
        <w:t xml:space="preserve"> 
2. ТАЖҚ қызметінің мерзімін ұзарту </w:t>
      </w:r>
      <w:r>
        <w:br/>
      </w:r>
      <w:r>
        <w:rPr>
          <w:rFonts w:ascii="Times New Roman"/>
          <w:b/>
          <w:i w:val="false"/>
          <w:color w:val="000000"/>
        </w:rPr>
        <w:t xml:space="preserve">
жөніндегі жұмыстарды жүргізу тәртібі </w:t>
      </w:r>
    </w:p>
    <w:bookmarkEnd w:id="28"/>
    <w:bookmarkStart w:name="z29" w:id="29"/>
    <w:p>
      <w:pPr>
        <w:spacing w:after="0"/>
        <w:ind w:left="0"/>
        <w:jc w:val="both"/>
      </w:pPr>
      <w:r>
        <w:rPr>
          <w:rFonts w:ascii="Times New Roman"/>
          <w:b w:val="false"/>
          <w:i w:val="false"/>
          <w:color w:val="000000"/>
          <w:sz w:val="28"/>
        </w:rPr>
        <w:t xml:space="preserve">
      4. ТАЖҚ қызметінің тағайындалған мерзімі ТЖҚ-ны жасаушының нормативтік құжаттарымен немесе тиісті стандарттармен белгіленеді. </w:t>
      </w:r>
    </w:p>
    <w:bookmarkEnd w:id="29"/>
    <w:bookmarkStart w:name="z30" w:id="30"/>
    <w:p>
      <w:pPr>
        <w:spacing w:after="0"/>
        <w:ind w:left="0"/>
        <w:jc w:val="both"/>
      </w:pPr>
      <w:r>
        <w:rPr>
          <w:rFonts w:ascii="Times New Roman"/>
          <w:b w:val="false"/>
          <w:i w:val="false"/>
          <w:color w:val="000000"/>
          <w:sz w:val="28"/>
        </w:rPr>
        <w:t xml:space="preserve">
      5. Тағайындалған қызмет ету мерзімін ұзарту жөніндегі жұмыстарды жүргізудің мақсаттылығы туралы шешімді ТЖҚ иесі қабылдайды, ол ТЖҚ-ны жасаушыға немесе жобасын әзірлеушіге өтініш жасайды және олармен: </w:t>
      </w:r>
      <w:r>
        <w:br/>
      </w:r>
      <w:r>
        <w:rPr>
          <w:rFonts w:ascii="Times New Roman"/>
          <w:b w:val="false"/>
          <w:i w:val="false"/>
          <w:color w:val="000000"/>
          <w:sz w:val="28"/>
        </w:rPr>
        <w:t xml:space="preserve">
      1) негізгі бөліктерінің тозу дәрежесін, тораптарындағы және агрегаттарындағы бар зақымданулар мен ақаулықтарды анықтау мақсатында қызмет ету мерзімі өтіп кеткен ТЖҚ-ның техникалық жай-күйін зерттеу; </w:t>
      </w:r>
      <w:r>
        <w:br/>
      </w:r>
      <w:r>
        <w:rPr>
          <w:rFonts w:ascii="Times New Roman"/>
          <w:b w:val="false"/>
          <w:i w:val="false"/>
          <w:color w:val="000000"/>
          <w:sz w:val="28"/>
        </w:rPr>
        <w:t xml:space="preserve">
      2) тағайындалған қызмет ету мерзімі өтіп кеткен соң, механикалық сынақтарды өткізуге арналған ресурстық сынақтарға арналған арнайы стендтерде үлгілерді кесіп, қалдық деформацияны анықтап және сынақтардың басқа да бұзатын және бұзбайтын әдістерімен ТЖҚ-ның негізгі бөліктерінің қалдық ресурсының болуын анықтау есептеулері мен ресурстық сынақтар жүргізуге шарт жасасады. </w:t>
      </w:r>
    </w:p>
    <w:bookmarkEnd w:id="30"/>
    <w:bookmarkStart w:name="z31" w:id="31"/>
    <w:p>
      <w:pPr>
        <w:spacing w:after="0"/>
        <w:ind w:left="0"/>
        <w:jc w:val="both"/>
      </w:pPr>
      <w:r>
        <w:rPr>
          <w:rFonts w:ascii="Times New Roman"/>
          <w:b w:val="false"/>
          <w:i w:val="false"/>
          <w:color w:val="000000"/>
          <w:sz w:val="28"/>
        </w:rPr>
        <w:t xml:space="preserve">
      6. Стандарттау, метрология және сертификаттау жөніндегі мемлекетаралық кеңестің 1995 жылғы 12 қазандағы N 8-95 хаттамасымен қабылданған 2.602-95 МемСТ талаптарына сәйкес өткізілген ресурстық сынақтар мен есептеулердің нәтижелері бойынша ТЖҚ-ны жасаушы немесе жобасын әзірлеуші мынадай нормативтік-техникалық құжаттаманы әзірлейді: </w:t>
      </w:r>
      <w:r>
        <w:br/>
      </w:r>
      <w:r>
        <w:rPr>
          <w:rFonts w:ascii="Times New Roman"/>
          <w:b w:val="false"/>
          <w:i w:val="false"/>
          <w:color w:val="000000"/>
          <w:sz w:val="28"/>
        </w:rPr>
        <w:t xml:space="preserve">
      1) ТЖҚ-ның қызмет ету мерзімін ұзартуға арналған техникалық шарттарды; </w:t>
      </w:r>
      <w:r>
        <w:br/>
      </w:r>
      <w:r>
        <w:rPr>
          <w:rFonts w:ascii="Times New Roman"/>
          <w:b w:val="false"/>
          <w:i w:val="false"/>
          <w:color w:val="000000"/>
          <w:sz w:val="28"/>
        </w:rPr>
        <w:t xml:space="preserve">
      2) негізгі бөліктерді бұзбай оларды зерттеу әдістемесін; </w:t>
      </w:r>
      <w:r>
        <w:br/>
      </w:r>
      <w:r>
        <w:rPr>
          <w:rFonts w:ascii="Times New Roman"/>
          <w:b w:val="false"/>
          <w:i w:val="false"/>
          <w:color w:val="000000"/>
          <w:sz w:val="28"/>
        </w:rPr>
        <w:t xml:space="preserve">
      3) жүргізілген диагностиканың нәтижелері бойынша қызмет ету мерзімін ұзартуға болатын ТЖҚ-ның агрегаттары, тораптары мен бөліктерінің тізбесін; </w:t>
      </w:r>
      <w:r>
        <w:br/>
      </w:r>
      <w:r>
        <w:rPr>
          <w:rFonts w:ascii="Times New Roman"/>
          <w:b w:val="false"/>
          <w:i w:val="false"/>
          <w:color w:val="000000"/>
          <w:sz w:val="28"/>
        </w:rPr>
        <w:t xml:space="preserve">
      4) алмастыруды талап ететін және қызмет ету мерзімін ұзартқан кезде пайдалануға жатпайтын ТЖҚ-тың агрегаттары, тораптары мен бөліктерінің тізбесін; </w:t>
      </w:r>
      <w:r>
        <w:br/>
      </w:r>
      <w:r>
        <w:rPr>
          <w:rFonts w:ascii="Times New Roman"/>
          <w:b w:val="false"/>
          <w:i w:val="false"/>
          <w:color w:val="000000"/>
          <w:sz w:val="28"/>
        </w:rPr>
        <w:t xml:space="preserve">
      5) жаңғырту жүргізілуі (нығайту, қажу кернеуін алу және т.с.с.) қажет ТЖҚ-ның агрегаттары, тораптары мен бөліктерінің тізбесін; </w:t>
      </w:r>
      <w:r>
        <w:br/>
      </w:r>
      <w:r>
        <w:rPr>
          <w:rFonts w:ascii="Times New Roman"/>
          <w:b w:val="false"/>
          <w:i w:val="false"/>
          <w:color w:val="000000"/>
          <w:sz w:val="28"/>
        </w:rPr>
        <w:t xml:space="preserve">
      6) қабылдау-тапсыру сынақтарын өткізудің тәртібін. </w:t>
      </w:r>
    </w:p>
    <w:bookmarkEnd w:id="31"/>
    <w:bookmarkStart w:name="z32" w:id="32"/>
    <w:p>
      <w:pPr>
        <w:spacing w:after="0"/>
        <w:ind w:left="0"/>
        <w:jc w:val="both"/>
      </w:pPr>
      <w:r>
        <w:rPr>
          <w:rFonts w:ascii="Times New Roman"/>
          <w:b w:val="false"/>
          <w:i w:val="false"/>
          <w:color w:val="000000"/>
          <w:sz w:val="28"/>
        </w:rPr>
        <w:t xml:space="preserve">
      7. ҰКЖ-1 немесе ҰКЖ-2 өткізу мүмкіндігі туралы жүргізілген техникалық қорытындының объективтілігі, сенімділігі, негізделгендігі мен толықтығы және осы Ереженің 6-тармағының талаптарына сәйкес нормативтік-техникалық құжаттаманы дайындау үшін жауапкершілік шартта белгіленеді. </w:t>
      </w:r>
    </w:p>
    <w:bookmarkEnd w:id="32"/>
    <w:bookmarkStart w:name="z33" w:id="33"/>
    <w:p>
      <w:pPr>
        <w:spacing w:after="0"/>
        <w:ind w:left="0"/>
        <w:jc w:val="left"/>
      </w:pPr>
      <w:r>
        <w:rPr>
          <w:rFonts w:ascii="Times New Roman"/>
          <w:b/>
          <w:i w:val="false"/>
          <w:color w:val="000000"/>
        </w:rPr>
        <w:t xml:space="preserve"> 
3. ТАЖҚ-ның жаңа тағайындалған </w:t>
      </w:r>
      <w:r>
        <w:br/>
      </w:r>
      <w:r>
        <w:rPr>
          <w:rFonts w:ascii="Times New Roman"/>
          <w:b/>
          <w:i w:val="false"/>
          <w:color w:val="000000"/>
        </w:rPr>
        <w:t xml:space="preserve">
қызмет ету мерзімін белгілеу тәртібі </w:t>
      </w:r>
    </w:p>
    <w:bookmarkEnd w:id="33"/>
    <w:bookmarkStart w:name="z34" w:id="34"/>
    <w:p>
      <w:pPr>
        <w:spacing w:after="0"/>
        <w:ind w:left="0"/>
        <w:jc w:val="both"/>
      </w:pPr>
      <w:r>
        <w:rPr>
          <w:rFonts w:ascii="Times New Roman"/>
          <w:b w:val="false"/>
          <w:i w:val="false"/>
          <w:color w:val="000000"/>
          <w:sz w:val="28"/>
        </w:rPr>
        <w:t xml:space="preserve">
      8. Әзірленген нормативтік-техникалық құжаттаманың негізінде, ТЖҚ-ға күрделі жөндеу жүргізу үшін ТЖҚ иесі және жөндеу ұйымы шарт жасасады. </w:t>
      </w:r>
    </w:p>
    <w:bookmarkEnd w:id="34"/>
    <w:bookmarkStart w:name="z35" w:id="35"/>
    <w:p>
      <w:pPr>
        <w:spacing w:after="0"/>
        <w:ind w:left="0"/>
        <w:jc w:val="both"/>
      </w:pPr>
      <w:r>
        <w:rPr>
          <w:rFonts w:ascii="Times New Roman"/>
          <w:b w:val="false"/>
          <w:i w:val="false"/>
          <w:color w:val="000000"/>
          <w:sz w:val="28"/>
        </w:rPr>
        <w:t xml:space="preserve">
      9. Күрделі жөндеу жүргізуге шарт жасасқан кезде ТЖҚ-ның қызмет ету мерзімін ұзарту жөнінде мынадай құрамда комиссия құрылады: </w:t>
      </w:r>
      <w:r>
        <w:br/>
      </w:r>
      <w:r>
        <w:rPr>
          <w:rFonts w:ascii="Times New Roman"/>
          <w:b w:val="false"/>
          <w:i w:val="false"/>
          <w:color w:val="000000"/>
          <w:sz w:val="28"/>
        </w:rPr>
        <w:t xml:space="preserve">
      комиссияның төрағасы - ТЖҚ иесінің уәкілетті өкілі; </w:t>
      </w:r>
      <w:r>
        <w:br/>
      </w:r>
      <w:r>
        <w:rPr>
          <w:rFonts w:ascii="Times New Roman"/>
          <w:b w:val="false"/>
          <w:i w:val="false"/>
          <w:color w:val="000000"/>
          <w:sz w:val="28"/>
        </w:rPr>
        <w:t xml:space="preserve">
      комиссия мүшелері: қабылдауды жүзеге асыратын ТЖҚ иесінің өкілі; жөндеу ұйымының өкілі; жөндеу ұйымының техникалық бақылау мәселелері жөніндегі құрылымдық бөлімшесінің басшысы; магистралдық темір жол желісі операторының өкілі (егер ТЖҚ-ны пайдалану мен тасымалдау магистралдық темір жол желісі бойынша жүзеге асырылса). </w:t>
      </w:r>
      <w:r>
        <w:br/>
      </w:r>
      <w:r>
        <w:rPr>
          <w:rFonts w:ascii="Times New Roman"/>
          <w:b w:val="false"/>
          <w:i w:val="false"/>
          <w:color w:val="000000"/>
          <w:sz w:val="28"/>
        </w:rPr>
        <w:t xml:space="preserve">
      Комиссия құрамына басқа да тұлғалар енгізілуі мүмкін. </w:t>
      </w:r>
    </w:p>
    <w:bookmarkEnd w:id="35"/>
    <w:bookmarkStart w:name="z36" w:id="36"/>
    <w:p>
      <w:pPr>
        <w:spacing w:after="0"/>
        <w:ind w:left="0"/>
        <w:jc w:val="both"/>
      </w:pPr>
      <w:r>
        <w:rPr>
          <w:rFonts w:ascii="Times New Roman"/>
          <w:b w:val="false"/>
          <w:i w:val="false"/>
          <w:color w:val="000000"/>
          <w:sz w:val="28"/>
        </w:rPr>
        <w:t xml:space="preserve">
      10. Жөндеу ұйымы ТЖҚ-ның қабылдау-тапсыру сынақтарын орындау нәтижелері бойынша: </w:t>
      </w:r>
      <w:r>
        <w:br/>
      </w:r>
      <w:r>
        <w:rPr>
          <w:rFonts w:ascii="Times New Roman"/>
          <w:b w:val="false"/>
          <w:i w:val="false"/>
          <w:color w:val="000000"/>
          <w:sz w:val="28"/>
        </w:rPr>
        <w:t xml:space="preserve">
      1) комиссияның төрағасы мен мүшелері қол қойған Қабылдау актісін (1-қосымша); </w:t>
      </w:r>
      <w:r>
        <w:br/>
      </w:r>
      <w:r>
        <w:rPr>
          <w:rFonts w:ascii="Times New Roman"/>
          <w:b w:val="false"/>
          <w:i w:val="false"/>
          <w:color w:val="000000"/>
          <w:sz w:val="28"/>
        </w:rPr>
        <w:t xml:space="preserve">
      2) комиссияның төрағасы мен мүшелері қол қойған ТЖҚ-ның жаңа қызмет ету мерзімін тағайындау жөніндегі жұмыстарды жүргізу туралы актіні (2-қосымша) екі данада жасайды. </w:t>
      </w:r>
    </w:p>
    <w:bookmarkEnd w:id="36"/>
    <w:bookmarkStart w:name="z37" w:id="37"/>
    <w:p>
      <w:pPr>
        <w:spacing w:after="0"/>
        <w:ind w:left="0"/>
        <w:jc w:val="both"/>
      </w:pPr>
      <w:r>
        <w:rPr>
          <w:rFonts w:ascii="Times New Roman"/>
          <w:b w:val="false"/>
          <w:i w:val="false"/>
          <w:color w:val="000000"/>
          <w:sz w:val="28"/>
        </w:rPr>
        <w:t xml:space="preserve">
      11. Жөндеу ұйымы Қабылдау актісі мен ТЖҚ-ның жаңа қызмет ету мерзімін тағайындау жөніндегі жұмыстарды жүргізу туралы актінің бір-бір данасын ТЖҚ иесіне береді, екінші даналарын өзіне қалдырады. </w:t>
      </w:r>
    </w:p>
    <w:bookmarkEnd w:id="37"/>
    <w:bookmarkStart w:name="z38" w:id="38"/>
    <w:p>
      <w:pPr>
        <w:spacing w:after="0"/>
        <w:ind w:left="0"/>
        <w:jc w:val="both"/>
      </w:pPr>
      <w:r>
        <w:rPr>
          <w:rFonts w:ascii="Times New Roman"/>
          <w:b w:val="false"/>
          <w:i w:val="false"/>
          <w:color w:val="000000"/>
          <w:sz w:val="28"/>
        </w:rPr>
        <w:t xml:space="preserve">
      12. ҰКЖ-1 немесе ҰКЖ-2 көлемінде жұмыстар жүргізілгенге және жаңа тағайындалған қызмет ету мерзімі белгіленгенге дейін қызмет ету мерзімі өткен ТАЖҚ-ны пайдалануға рұқсат етілмейді. </w:t>
      </w:r>
    </w:p>
    <w:bookmarkEnd w:id="38"/>
    <w:bookmarkStart w:name="z39" w:id="39"/>
    <w:p>
      <w:pPr>
        <w:spacing w:after="0"/>
        <w:ind w:left="0"/>
        <w:jc w:val="both"/>
      </w:pPr>
      <w:r>
        <w:rPr>
          <w:rFonts w:ascii="Times New Roman"/>
          <w:b w:val="false"/>
          <w:i w:val="false"/>
          <w:color w:val="000000"/>
          <w:sz w:val="28"/>
        </w:rPr>
        <w:t xml:space="preserve">
      13. ҰКЖ-1 немесе ҰКЖ-2 циклы бойынша жұмыстар аяқталған соң жөндеу ұйымы: </w:t>
      </w:r>
      <w:r>
        <w:br/>
      </w:r>
      <w:r>
        <w:rPr>
          <w:rFonts w:ascii="Times New Roman"/>
          <w:b w:val="false"/>
          <w:i w:val="false"/>
          <w:color w:val="000000"/>
          <w:sz w:val="28"/>
        </w:rPr>
        <w:t xml:space="preserve">
      1) жылжымалы құрамның осы үлгісінің сериясына "Р" әрпі түріндегі әріптік белгіні береді, ол да жылжымалы құрамға жазылуы тиіс; </w:t>
      </w:r>
      <w:r>
        <w:br/>
      </w:r>
      <w:r>
        <w:rPr>
          <w:rFonts w:ascii="Times New Roman"/>
          <w:b w:val="false"/>
          <w:i w:val="false"/>
          <w:color w:val="000000"/>
          <w:sz w:val="28"/>
        </w:rPr>
        <w:t xml:space="preserve">
      2) ТЖҚ паспортының (формулярының) нысанына мынадай деректер енгізіледі: ҰКЖ-1 немесе ҰКЖ-2 циклы бойынша жұмыстарды орындайтын ұйымның толық атауы; соның негізінде қызмет ету мерзімін ұзарту жүргізілген нормативтік-техникалық құжаттаманың тізбесі; агрегаттарды, тораптар мен тетіктерді жандандырудың тізбесі (егер ол орындалған болса); жаңа тағайындалған қызмет ету мерзімі; ТАЖҚ-ны оның иесінің қабылдағаны жөніндегі белгілер. </w:t>
      </w:r>
    </w:p>
    <w:bookmarkEnd w:id="39"/>
    <w:bookmarkStart w:name="z40" w:id="40"/>
    <w:p>
      <w:pPr>
        <w:spacing w:after="0"/>
        <w:ind w:left="0"/>
        <w:jc w:val="both"/>
      </w:pPr>
      <w:r>
        <w:rPr>
          <w:rFonts w:ascii="Times New Roman"/>
          <w:b w:val="false"/>
          <w:i w:val="false"/>
          <w:color w:val="000000"/>
          <w:sz w:val="28"/>
        </w:rPr>
        <w:t xml:space="preserve">
      14. ТЖҚ-ның қызмет ету мерзімін ұзарту жөніндегі жұмыстарды оның иесі негізгі құралдарға күрделі қаржы жұмсалымдарын жүзеге асыру үшін көзделген қаражаттар есебінен орындайды. </w:t>
      </w:r>
    </w:p>
    <w:bookmarkEnd w:id="40"/>
    <w:bookmarkStart w:name="z41" w:id="41"/>
    <w:p>
      <w:pPr>
        <w:spacing w:after="0"/>
        <w:ind w:left="0"/>
        <w:jc w:val="both"/>
      </w:pPr>
      <w:r>
        <w:rPr>
          <w:rFonts w:ascii="Times New Roman"/>
          <w:b w:val="false"/>
          <w:i w:val="false"/>
          <w:color w:val="000000"/>
          <w:sz w:val="28"/>
        </w:rPr>
        <w:t xml:space="preserve">
      15. ТЖҚ-ның жаңа қызмет ету мерзімін тағайындаған кезде аталған жылжымалы құрамның бастапқы құны Қазақстан Республикасының заңнамасына сәйкес қалпына келтіріледі. </w:t>
      </w:r>
    </w:p>
    <w:bookmarkEnd w:id="41"/>
    <w:bookmarkStart w:name="z42" w:id="4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2003 жылғы 28 шілдедегі       </w:t>
      </w:r>
      <w:r>
        <w:br/>
      </w:r>
      <w:r>
        <w:rPr>
          <w:rFonts w:ascii="Times New Roman"/>
          <w:b w:val="false"/>
          <w:i w:val="false"/>
          <w:color w:val="000000"/>
          <w:sz w:val="28"/>
        </w:rPr>
        <w:t xml:space="preserve">
N 236-I бұйрығымен бекітілген,  </w:t>
      </w:r>
      <w:r>
        <w:br/>
      </w:r>
      <w:r>
        <w:rPr>
          <w:rFonts w:ascii="Times New Roman"/>
          <w:b w:val="false"/>
          <w:i w:val="false"/>
          <w:color w:val="000000"/>
          <w:sz w:val="28"/>
        </w:rPr>
        <w:t xml:space="preserve">
Тартымдық жылжымалы құрамның   </w:t>
      </w:r>
      <w:r>
        <w:br/>
      </w:r>
      <w:r>
        <w:rPr>
          <w:rFonts w:ascii="Times New Roman"/>
          <w:b w:val="false"/>
          <w:i w:val="false"/>
          <w:color w:val="000000"/>
          <w:sz w:val="28"/>
        </w:rPr>
        <w:t xml:space="preserve">
қызмет ету мерзімін ұзарту    </w:t>
      </w:r>
      <w:r>
        <w:br/>
      </w:r>
      <w:r>
        <w:rPr>
          <w:rFonts w:ascii="Times New Roman"/>
          <w:b w:val="false"/>
          <w:i w:val="false"/>
          <w:color w:val="000000"/>
          <w:sz w:val="28"/>
        </w:rPr>
        <w:t xml:space="preserve">
ережесіне 1-қосымша         </w:t>
      </w:r>
    </w:p>
    <w:bookmarkEnd w:id="42"/>
    <w:p>
      <w:pPr>
        <w:spacing w:after="0"/>
        <w:ind w:left="0"/>
        <w:jc w:val="left"/>
      </w:pPr>
      <w:r>
        <w:rPr>
          <w:rFonts w:ascii="Times New Roman"/>
          <w:b/>
          <w:i w:val="false"/>
          <w:color w:val="000000"/>
        </w:rPr>
        <w:t xml:space="preserve"> Тартымдық жылжымалы құрамды күрделі </w:t>
      </w:r>
      <w:r>
        <w:br/>
      </w:r>
      <w:r>
        <w:rPr>
          <w:rFonts w:ascii="Times New Roman"/>
          <w:b/>
          <w:i w:val="false"/>
          <w:color w:val="000000"/>
        </w:rPr>
        <w:t xml:space="preserve">
жөндеуден кейін қабылдаудың </w:t>
      </w:r>
      <w:r>
        <w:br/>
      </w:r>
      <w:r>
        <w:rPr>
          <w:rFonts w:ascii="Times New Roman"/>
          <w:b/>
          <w:i w:val="false"/>
          <w:color w:val="000000"/>
        </w:rPr>
        <w:t xml:space="preserve">
N___ АКТІСІ </w:t>
      </w:r>
    </w:p>
    <w:p>
      <w:pPr>
        <w:spacing w:after="0"/>
        <w:ind w:left="0"/>
        <w:jc w:val="both"/>
      </w:pPr>
      <w:r>
        <w:rPr>
          <w:rFonts w:ascii="Times New Roman"/>
          <w:b w:val="false"/>
          <w:i w:val="false"/>
          <w:color w:val="000000"/>
          <w:sz w:val="28"/>
        </w:rPr>
        <w:t xml:space="preserve">200__ жылғы "__"___________                      ______________ қ. </w:t>
      </w:r>
    </w:p>
    <w:p>
      <w:pPr>
        <w:spacing w:after="0"/>
        <w:ind w:left="0"/>
        <w:jc w:val="both"/>
      </w:pPr>
      <w:r>
        <w:rPr>
          <w:rFonts w:ascii="Times New Roman"/>
          <w:b w:val="false"/>
          <w:i w:val="false"/>
          <w:color w:val="000000"/>
          <w:sz w:val="28"/>
        </w:rPr>
        <w:t xml:space="preserve">      Осы акті ___________________________________________________ </w:t>
      </w:r>
      <w:r>
        <w:br/>
      </w:r>
      <w:r>
        <w:rPr>
          <w:rFonts w:ascii="Times New Roman"/>
          <w:b w:val="false"/>
          <w:i w:val="false"/>
          <w:color w:val="000000"/>
          <w:sz w:val="28"/>
        </w:rPr>
        <w:t xml:space="preserve">
                       (иеленуші ұйымның толық атауы) </w:t>
      </w:r>
      <w:r>
        <w:br/>
      </w:r>
      <w:r>
        <w:rPr>
          <w:rFonts w:ascii="Times New Roman"/>
          <w:b w:val="false"/>
          <w:i w:val="false"/>
          <w:color w:val="000000"/>
          <w:sz w:val="28"/>
        </w:rPr>
        <w:t xml:space="preserve">
тиесілі___________________________________________________________ </w:t>
      </w:r>
      <w:r>
        <w:br/>
      </w:r>
      <w:r>
        <w:rPr>
          <w:rFonts w:ascii="Times New Roman"/>
          <w:b w:val="false"/>
          <w:i w:val="false"/>
          <w:color w:val="000000"/>
          <w:sz w:val="28"/>
        </w:rPr>
        <w:t xml:space="preserve">
                      (ТЖҚ-ның түрі, сериясы, нөмірі) </w:t>
      </w:r>
      <w:r>
        <w:br/>
      </w:r>
      <w:r>
        <w:rPr>
          <w:rFonts w:ascii="Times New Roman"/>
          <w:b w:val="false"/>
          <w:i w:val="false"/>
          <w:color w:val="000000"/>
          <w:sz w:val="28"/>
        </w:rPr>
        <w:t xml:space="preserve">
____________________________________________ циклы бойынша күрделі </w:t>
      </w:r>
      <w:r>
        <w:br/>
      </w:r>
      <w:r>
        <w:rPr>
          <w:rFonts w:ascii="Times New Roman"/>
          <w:b w:val="false"/>
          <w:i w:val="false"/>
          <w:color w:val="000000"/>
          <w:sz w:val="28"/>
        </w:rPr>
        <w:t xml:space="preserve">
         (ҰКЖ-1 немесе ҰКЖ-2) </w:t>
      </w:r>
      <w:r>
        <w:br/>
      </w:r>
      <w:r>
        <w:rPr>
          <w:rFonts w:ascii="Times New Roman"/>
          <w:b w:val="false"/>
          <w:i w:val="false"/>
          <w:color w:val="000000"/>
          <w:sz w:val="28"/>
        </w:rPr>
        <w:t xml:space="preserve">
жөндеуден кейін қабылдау жүргізілгені туралы жасалды. </w:t>
      </w:r>
      <w:r>
        <w:br/>
      </w:r>
      <w:r>
        <w:rPr>
          <w:rFonts w:ascii="Times New Roman"/>
          <w:b w:val="false"/>
          <w:i w:val="false"/>
          <w:color w:val="000000"/>
          <w:sz w:val="28"/>
        </w:rPr>
        <w:t xml:space="preserve">
      Объект зауыт жолдарында, стендтерде сынақтан өтті, магистралдық жолдарда жүргізіп байқау жүргізілді (жүргізілмеді). </w:t>
      </w:r>
    </w:p>
    <w:p>
      <w:pPr>
        <w:spacing w:after="0"/>
        <w:ind w:left="0"/>
        <w:jc w:val="both"/>
      </w:pPr>
      <w:r>
        <w:rPr>
          <w:rFonts w:ascii="Times New Roman"/>
          <w:b w:val="false"/>
          <w:i w:val="false"/>
          <w:color w:val="000000"/>
          <w:sz w:val="28"/>
        </w:rPr>
        <w:t xml:space="preserve">      Қорытынды:__________________________________________________ </w:t>
      </w:r>
      <w:r>
        <w:br/>
      </w:r>
      <w:r>
        <w:rPr>
          <w:rFonts w:ascii="Times New Roman"/>
          <w:b w:val="false"/>
          <w:i w:val="false"/>
          <w:color w:val="000000"/>
          <w:sz w:val="28"/>
        </w:rPr>
        <w:t xml:space="preserve">
                                (ТЖҚ атауы) </w:t>
      </w:r>
      <w:r>
        <w:br/>
      </w:r>
      <w:r>
        <w:rPr>
          <w:rFonts w:ascii="Times New Roman"/>
          <w:b w:val="false"/>
          <w:i w:val="false"/>
          <w:color w:val="000000"/>
          <w:sz w:val="28"/>
        </w:rPr>
        <w:t xml:space="preserve">
күрделі жөндеуден кейін қабылданды және пайдалануға ______________ </w:t>
      </w:r>
      <w:r>
        <w:br/>
      </w:r>
      <w:r>
        <w:rPr>
          <w:rFonts w:ascii="Times New Roman"/>
          <w:b w:val="false"/>
          <w:i w:val="false"/>
          <w:color w:val="000000"/>
          <w:sz w:val="28"/>
        </w:rPr>
        <w:t xml:space="preserve">
                                              (жарамды (жарамсыз)) </w:t>
      </w:r>
      <w:r>
        <w:br/>
      </w:r>
      <w:r>
        <w:rPr>
          <w:rFonts w:ascii="Times New Roman"/>
          <w:b w:val="false"/>
          <w:i w:val="false"/>
          <w:color w:val="000000"/>
          <w:sz w:val="28"/>
        </w:rPr>
        <w:t xml:space="preserve">
деп танылды және _________________________________________________ </w:t>
      </w:r>
      <w:r>
        <w:br/>
      </w:r>
      <w:r>
        <w:rPr>
          <w:rFonts w:ascii="Times New Roman"/>
          <w:b w:val="false"/>
          <w:i w:val="false"/>
          <w:color w:val="000000"/>
          <w:sz w:val="28"/>
        </w:rPr>
        <w:t xml:space="preserve">
(пайдалану үшін, жүргізіп байқауға) тіркелу депосына жіберілді. </w:t>
      </w:r>
    </w:p>
    <w:p>
      <w:pPr>
        <w:spacing w:after="0"/>
        <w:ind w:left="0"/>
        <w:jc w:val="both"/>
      </w:pPr>
      <w:r>
        <w:rPr>
          <w:rFonts w:ascii="Times New Roman"/>
          <w:b w:val="false"/>
          <w:i w:val="false"/>
          <w:color w:val="000000"/>
          <w:sz w:val="28"/>
        </w:rPr>
        <w:t xml:space="preserve">      Комиссия төрағасы: 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 мүшелері: 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(Тегі, аты-жөні, қолы) </w:t>
      </w:r>
    </w:p>
    <w:bookmarkStart w:name="z43" w:id="43"/>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2003 жылғы 28 шілдедегі       </w:t>
      </w:r>
      <w:r>
        <w:br/>
      </w:r>
      <w:r>
        <w:rPr>
          <w:rFonts w:ascii="Times New Roman"/>
          <w:b w:val="false"/>
          <w:i w:val="false"/>
          <w:color w:val="000000"/>
          <w:sz w:val="28"/>
        </w:rPr>
        <w:t xml:space="preserve">
N 236-I бұйрығымен бекітілген,  </w:t>
      </w:r>
      <w:r>
        <w:br/>
      </w:r>
      <w:r>
        <w:rPr>
          <w:rFonts w:ascii="Times New Roman"/>
          <w:b w:val="false"/>
          <w:i w:val="false"/>
          <w:color w:val="000000"/>
          <w:sz w:val="28"/>
        </w:rPr>
        <w:t xml:space="preserve">
Тартымдық жылжымалы құрамның   </w:t>
      </w:r>
      <w:r>
        <w:br/>
      </w:r>
      <w:r>
        <w:rPr>
          <w:rFonts w:ascii="Times New Roman"/>
          <w:b w:val="false"/>
          <w:i w:val="false"/>
          <w:color w:val="000000"/>
          <w:sz w:val="28"/>
        </w:rPr>
        <w:t xml:space="preserve">
қызмет ету мерзімін ұзарту    </w:t>
      </w:r>
      <w:r>
        <w:br/>
      </w:r>
      <w:r>
        <w:rPr>
          <w:rFonts w:ascii="Times New Roman"/>
          <w:b w:val="false"/>
          <w:i w:val="false"/>
          <w:color w:val="000000"/>
          <w:sz w:val="28"/>
        </w:rPr>
        <w:t xml:space="preserve">
ережесіне 2-қосымша         </w:t>
      </w:r>
    </w:p>
    <w:bookmarkEnd w:id="43"/>
    <w:p>
      <w:pPr>
        <w:spacing w:after="0"/>
        <w:ind w:left="0"/>
        <w:jc w:val="left"/>
      </w:pPr>
      <w:r>
        <w:rPr>
          <w:rFonts w:ascii="Times New Roman"/>
          <w:b/>
          <w:i w:val="false"/>
          <w:color w:val="000000"/>
        </w:rPr>
        <w:t xml:space="preserve"> Тартымдық жылжымалы құрамның қызмет </w:t>
      </w:r>
      <w:r>
        <w:br/>
      </w:r>
      <w:r>
        <w:rPr>
          <w:rFonts w:ascii="Times New Roman"/>
          <w:b/>
          <w:i w:val="false"/>
          <w:color w:val="000000"/>
        </w:rPr>
        <w:t xml:space="preserve">
етуінің жаңа мерзімін тағайындау </w:t>
      </w:r>
      <w:r>
        <w:br/>
      </w:r>
      <w:r>
        <w:rPr>
          <w:rFonts w:ascii="Times New Roman"/>
          <w:b/>
          <w:i w:val="false"/>
          <w:color w:val="000000"/>
        </w:rPr>
        <w:t xml:space="preserve">
жөніндегі жұмыстарды жүргізу туралы </w:t>
      </w:r>
      <w:r>
        <w:br/>
      </w:r>
      <w:r>
        <w:rPr>
          <w:rFonts w:ascii="Times New Roman"/>
          <w:b/>
          <w:i w:val="false"/>
          <w:color w:val="000000"/>
        </w:rPr>
        <w:t xml:space="preserve">
N___ АКТІ </w:t>
      </w:r>
    </w:p>
    <w:p>
      <w:pPr>
        <w:spacing w:after="0"/>
        <w:ind w:left="0"/>
        <w:jc w:val="both"/>
      </w:pPr>
      <w:r>
        <w:rPr>
          <w:rFonts w:ascii="Times New Roman"/>
          <w:b w:val="false"/>
          <w:i w:val="false"/>
          <w:color w:val="000000"/>
          <w:sz w:val="28"/>
        </w:rPr>
        <w:t xml:space="preserve">200__ жылғы "__"___________                      ______________ қ. </w:t>
      </w:r>
    </w:p>
    <w:p>
      <w:pPr>
        <w:spacing w:after="0"/>
        <w:ind w:left="0"/>
        <w:jc w:val="both"/>
      </w:pPr>
      <w:r>
        <w:rPr>
          <w:rFonts w:ascii="Times New Roman"/>
          <w:b w:val="false"/>
          <w:i w:val="false"/>
          <w:color w:val="000000"/>
          <w:sz w:val="28"/>
        </w:rPr>
        <w:t xml:space="preserve">______________________________________________ жөндеу кәсіпорнында </w:t>
      </w:r>
      <w:r>
        <w:br/>
      </w:r>
      <w:r>
        <w:rPr>
          <w:rFonts w:ascii="Times New Roman"/>
          <w:b w:val="false"/>
          <w:i w:val="false"/>
          <w:color w:val="000000"/>
          <w:sz w:val="28"/>
        </w:rPr>
        <w:t xml:space="preserve">
          (жөндеу ұйымының атауы) </w:t>
      </w:r>
      <w:r>
        <w:br/>
      </w:r>
      <w:r>
        <w:rPr>
          <w:rFonts w:ascii="Times New Roman"/>
          <w:b w:val="false"/>
          <w:i w:val="false"/>
          <w:color w:val="000000"/>
          <w:sz w:val="28"/>
        </w:rPr>
        <w:t xml:space="preserve">
__________________________________________________________ тиесілі </w:t>
      </w:r>
      <w:r>
        <w:br/>
      </w:r>
      <w:r>
        <w:rPr>
          <w:rFonts w:ascii="Times New Roman"/>
          <w:b w:val="false"/>
          <w:i w:val="false"/>
          <w:color w:val="000000"/>
          <w:sz w:val="28"/>
        </w:rPr>
        <w:t xml:space="preserve">
       (иеленуші ұйымның толық атауы) </w:t>
      </w:r>
      <w:r>
        <w:br/>
      </w:r>
      <w:r>
        <w:rPr>
          <w:rFonts w:ascii="Times New Roman"/>
          <w:b w:val="false"/>
          <w:i w:val="false"/>
          <w:color w:val="000000"/>
          <w:sz w:val="28"/>
        </w:rPr>
        <w:t xml:space="preserve">
_______________________________________________________ тартымдық, </w:t>
      </w:r>
      <w:r>
        <w:br/>
      </w:r>
      <w:r>
        <w:rPr>
          <w:rFonts w:ascii="Times New Roman"/>
          <w:b w:val="false"/>
          <w:i w:val="false"/>
          <w:color w:val="000000"/>
          <w:sz w:val="28"/>
        </w:rPr>
        <w:t xml:space="preserve">
      (ТЖҚ-ның түрі, сериясы, нөмірі) </w:t>
      </w:r>
      <w:r>
        <w:br/>
      </w:r>
      <w:r>
        <w:rPr>
          <w:rFonts w:ascii="Times New Roman"/>
          <w:b w:val="false"/>
          <w:i w:val="false"/>
          <w:color w:val="000000"/>
          <w:sz w:val="28"/>
        </w:rPr>
        <w:t xml:space="preserve">
мотор-вагондық, арнайы өздігінен жүретін жылжымалы құрамда мынадай жұмыстар орындалды: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Орындалған жұмыстардың тізбесі         |  Ескерту </w:t>
      </w:r>
      <w:r>
        <w:br/>
      </w:r>
      <w:r>
        <w:rPr>
          <w:rFonts w:ascii="Times New Roman"/>
          <w:b w:val="false"/>
          <w:i w:val="false"/>
          <w:color w:val="000000"/>
          <w:sz w:val="28"/>
        </w:rPr>
        <w:t xml:space="preserve">
  N |                                              |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Орындалған жұмыстардың негізінде ____________________ жылға </w:t>
      </w:r>
      <w:r>
        <w:br/>
      </w:r>
      <w:r>
        <w:rPr>
          <w:rFonts w:ascii="Times New Roman"/>
          <w:b w:val="false"/>
          <w:i w:val="false"/>
          <w:color w:val="000000"/>
          <w:sz w:val="28"/>
        </w:rPr>
        <w:t xml:space="preserve">
                                           (саны жазбаша) </w:t>
      </w:r>
    </w:p>
    <w:p>
      <w:pPr>
        <w:spacing w:after="0"/>
        <w:ind w:left="0"/>
        <w:jc w:val="both"/>
      </w:pPr>
      <w:r>
        <w:rPr>
          <w:rFonts w:ascii="Times New Roman"/>
          <w:b w:val="false"/>
          <w:i w:val="false"/>
          <w:color w:val="000000"/>
          <w:sz w:val="28"/>
        </w:rPr>
        <w:t xml:space="preserve">_______________________________________________ жаңа тағайындалған </w:t>
      </w:r>
      <w:r>
        <w:br/>
      </w:r>
      <w:r>
        <w:rPr>
          <w:rFonts w:ascii="Times New Roman"/>
          <w:b w:val="false"/>
          <w:i w:val="false"/>
          <w:color w:val="000000"/>
          <w:sz w:val="28"/>
        </w:rPr>
        <w:t xml:space="preserve">
        (ТЖҚ-ның түрі, сериясы, нөмірі) </w:t>
      </w:r>
    </w:p>
    <w:p>
      <w:pPr>
        <w:spacing w:after="0"/>
        <w:ind w:left="0"/>
        <w:jc w:val="both"/>
      </w:pPr>
      <w:r>
        <w:rPr>
          <w:rFonts w:ascii="Times New Roman"/>
          <w:b w:val="false"/>
          <w:i w:val="false"/>
          <w:color w:val="000000"/>
          <w:sz w:val="28"/>
        </w:rPr>
        <w:t xml:space="preserve">қызмет ету мерзімі белгіленеді. </w:t>
      </w:r>
    </w:p>
    <w:p>
      <w:pPr>
        <w:spacing w:after="0"/>
        <w:ind w:left="0"/>
        <w:jc w:val="both"/>
      </w:pPr>
      <w:r>
        <w:rPr>
          <w:rFonts w:ascii="Times New Roman"/>
          <w:b w:val="false"/>
          <w:i w:val="false"/>
          <w:color w:val="000000"/>
          <w:sz w:val="28"/>
        </w:rPr>
        <w:t xml:space="preserve">      Комиссия төрағасы: 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 мүшелері: 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