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4375" w14:textId="0084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Трансферттік бағаларды қолдану кезінде мемлекеттік бақылаудың кейбір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Салық комитеті төрағасының 2003 жылғы 11 тамыздағы N 325, Қазақстан Республикасының Кедендік бақылау агенттігінің 2003 жылғы 13 тамыздағы N 386 бірлескен бұйрығы. Қазақстан Республикасы Әділет министрлігінде 2003 жылғы 8 қыркүйекте тіркелді. Тіркеу N 2471. Күші жойылды - Қазақстан Республикасы Қаржы министрінің 2009 жылғы 11 маусымдағы N 255 бұйрығымен.</w:t>
      </w:r>
    </w:p>
    <w:p>
      <w:pPr>
        <w:spacing w:after="0"/>
        <w:ind w:left="0"/>
        <w:jc w:val="both"/>
      </w:pPr>
      <w:r>
        <w:rPr>
          <w:rFonts w:ascii="Times New Roman"/>
          <w:b w:val="false"/>
          <w:i w:val="false"/>
          <w:color w:val="ff0000"/>
          <w:sz w:val="28"/>
        </w:rPr>
        <w:t xml:space="preserve">       Күші жойылды - ҚР Қаржы министрінің 2009.06.11 </w:t>
      </w:r>
      <w:r>
        <w:rPr>
          <w:rFonts w:ascii="Times New Roman"/>
          <w:b w:val="false"/>
          <w:i w:val="false"/>
          <w:color w:val="ff0000"/>
          <w:sz w:val="28"/>
        </w:rPr>
        <w:t>N 255</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"Трансферттік бағаларды қолдану кезінде мемлекеттік бақылау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БҰЙЫРАМЫЗ: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Халықаралық іскерлік операцияларда трансферттік бағалар қолдану кезінде мемлекеттік бақылауды жүзеге асыру тәртібі туралы нұсқаулық (1-қосымша); </w:t>
      </w:r>
      <w:r>
        <w:br/>
      </w:r>
      <w:r>
        <w:rPr>
          <w:rFonts w:ascii="Times New Roman"/>
          <w:b w:val="false"/>
          <w:i w:val="false"/>
          <w:color w:val="000000"/>
          <w:sz w:val="28"/>
        </w:rPr>
        <w:t xml:space="preserve">
      2) Олар бойынша мәмілелер мониторингке жататын тауарлар тізбесі (2-қосымша) бекітілсін. </w:t>
      </w:r>
      <w:r>
        <w:br/>
      </w:r>
      <w:r>
        <w:rPr>
          <w:rFonts w:ascii="Times New Roman"/>
          <w:b w:val="false"/>
          <w:i w:val="false"/>
          <w:color w:val="000000"/>
          <w:sz w:val="28"/>
        </w:rPr>
        <w:t xml:space="preserve">
      2. 3-қосымшаға сәйкес Қазақстан Республикасының Мемлекеттік кіріс министрінің кейбір бұйрықтарының күші жойылған деп танылсын. </w:t>
      </w:r>
      <w:r>
        <w:br/>
      </w:r>
      <w:r>
        <w:rPr>
          <w:rFonts w:ascii="Times New Roman"/>
          <w:b w:val="false"/>
          <w:i w:val="false"/>
          <w:color w:val="000000"/>
          <w:sz w:val="28"/>
        </w:rPr>
        <w:t xml:space="preserve">
      3. Қазақстан Республикасының Қаржы министрлігі Салық комитетінің Әкімшіліктендіру және ірі салық төлеушілер мониторингі басқармасы (Б.Сейсеқұлов)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xml:space="preserve">
      4. Осы бұйрықтың орындалуын бақылау Қазақстан Республикасының Қаржы министрлігі Салық комитеті Төрағасының орынбасары М.М. Әбдірахмановқа және Қазақстан Республикасының Кедендік бақылау агенттігі Кедендік кірістер департаментінің бастығы И.В.Тенге жүктелсін. </w:t>
      </w:r>
      <w:r>
        <w:br/>
      </w:r>
      <w:r>
        <w:rPr>
          <w:rFonts w:ascii="Times New Roman"/>
          <w:b w:val="false"/>
          <w:i w:val="false"/>
          <w:color w:val="000000"/>
          <w:sz w:val="28"/>
        </w:rPr>
        <w:t xml:space="preserve">
      5. Осы бұйрық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министрлігі </w:t>
      </w:r>
      <w:r>
        <w:br/>
      </w:r>
      <w:r>
        <w:rPr>
          <w:rFonts w:ascii="Times New Roman"/>
          <w:b w:val="false"/>
          <w:i w:val="false"/>
          <w:color w:val="000000"/>
          <w:sz w:val="28"/>
        </w:rPr>
        <w:t>
</w:t>
      </w:r>
      <w:r>
        <w:rPr>
          <w:rFonts w:ascii="Times New Roman"/>
          <w:b w:val="false"/>
          <w:i/>
          <w:color w:val="000000"/>
          <w:sz w:val="28"/>
        </w:rPr>
        <w:t xml:space="preserve">      Салық комитетінің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Кедендік бақылау агенттігі </w:t>
      </w:r>
      <w:r>
        <w:br/>
      </w:r>
      <w:r>
        <w:rPr>
          <w:rFonts w:ascii="Times New Roman"/>
          <w:b w:val="false"/>
          <w:i w:val="false"/>
          <w:color w:val="000000"/>
          <w:sz w:val="28"/>
        </w:rPr>
        <w:t>
</w:t>
      </w:r>
      <w:r>
        <w:rPr>
          <w:rFonts w:ascii="Times New Roman"/>
          <w:b w:val="false"/>
          <w:i/>
          <w:color w:val="000000"/>
          <w:sz w:val="28"/>
        </w:rPr>
        <w:t xml:space="preserve">      Төрағасының м.а.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министрлiгiнiң      </w:t>
      </w:r>
      <w:r>
        <w:br/>
      </w:r>
      <w:r>
        <w:rPr>
          <w:rFonts w:ascii="Times New Roman"/>
          <w:b w:val="false"/>
          <w:i w:val="false"/>
          <w:color w:val="000000"/>
          <w:sz w:val="28"/>
        </w:rPr>
        <w:t xml:space="preserve">
Салық комитетi Төрағасының   </w:t>
      </w:r>
      <w:r>
        <w:br/>
      </w:r>
      <w:r>
        <w:rPr>
          <w:rFonts w:ascii="Times New Roman"/>
          <w:b w:val="false"/>
          <w:i w:val="false"/>
          <w:color w:val="000000"/>
          <w:sz w:val="28"/>
        </w:rPr>
        <w:t xml:space="preserve">
2003 жылғы 11 тамыздағы    </w:t>
      </w:r>
      <w:r>
        <w:br/>
      </w:r>
      <w:r>
        <w:rPr>
          <w:rFonts w:ascii="Times New Roman"/>
          <w:b w:val="false"/>
          <w:i w:val="false"/>
          <w:color w:val="000000"/>
          <w:sz w:val="28"/>
        </w:rPr>
        <w:t xml:space="preserve">
N 325 және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 бақылауы агенттiгi   </w:t>
      </w:r>
      <w:r>
        <w:br/>
      </w:r>
      <w:r>
        <w:rPr>
          <w:rFonts w:ascii="Times New Roman"/>
          <w:b w:val="false"/>
          <w:i w:val="false"/>
          <w:color w:val="000000"/>
          <w:sz w:val="28"/>
        </w:rPr>
        <w:t xml:space="preserve">
Төрағасы м.а.        </w:t>
      </w:r>
      <w:r>
        <w:br/>
      </w:r>
      <w:r>
        <w:rPr>
          <w:rFonts w:ascii="Times New Roman"/>
          <w:b w:val="false"/>
          <w:i w:val="false"/>
          <w:color w:val="000000"/>
          <w:sz w:val="28"/>
        </w:rPr>
        <w:t xml:space="preserve">
2003 жылғы 13 тамыздағы    </w:t>
      </w:r>
      <w:r>
        <w:br/>
      </w:r>
      <w:r>
        <w:rPr>
          <w:rFonts w:ascii="Times New Roman"/>
          <w:b w:val="false"/>
          <w:i w:val="false"/>
          <w:color w:val="000000"/>
          <w:sz w:val="28"/>
        </w:rPr>
        <w:t xml:space="preserve">
N 386 бiрлескен бұйрығына  </w:t>
      </w:r>
      <w:r>
        <w:br/>
      </w:r>
      <w:r>
        <w:rPr>
          <w:rFonts w:ascii="Times New Roman"/>
          <w:b w:val="false"/>
          <w:i w:val="false"/>
          <w:color w:val="000000"/>
          <w:sz w:val="28"/>
        </w:rPr>
        <w:t xml:space="preserve">
1-қосымша           </w:t>
      </w:r>
      <w:r>
        <w:br/>
      </w:r>
      <w:r>
        <w:rPr>
          <w:rFonts w:ascii="Times New Roman"/>
          <w:b w:val="false"/>
          <w:i w:val="false"/>
          <w:color w:val="000000"/>
          <w:sz w:val="28"/>
        </w:rPr>
        <w:t xml:space="preserve">
"Трансферттiк бағалар    </w:t>
      </w:r>
      <w:r>
        <w:br/>
      </w:r>
      <w:r>
        <w:rPr>
          <w:rFonts w:ascii="Times New Roman"/>
          <w:b w:val="false"/>
          <w:i w:val="false"/>
          <w:color w:val="000000"/>
          <w:sz w:val="28"/>
        </w:rPr>
        <w:t xml:space="preserve">
қолдану кезiнде мемлекеттiк  </w:t>
      </w:r>
      <w:r>
        <w:br/>
      </w:r>
      <w:r>
        <w:rPr>
          <w:rFonts w:ascii="Times New Roman"/>
          <w:b w:val="false"/>
          <w:i w:val="false"/>
          <w:color w:val="000000"/>
          <w:sz w:val="28"/>
        </w:rPr>
        <w:t xml:space="preserve">
бақылаудың кейбiр мәселелерi" </w:t>
      </w:r>
    </w:p>
    <w:bookmarkStart w:name="z1" w:id="1"/>
    <w:p>
      <w:pPr>
        <w:spacing w:after="0"/>
        <w:ind w:left="0"/>
        <w:jc w:val="left"/>
      </w:pPr>
      <w:r>
        <w:rPr>
          <w:rFonts w:ascii="Times New Roman"/>
          <w:b/>
          <w:i w:val="false"/>
          <w:color w:val="000000"/>
        </w:rPr>
        <w:t xml:space="preserve"> 
Халықаралық iскерлiк операцияларда трансферттiк </w:t>
      </w:r>
      <w:r>
        <w:br/>
      </w:r>
      <w:r>
        <w:rPr>
          <w:rFonts w:ascii="Times New Roman"/>
          <w:b/>
          <w:i w:val="false"/>
          <w:color w:val="000000"/>
        </w:rPr>
        <w:t xml:space="preserve">
бағалар қолдану кезiнде мемлекеттiк бақылауды </w:t>
      </w:r>
      <w:r>
        <w:br/>
      </w:r>
      <w:r>
        <w:rPr>
          <w:rFonts w:ascii="Times New Roman"/>
          <w:b/>
          <w:i w:val="false"/>
          <w:color w:val="000000"/>
        </w:rPr>
        <w:t xml:space="preserve">
жүзеге асыру тәртiбi жөніндегi </w:t>
      </w:r>
      <w:r>
        <w:br/>
      </w:r>
      <w:r>
        <w:rPr>
          <w:rFonts w:ascii="Times New Roman"/>
          <w:b/>
          <w:i w:val="false"/>
          <w:color w:val="000000"/>
        </w:rPr>
        <w:t xml:space="preserve">
НҰСҚАУЛЫҚ  1. Жалпы ережелер </w:t>
      </w:r>
    </w:p>
    <w:bookmarkEnd w:id="1"/>
    <w:bookmarkStart w:name="z2" w:id="2"/>
    <w:p>
      <w:pPr>
        <w:spacing w:after="0"/>
        <w:ind w:left="0"/>
        <w:jc w:val="both"/>
      </w:pPr>
      <w:r>
        <w:rPr>
          <w:rFonts w:ascii="Times New Roman"/>
          <w:b w:val="false"/>
          <w:i w:val="false"/>
          <w:color w:val="000000"/>
          <w:sz w:val="28"/>
        </w:rPr>
        <w:t>
      1. Осы Нұсқаулық "Трансферттiк бағаларды қолдану кезiнде мемлекеттiк бақылау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(бұдан әрi - Заң) сәйкес әзiрленген. </w:t>
      </w:r>
    </w:p>
    <w:bookmarkEnd w:id="2"/>
    <w:bookmarkStart w:name="z3" w:id="3"/>
    <w:p>
      <w:pPr>
        <w:spacing w:after="0"/>
        <w:ind w:left="0"/>
        <w:jc w:val="both"/>
      </w:pPr>
      <w:r>
        <w:rPr>
          <w:rFonts w:ascii="Times New Roman"/>
          <w:b w:val="false"/>
          <w:i w:val="false"/>
          <w:color w:val="000000"/>
          <w:sz w:val="28"/>
        </w:rPr>
        <w:t xml:space="preserve">
      2. Осы Нұсқаулықта пайдаланылатын түсiнiктер мыналарды бiлдiредi: </w:t>
      </w:r>
      <w:r>
        <w:br/>
      </w:r>
      <w:r>
        <w:rPr>
          <w:rFonts w:ascii="Times New Roman"/>
          <w:b w:val="false"/>
          <w:i w:val="false"/>
          <w:color w:val="000000"/>
          <w:sz w:val="28"/>
        </w:rPr>
        <w:t xml:space="preserve">
      1) халықаралық iскерлiк операциялар - тауарларды (жұмыстар, қызмет көрсетулер) сатып алу-сату бойынша экспорттық және (немесе) импорттық мәмiлелер; </w:t>
      </w:r>
      <w:r>
        <w:br/>
      </w:r>
      <w:r>
        <w:rPr>
          <w:rFonts w:ascii="Times New Roman"/>
          <w:b w:val="false"/>
          <w:i w:val="false"/>
          <w:color w:val="000000"/>
          <w:sz w:val="28"/>
        </w:rPr>
        <w:t xml:space="preserve">
      2) мәмiлеге қатысушы - халықаралық iскерлiк операцияларды жүзеге айырушы заңды нeмece жеке тұлға; </w:t>
      </w:r>
      <w:r>
        <w:br/>
      </w:r>
      <w:r>
        <w:rPr>
          <w:rFonts w:ascii="Times New Roman"/>
          <w:b w:val="false"/>
          <w:i w:val="false"/>
          <w:color w:val="000000"/>
          <w:sz w:val="28"/>
        </w:rPr>
        <w:t xml:space="preserve">
      3) уәкiлеттi органдар - трансферттiк бағаларды қолдану кезiнде мемлекеттiк бақылауды Заңына сәйкес жүзеге асырушы (бұдан әрi - мемлекеттiк бақылау) Қазақстан Республикасының салық қызметi органдары мен кеден органдары. </w:t>
      </w:r>
      <w:r>
        <w:br/>
      </w:r>
      <w:r>
        <w:rPr>
          <w:rFonts w:ascii="Times New Roman"/>
          <w:b w:val="false"/>
          <w:i w:val="false"/>
          <w:color w:val="000000"/>
          <w:sz w:val="28"/>
        </w:rPr>
        <w:t xml:space="preserve">
      Қазақстан Республикасы салық қызметi органдарына Қазақстан Республикасы Қаржы министрлiгiнiң Салық комитетi мен салық органдары жатады. </w:t>
      </w:r>
      <w:r>
        <w:br/>
      </w:r>
      <w:r>
        <w:rPr>
          <w:rFonts w:ascii="Times New Roman"/>
          <w:b w:val="false"/>
          <w:i w:val="false"/>
          <w:color w:val="000000"/>
          <w:sz w:val="28"/>
        </w:rPr>
        <w:t xml:space="preserve">
      Қазақстан Республикасы кеден органдарына Қазақстан Республикасының Кеден бақылауы агенттiгi мен оның аумақтық бөлiмшелерi, сондай-ақ кеден, кеден бекеттерi, Қазақстан Республикасының кеден шекарасындағы бақылау-өткiзу пункттерi, мамандандырылған кедендiк мекемелер жатады. </w:t>
      </w:r>
    </w:p>
    <w:bookmarkEnd w:id="3"/>
    <w:bookmarkStart w:name="z5" w:id="4"/>
    <w:p>
      <w:pPr>
        <w:spacing w:after="0"/>
        <w:ind w:left="0"/>
        <w:jc w:val="both"/>
      </w:pPr>
      <w:r>
        <w:rPr>
          <w:rFonts w:ascii="Times New Roman"/>
          <w:b w:val="false"/>
          <w:i w:val="false"/>
          <w:color w:val="000000"/>
          <w:sz w:val="28"/>
        </w:rPr>
        <w:t xml:space="preserve">
      3. Мемлекеттiк бақылауды жүзеге асыру үшiн салық қызметi органдары мен кеден органдары трансферттiк бағалар қолданылуы мүмкiн мәмiлелердiң мониторингiн (бұдан әрi - мәмiлелердiң мониторингi) жүргiзедi. </w:t>
      </w:r>
    </w:p>
    <w:bookmarkEnd w:id="4"/>
    <w:bookmarkStart w:name="z6" w:id="5"/>
    <w:p>
      <w:pPr>
        <w:spacing w:after="0"/>
        <w:ind w:left="0"/>
        <w:jc w:val="both"/>
      </w:pPr>
      <w:r>
        <w:rPr>
          <w:rFonts w:ascii="Times New Roman"/>
          <w:b w:val="false"/>
          <w:i w:val="false"/>
          <w:color w:val="000000"/>
          <w:sz w:val="28"/>
        </w:rPr>
        <w:t xml:space="preserve">
      4. Мәмiлелер мониторингi - халықаралық iскерлiк операцияларына қатысушылар қолданатын тауарларға (жұмыстарға, қызмет көрсетулерге) бағалар үшiн уәкiлеттi органдардың сыртқы бақылауының жүйеленген нысаны. </w:t>
      </w:r>
    </w:p>
    <w:bookmarkEnd w:id="5"/>
    <w:bookmarkStart w:name="z7" w:id="6"/>
    <w:p>
      <w:pPr>
        <w:spacing w:after="0"/>
        <w:ind w:left="0"/>
        <w:jc w:val="both"/>
      </w:pPr>
      <w:r>
        <w:rPr>
          <w:rFonts w:ascii="Times New Roman"/>
          <w:b w:val="false"/>
          <w:i w:val="false"/>
          <w:color w:val="000000"/>
          <w:sz w:val="28"/>
        </w:rPr>
        <w:t xml:space="preserve">
      5. Мәмiлелер мониторингi Қазақстан Республикасы кеден органдары, органдарының мәлiметтерi мен мәмiлеге қатынасушылардың беретiн мәлiметтерi негiзiнде жүргiзiледi. </w:t>
      </w:r>
    </w:p>
    <w:bookmarkEnd w:id="6"/>
    <w:bookmarkStart w:name="z8" w:id="7"/>
    <w:p>
      <w:pPr>
        <w:spacing w:after="0"/>
        <w:ind w:left="0"/>
        <w:jc w:val="both"/>
      </w:pPr>
      <w:r>
        <w:rPr>
          <w:rFonts w:ascii="Times New Roman"/>
          <w:b w:val="false"/>
          <w:i w:val="false"/>
          <w:color w:val="000000"/>
          <w:sz w:val="28"/>
        </w:rPr>
        <w:t xml:space="preserve">
      6. Уәкiлеттi орган мониторингке жататын мәмiлелердiң тауарлар Тiзбесiнде (бұдан әрi - Тiзбе) белгiленген тауарлар бойынша мәмiлелер мониторингiн жүйеге асырады. </w:t>
      </w:r>
    </w:p>
    <w:bookmarkEnd w:id="7"/>
    <w:bookmarkStart w:name="z9" w:id="8"/>
    <w:p>
      <w:pPr>
        <w:spacing w:after="0"/>
        <w:ind w:left="0"/>
        <w:jc w:val="both"/>
      </w:pPr>
      <w:r>
        <w:rPr>
          <w:rFonts w:ascii="Times New Roman"/>
          <w:b w:val="false"/>
          <w:i w:val="false"/>
          <w:color w:val="000000"/>
          <w:sz w:val="28"/>
        </w:rPr>
        <w:t>
      7. </w:t>
      </w:r>
      <w:r>
        <w:rPr>
          <w:rFonts w:ascii="Times New Roman"/>
          <w:b w:val="false"/>
          <w:i w:val="false"/>
          <w:color w:val="000000"/>
          <w:sz w:val="28"/>
        </w:rPr>
        <w:t xml:space="preserve">Заңның </w:t>
      </w:r>
      <w:r>
        <w:rPr>
          <w:rFonts w:ascii="Times New Roman"/>
          <w:b w:val="false"/>
          <w:i w:val="false"/>
          <w:color w:val="000000"/>
          <w:sz w:val="28"/>
        </w:rPr>
        <w:t xml:space="preserve">3-бабы 2-тармағында белгiленген мәмiлелер операциялары жоқ болған жағдайда Тiзбеде белгiленбеген мәмiлелер мен өзге де тауарлар, сондай-ақ жұмыстар мен қызмет көрсетулер мемлекеттiк бақылауға жатады. </w:t>
      </w:r>
    </w:p>
    <w:bookmarkEnd w:id="8"/>
    <w:bookmarkStart w:name="z10" w:id="9"/>
    <w:p>
      <w:pPr>
        <w:spacing w:after="0"/>
        <w:ind w:left="0"/>
        <w:jc w:val="left"/>
      </w:pPr>
      <w:r>
        <w:rPr>
          <w:rFonts w:ascii="Times New Roman"/>
          <w:b/>
          <w:i w:val="false"/>
          <w:color w:val="000000"/>
        </w:rPr>
        <w:t xml:space="preserve"> 
2. Уәкiлеттi органдардың өкiлетi </w:t>
      </w:r>
    </w:p>
    <w:bookmarkEnd w:id="9"/>
    <w:bookmarkStart w:name="z11" w:id="10"/>
    <w:p>
      <w:pPr>
        <w:spacing w:after="0"/>
        <w:ind w:left="0"/>
        <w:jc w:val="both"/>
      </w:pPr>
      <w:r>
        <w:rPr>
          <w:rFonts w:ascii="Times New Roman"/>
          <w:b w:val="false"/>
          <w:i w:val="false"/>
          <w:color w:val="000000"/>
          <w:sz w:val="28"/>
        </w:rPr>
        <w:t xml:space="preserve">
      8. Салық қызметi органдары мемлекеттiк бақылаудың мынадай шараларын жүзеге асырады: </w:t>
      </w:r>
      <w:r>
        <w:br/>
      </w:r>
      <w:r>
        <w:rPr>
          <w:rFonts w:ascii="Times New Roman"/>
          <w:b w:val="false"/>
          <w:i w:val="false"/>
          <w:color w:val="000000"/>
          <w:sz w:val="28"/>
        </w:rPr>
        <w:t xml:space="preserve">
      1) Тiзбенiң 1-9-тармақтарында көрсетiлген тауарлар бойынша мәмiлелер мониторингiн жүргiзу; </w:t>
      </w:r>
      <w:r>
        <w:br/>
      </w:r>
      <w:r>
        <w:rPr>
          <w:rFonts w:ascii="Times New Roman"/>
          <w:b w:val="false"/>
          <w:i w:val="false"/>
          <w:color w:val="000000"/>
          <w:sz w:val="28"/>
        </w:rPr>
        <w:t>
      2) </w:t>
      </w:r>
      <w:r>
        <w:rPr>
          <w:rFonts w:ascii="Times New Roman"/>
          <w:b w:val="false"/>
          <w:i w:val="false"/>
          <w:color w:val="000000"/>
          <w:sz w:val="28"/>
        </w:rPr>
        <w:t xml:space="preserve">Заңның </w:t>
      </w:r>
      <w:r>
        <w:rPr>
          <w:rFonts w:ascii="Times New Roman"/>
          <w:b w:val="false"/>
          <w:i w:val="false"/>
          <w:color w:val="000000"/>
          <w:sz w:val="28"/>
        </w:rPr>
        <w:t xml:space="preserve">9-бабында көрсетiлген ақпараттар көздерi негiзiнде және мәмiлеге қатысушы үшiншi тұлғалар, осы операцияларға жанама қатысушы мемлекеттiк органдар мен халықаралық ұйымдар беретiн көздерден қалыптастырылған тауарларға рыноктық бағалар бойынша ақпараттық базаны жүргiзу; </w:t>
      </w:r>
      <w:r>
        <w:br/>
      </w:r>
      <w:r>
        <w:rPr>
          <w:rFonts w:ascii="Times New Roman"/>
          <w:b w:val="false"/>
          <w:i w:val="false"/>
          <w:color w:val="000000"/>
          <w:sz w:val="28"/>
        </w:rPr>
        <w:t xml:space="preserve">
      3) салық салу объектiлерi мен салықтық мiндеттемелердi түзетумен байланысты салықтар және басқа да мiндеттi төлемдер сомасын аудару және өндiрiп алу. </w:t>
      </w:r>
    </w:p>
    <w:bookmarkEnd w:id="10"/>
    <w:bookmarkStart w:name="z12" w:id="11"/>
    <w:p>
      <w:pPr>
        <w:spacing w:after="0"/>
        <w:ind w:left="0"/>
        <w:jc w:val="both"/>
      </w:pPr>
      <w:r>
        <w:rPr>
          <w:rFonts w:ascii="Times New Roman"/>
          <w:b w:val="false"/>
          <w:i w:val="false"/>
          <w:color w:val="000000"/>
          <w:sz w:val="28"/>
        </w:rPr>
        <w:t xml:space="preserve">
      9. Қазақстан Республикасының Кеден бақылауы агенттiгi мынадай шараларды жүзеге асырады: </w:t>
      </w:r>
      <w:r>
        <w:br/>
      </w:r>
      <w:r>
        <w:rPr>
          <w:rFonts w:ascii="Times New Roman"/>
          <w:b w:val="false"/>
          <w:i w:val="false"/>
          <w:color w:val="000000"/>
          <w:sz w:val="28"/>
        </w:rPr>
        <w:t xml:space="preserve">
      1) Тiзбенiң 10, 11-тармақтарында көрсетiлген тауарлар бойынша мониторинг жүргiзу; </w:t>
      </w:r>
      <w:r>
        <w:br/>
      </w:r>
      <w:r>
        <w:rPr>
          <w:rFonts w:ascii="Times New Roman"/>
          <w:b w:val="false"/>
          <w:i w:val="false"/>
          <w:color w:val="000000"/>
          <w:sz w:val="28"/>
        </w:rPr>
        <w:t xml:space="preserve">
      2) тауарлар бойынша кеден жүк декларацияларының электрондық база мәлiметтерiн жүргiзу; </w:t>
      </w:r>
      <w:r>
        <w:br/>
      </w:r>
      <w:r>
        <w:rPr>
          <w:rFonts w:ascii="Times New Roman"/>
          <w:b w:val="false"/>
          <w:i w:val="false"/>
          <w:color w:val="000000"/>
          <w:sz w:val="28"/>
        </w:rPr>
        <w:t xml:space="preserve">
      3) Тiзбесiнде белгiленген тауарлар бойынша салық қызметi органдарына мәлiметтердi беру; </w:t>
      </w:r>
      <w:r>
        <w:br/>
      </w:r>
      <w:r>
        <w:rPr>
          <w:rFonts w:ascii="Times New Roman"/>
          <w:b w:val="false"/>
          <w:i w:val="false"/>
          <w:color w:val="000000"/>
          <w:sz w:val="28"/>
        </w:rPr>
        <w:t xml:space="preserve">
      4) Қазақстан Республикасының кеден заңдарына сәйкес салық салу объектiлерiн түзетумен байланысты кедендiк төлемдер, салықтар мен өсiмақылар сомасын есептеу және өндiрiп алу. </w:t>
      </w:r>
    </w:p>
    <w:bookmarkEnd w:id="11"/>
    <w:bookmarkStart w:name="z13" w:id="12"/>
    <w:p>
      <w:pPr>
        <w:spacing w:after="0"/>
        <w:ind w:left="0"/>
        <w:jc w:val="both"/>
      </w:pPr>
      <w:r>
        <w:rPr>
          <w:rFonts w:ascii="Times New Roman"/>
          <w:b w:val="false"/>
          <w:i w:val="false"/>
          <w:color w:val="000000"/>
          <w:sz w:val="28"/>
        </w:rPr>
        <w:t xml:space="preserve">
      10. Салық қызметi органдары Қазақстан Республикасының кеден органдарын тартумен трансферттiк бағаларды қолдану кезiнде мемлекеттiк бақылау мәселелерi бойынша тексеру жүргiзедi. </w:t>
      </w:r>
    </w:p>
    <w:bookmarkEnd w:id="12"/>
    <w:bookmarkStart w:name="z14" w:id="13"/>
    <w:p>
      <w:pPr>
        <w:spacing w:after="0"/>
        <w:ind w:left="0"/>
        <w:jc w:val="left"/>
      </w:pPr>
      <w:r>
        <w:rPr>
          <w:rFonts w:ascii="Times New Roman"/>
          <w:b/>
          <w:i w:val="false"/>
          <w:color w:val="000000"/>
        </w:rPr>
        <w:t xml:space="preserve"> 
3. Мәлiметтердi беру </w:t>
      </w:r>
    </w:p>
    <w:bookmarkEnd w:id="13"/>
    <w:bookmarkStart w:name="z15" w:id="14"/>
    <w:p>
      <w:pPr>
        <w:spacing w:after="0"/>
        <w:ind w:left="0"/>
        <w:jc w:val="both"/>
      </w:pPr>
      <w:r>
        <w:rPr>
          <w:rFonts w:ascii="Times New Roman"/>
          <w:b w:val="false"/>
          <w:i w:val="false"/>
          <w:color w:val="000000"/>
          <w:sz w:val="28"/>
        </w:rPr>
        <w:t xml:space="preserve">
      11. Қазақстан Республикасының Кеден бақылауы агенттiгi: </w:t>
      </w:r>
      <w:r>
        <w:br/>
      </w:r>
      <w:r>
        <w:rPr>
          <w:rFonts w:ascii="Times New Roman"/>
          <w:b w:val="false"/>
          <w:i w:val="false"/>
          <w:color w:val="000000"/>
          <w:sz w:val="28"/>
        </w:rPr>
        <w:t xml:space="preserve">
      есептiден кейiнгi айдың 25 күнiне ай сайын осы Нұсқаулыққа қосымшаға сәйкес нысан бойынша Қазақстан Республикасы Қаржы министрлiгiнiң Салық комитетiне ақпарат бередi; </w:t>
      </w:r>
      <w:r>
        <w:br/>
      </w:r>
      <w:r>
        <w:rPr>
          <w:rFonts w:ascii="Times New Roman"/>
          <w:b w:val="false"/>
          <w:i w:val="false"/>
          <w:color w:val="000000"/>
          <w:sz w:val="28"/>
        </w:rPr>
        <w:t xml:space="preserve">
      басқа елдердiң кеден қызметтерiмен ақпаратты алмасу туралы қолданыстағы келiсiм-шарттар шегiнде, Қазақстан Республикасы Қаржы министрлiгiнiң Салық комитетiнiң сұрау салуы бойынша мемлекеттiк бақылауды жүргiзу үшiн қажеттi ақпаратты бередi. </w:t>
      </w:r>
    </w:p>
    <w:bookmarkEnd w:id="14"/>
    <w:bookmarkStart w:name="z16" w:id="15"/>
    <w:p>
      <w:pPr>
        <w:spacing w:after="0"/>
        <w:ind w:left="0"/>
        <w:jc w:val="both"/>
      </w:pPr>
      <w:r>
        <w:rPr>
          <w:rFonts w:ascii="Times New Roman"/>
          <w:b w:val="false"/>
          <w:i w:val="false"/>
          <w:color w:val="000000"/>
          <w:sz w:val="28"/>
        </w:rPr>
        <w:t xml:space="preserve">
      12. Уәкiлеттi органдар мәмiлеге қатысушылар мен осы мәмiлеге қатысушы үшiншi тұлғалар, жанама қатысушы мемлекеттiк органдар мен халықаралық ұйымдардан тауарлардың (жұмыстардың, қызмет көрсетулердiң) рыноктық бағаларын айқындау үшiн қажеттi ақпаратқа сұрау салуға құқы бар. </w:t>
      </w:r>
    </w:p>
    <w:bookmarkEnd w:id="15"/>
    <w:bookmarkStart w:name="z17" w:id="16"/>
    <w:p>
      <w:pPr>
        <w:spacing w:after="0"/>
        <w:ind w:left="0"/>
        <w:jc w:val="both"/>
      </w:pPr>
      <w:r>
        <w:rPr>
          <w:rFonts w:ascii="Times New Roman"/>
          <w:b w:val="false"/>
          <w:i w:val="false"/>
          <w:color w:val="000000"/>
          <w:sz w:val="28"/>
        </w:rPr>
        <w:t xml:space="preserve">
      13. Мәмiлеге қатысушылар рыноктық бағаларын айқындау, бағаны айқындау әдiсiн таңдау және шын мәнiнде тауарлардың (жұмыстардың, қызмет көрсетулердiң) бағаларын қалыптастыруға әсер ететiн шарттарды келiсу мақсатында осы мәмiле бағасын растайтын қолданылатын бағаның экономикалық негiздемесiн және құжаттарды уәкiлеттi органдарға уақытында беруге құқығы бар. Уәкiлеттi органдар трансферттiк баға құрау бойынша берген құжаттарды қарап болған соң мәмiлеге қатысушыға бiр ай iшiнде рыноктықтан қолданылатын бағаның ауытқу фактiсi бар (жоқ) екендiгi туралы ресми хат жiбередi. </w:t>
      </w:r>
    </w:p>
    <w:bookmarkEnd w:id="16"/>
    <w:bookmarkStart w:name="z18" w:id="17"/>
    <w:p>
      <w:pPr>
        <w:spacing w:after="0"/>
        <w:ind w:left="0"/>
        <w:jc w:val="left"/>
      </w:pPr>
      <w:r>
        <w:rPr>
          <w:rFonts w:ascii="Times New Roman"/>
          <w:b/>
          <w:i w:val="false"/>
          <w:color w:val="000000"/>
        </w:rPr>
        <w:t xml:space="preserve"> 
4. Рыноктық бағаны айқындау әдiсi </w:t>
      </w:r>
    </w:p>
    <w:bookmarkEnd w:id="17"/>
    <w:bookmarkStart w:name="z19" w:id="18"/>
    <w:p>
      <w:pPr>
        <w:spacing w:after="0"/>
        <w:ind w:left="0"/>
        <w:jc w:val="both"/>
      </w:pPr>
      <w:r>
        <w:rPr>
          <w:rFonts w:ascii="Times New Roman"/>
          <w:b w:val="false"/>
          <w:i w:val="false"/>
          <w:color w:val="000000"/>
          <w:sz w:val="28"/>
        </w:rPr>
        <w:t xml:space="preserve">
      14. Уәкiлеттi органдар рыноктық бағаны айқындау үшiн мынадай әдiстердi қолдана алады: </w:t>
      </w:r>
      <w:r>
        <w:br/>
      </w:r>
      <w:r>
        <w:rPr>
          <w:rFonts w:ascii="Times New Roman"/>
          <w:b w:val="false"/>
          <w:i w:val="false"/>
          <w:color w:val="000000"/>
          <w:sz w:val="28"/>
        </w:rPr>
        <w:t xml:space="preserve">
      1) бақыланбайтын бағаны салғастыру әдiсi; </w:t>
      </w:r>
      <w:r>
        <w:br/>
      </w:r>
      <w:r>
        <w:rPr>
          <w:rFonts w:ascii="Times New Roman"/>
          <w:b w:val="false"/>
          <w:i w:val="false"/>
          <w:color w:val="000000"/>
          <w:sz w:val="28"/>
        </w:rPr>
        <w:t xml:space="preserve">
      2) "залал қосылған" әдiсi; </w:t>
      </w:r>
      <w:r>
        <w:br/>
      </w:r>
      <w:r>
        <w:rPr>
          <w:rFonts w:ascii="Times New Roman"/>
          <w:b w:val="false"/>
          <w:i w:val="false"/>
          <w:color w:val="000000"/>
          <w:sz w:val="28"/>
        </w:rPr>
        <w:t xml:space="preserve">
      3) келесi сату бағасы әдiсi. </w:t>
      </w:r>
    </w:p>
    <w:bookmarkEnd w:id="18"/>
    <w:bookmarkStart w:name="z20" w:id="19"/>
    <w:p>
      <w:pPr>
        <w:spacing w:after="0"/>
        <w:ind w:left="0"/>
        <w:jc w:val="both"/>
      </w:pPr>
      <w:r>
        <w:rPr>
          <w:rFonts w:ascii="Times New Roman"/>
          <w:b w:val="false"/>
          <w:i w:val="false"/>
          <w:color w:val="000000"/>
          <w:sz w:val="28"/>
        </w:rPr>
        <w:t xml:space="preserve">
      15. Ақыланбайтын бағаны салғастыру әдiсi ұқсас (олар болмаған кезде - бiркелкi) тауарлар (жұмыстар, қызмет көрсетулер) бойынша мәмiлелер тауарлардың (жұмыстардың, қызмет көрсетулердiң) тиiстi рыногында болған кезде қолданылады және сатушыға байланысты емес сатып алушыға салғастыру шарттары кезiнде сатылған ұқсас (олар болмаған кезде - бiркелкi) тауарлардың (жұмыстар, қызмет көрсетулер) бағасынан туындап рынок бағасын белгiлейдi. Осы әдiстi қолдану кезiнде тауарлардың (жұмыстардың, қызмет көрсетулердiң) рыноктық бағасына тауарларды (жұмыстарды, қызмет көрсетулердi) көлiктiк және осы көздерде аталған пункттерге дейiн жеткiзуге байланысты басқа да шығындарды ескерiп ресми ақпарат көздерiнде жарияланған ұқсас (бiркелкi) тауарлардың (жұмыстардың, қызмет көрсетулердiң бағасын пайдалануға болады. Бұл ретте, есеп айрысуды мынадай формула бойынша жүргiзуге болады: </w:t>
      </w:r>
    </w:p>
    <w:bookmarkEnd w:id="19"/>
    <w:p>
      <w:pPr>
        <w:spacing w:after="0"/>
        <w:ind w:left="0"/>
        <w:jc w:val="both"/>
      </w:pPr>
      <w:r>
        <w:rPr>
          <w:rFonts w:ascii="Times New Roman"/>
          <w:b w:val="false"/>
          <w:i w:val="false"/>
          <w:color w:val="000000"/>
          <w:sz w:val="28"/>
        </w:rPr>
        <w:t xml:space="preserve">      Pm=Pw - &lt;| </w:t>
      </w:r>
      <w:r>
        <w:br/>
      </w:r>
      <w:r>
        <w:rPr>
          <w:rFonts w:ascii="Times New Roman"/>
          <w:b w:val="false"/>
          <w:i w:val="false"/>
          <w:color w:val="000000"/>
          <w:sz w:val="28"/>
        </w:rPr>
        <w:t xml:space="preserve">
      мұндағы, Pm - рыноктық баға, Pw - ресми деп танылған ақпарат көздерiнiң бағасы, &lt;| - тасымалдауға және тауарларды сатып алушыға жеткiзуге және сатуға байланысты басқа да шығындарға шығарылатын жиынтық құн болып табылатын шегерме ақы. </w:t>
      </w:r>
      <w:r>
        <w:br/>
      </w:r>
      <w:r>
        <w:rPr>
          <w:rFonts w:ascii="Times New Roman"/>
          <w:b w:val="false"/>
          <w:i w:val="false"/>
          <w:color w:val="000000"/>
          <w:sz w:val="28"/>
        </w:rPr>
        <w:t xml:space="preserve">
      Мысал. "А" кәсiпорны Новоросийскінiң ФОБ жеткiзушi базисiмен бiрге Италияға шикi мұнайды сатуды жүзеге асырады. Нарық бағасын айқындау үшiн ресми ақпарат көздерiндегi (мысалы, РIаtt'а Global Alert) жариялымдар бойынша теңiз коносаментiне 5-7 күн қалғанға дейiн Brent DTD орташа котировкасын алады. Тиiстi кезең үшiн орташа Brent DTD баррельіне 27,75 АҚШ долларын құрады. Егер мұнайдың сапасы мысалы, баррельіне 27,0 долларын құрайтын Urals МЕD-ке сәйкес болса, онда баррельі 0,75 долларлық сапасы бойынша шегерме ақыны (27,75-27,0=0,75) ескеру қажет. Бұдан әрi, тиiстi кезең үшiн Новороссийскiден Италияға дейiн тасымалдау жөнiндегi шегерме ақы аталған көздерден айқындалады. Мысалы, тасымалдау жөнiндегi шегерме ақы 1,1 АҚШ долл./баррельге анықталған. Егер сауда агентiнiң (делдалдың) комиссиондығы 0,10-0,15 АҚШ долл./баррельге бағаланса, онда шегерме ақы мынадай болады: </w:t>
      </w:r>
    </w:p>
    <w:p>
      <w:pPr>
        <w:spacing w:after="0"/>
        <w:ind w:left="0"/>
        <w:jc w:val="both"/>
      </w:pPr>
      <w:r>
        <w:rPr>
          <w:rFonts w:ascii="Times New Roman"/>
          <w:b w:val="false"/>
          <w:i w:val="false"/>
          <w:color w:val="000000"/>
          <w:sz w:val="28"/>
        </w:rPr>
        <w:t xml:space="preserve">      &lt;|=0,75+1,1+0,15=2,0 долл./баррель, </w:t>
      </w:r>
    </w:p>
    <w:p>
      <w:pPr>
        <w:spacing w:after="0"/>
        <w:ind w:left="0"/>
        <w:jc w:val="both"/>
      </w:pPr>
      <w:r>
        <w:rPr>
          <w:rFonts w:ascii="Times New Roman"/>
          <w:b w:val="false"/>
          <w:i w:val="false"/>
          <w:color w:val="000000"/>
          <w:sz w:val="28"/>
        </w:rPr>
        <w:t xml:space="preserve">      сонда, </w:t>
      </w:r>
      <w:r>
        <w:br/>
      </w:r>
      <w:r>
        <w:rPr>
          <w:rFonts w:ascii="Times New Roman"/>
          <w:b w:val="false"/>
          <w:i w:val="false"/>
          <w:color w:val="000000"/>
          <w:sz w:val="28"/>
        </w:rPr>
        <w:t xml:space="preserve">
      Pm=27,75-2,0=25,75 долл./баррель. </w:t>
      </w:r>
    </w:p>
    <w:p>
      <w:pPr>
        <w:spacing w:after="0"/>
        <w:ind w:left="0"/>
        <w:jc w:val="both"/>
      </w:pPr>
      <w:r>
        <w:rPr>
          <w:rFonts w:ascii="Times New Roman"/>
          <w:b w:val="false"/>
          <w:i w:val="false"/>
          <w:color w:val="000000"/>
          <w:sz w:val="28"/>
        </w:rPr>
        <w:t xml:space="preserve">      Рыноктық бағаларды белгiлеу мүмкiн емес елдерде (мысалы, Тәуелсiз Мемлекеттер Достастығы) жүзеге асырылатын тауарларды (жұмыстарды, қызмет көрсетулердi) сатқан кезде, нарық бағасына импорттаушы елдердiң әкелетiн жүк кеден декларациясының мәлiметтерi бойынша алынады, болмаса, салғастырылған экономикалық жағдайларда осы рынокта мәмiлеге өзге де қатысушылардың ұқсас (бiркелкi) тауарларын (жұмыстарын, қызмет көрсетулерiн) сатуда орташа бағамен есеп айырысады. </w:t>
      </w:r>
      <w:r>
        <w:br/>
      </w:r>
      <w:r>
        <w:rPr>
          <w:rFonts w:ascii="Times New Roman"/>
          <w:b w:val="false"/>
          <w:i w:val="false"/>
          <w:color w:val="000000"/>
          <w:sz w:val="28"/>
        </w:rPr>
        <w:t xml:space="preserve">
      Мысал. "А" кәсiпорны X елiне данасы 10 АҚШ долларлық баға бойынша 100 дана өнiм тиеп жiбередi. Осы рынокқа жiберiлiмдi сондай-ақ "В" кәсiпорны данасы 13 АҚШ долларлық баға бойынша 200 дана және "С" данасы 17 АҚШ долларлық баға бойынша 100 данада жасады. Орташа бағамен есеп айырысу былай жүргiзiледi Pcp = Epq/Eq = (10x100+13x200+17x100) / (100+200+100)= 13,25 АҚШ долл./дана. "А" компаниясының кiрiсi 13,25x100-10x100=325 АҚШ долл. түзетiледi. </w:t>
      </w:r>
    </w:p>
    <w:bookmarkStart w:name="z21" w:id="20"/>
    <w:p>
      <w:pPr>
        <w:spacing w:after="0"/>
        <w:ind w:left="0"/>
        <w:jc w:val="both"/>
      </w:pPr>
      <w:r>
        <w:rPr>
          <w:rFonts w:ascii="Times New Roman"/>
          <w:b w:val="false"/>
          <w:i w:val="false"/>
          <w:color w:val="000000"/>
          <w:sz w:val="28"/>
        </w:rPr>
        <w:t xml:space="preserve">
      16. Рынокта ұқсас (бiркелкi) тауарлар (жұмыстар, қызмет көрсетулер) бойынша мәмiлелер болмағандықтан, сондай-ақ тиiстi ақпарат көздерi болмағандықтан тиiстi бағаларды айқындау мүмкiн болмаған кезде, келесi сату тәсiлi немесе "залал қосылған" тәсiлi қолданылады. "Залал қосылған" тәсiлiнiң бағасы жеткiзушiнiң сатуға қосымша бағалауды қосуға байланысты залалдарының, өнiмдерiн (қызмет көрсетулерiн) бергенi үшiн жүргiзiлген сомасы ретiнде айқындалады. Шығындар нақты және сандық айқындалатын деректер негiзiнде құжатпен расталуы керек. Әкетiлетiн тауарлардың құны мәмiлеге қатысушы табыс еткен, оның әкетiлетiн тауарларын (жұмыстарын, қызмет көрсетулерiн) өндiруге және сатуға шығарған шығындарын және қызметтiң осы саласында қалыптасқан орташа рентабельдiлiк нормасын қамтамасыз ететiн пайданың (үстеме бағаның) мөлшерiн көрсететiн бухгалтерлiк есептiң деректерiне қарай айқындалады. </w:t>
      </w:r>
      <w:r>
        <w:br/>
      </w:r>
      <w:r>
        <w:rPr>
          <w:rFonts w:ascii="Times New Roman"/>
          <w:b w:val="false"/>
          <w:i w:val="false"/>
          <w:color w:val="000000"/>
          <w:sz w:val="28"/>
        </w:rPr>
        <w:t xml:space="preserve">
      Мысал: "А" компаниясы тоннасы үшiн 50 АҚШ доллары бағасы бойынша "А" компаниясымен байланысты және Ресей Федерациясында орналасқан "Б" зауытына 20,000 тонна шикiзат сатты. Осы шикiзатты Қазақстанда тек "А" компаниясы шығарады, ал Ресейде ешкiм шығармайды. Алайда, бар ақпарат бойынша бiртектi шикiзат шығаратын "С" түрiк компаниясының жалпы табысы осы өнiмдi тұтыну рыногына байланысты 20-дан 30 процент құрайды. Осы шикiзатты сату (тоннасы үшiн 45 АҚШ долларында) және шығару бойынша "А" компаниясының шығыстары және 25 процент көлемiнде рентабельдiлiк ескерiлiп, оның кiрiсi сомаға (45x1.25-50)x20,000=125,000 АҚШ.долл түзетiледi. </w:t>
      </w:r>
    </w:p>
    <w:bookmarkEnd w:id="20"/>
    <w:bookmarkStart w:name="z22" w:id="21"/>
    <w:p>
      <w:pPr>
        <w:spacing w:after="0"/>
        <w:ind w:left="0"/>
        <w:jc w:val="left"/>
      </w:pPr>
      <w:r>
        <w:rPr>
          <w:rFonts w:ascii="Times New Roman"/>
          <w:b/>
          <w:i w:val="false"/>
          <w:color w:val="000000"/>
        </w:rPr>
        <w:t xml:space="preserve"> 
5. Рыноктық бағадан бағаның ауытқу фактiсi белгiленген жағдайларда салық салу объектiлерiн және салық мiндеттемелерiн түзету </w:t>
      </w:r>
    </w:p>
    <w:bookmarkEnd w:id="21"/>
    <w:bookmarkStart w:name="z23" w:id="22"/>
    <w:p>
      <w:pPr>
        <w:spacing w:after="0"/>
        <w:ind w:left="0"/>
        <w:jc w:val="both"/>
      </w:pPr>
      <w:r>
        <w:rPr>
          <w:rFonts w:ascii="Times New Roman"/>
          <w:b w:val="false"/>
          <w:i w:val="false"/>
          <w:color w:val="000000"/>
          <w:sz w:val="28"/>
        </w:rPr>
        <w:t xml:space="preserve">
      17. Рыноктық бағадан мәмiле бағасының ауытқу фактiсi белгiленген кезде салық қызметi органдары салық салу объектiлерiн және салық мiндеттемелерiн түзетедi (бұдан әрi - түзету). </w:t>
      </w:r>
      <w:r>
        <w:br/>
      </w:r>
      <w:r>
        <w:rPr>
          <w:rFonts w:ascii="Times New Roman"/>
          <w:b w:val="false"/>
          <w:i w:val="false"/>
          <w:color w:val="000000"/>
          <w:sz w:val="28"/>
        </w:rPr>
        <w:t xml:space="preserve">
      Түзету негiзiнде Қазақстан Республикасының заңдарына сәйкес егер осы мәмiлелер мен басқа да салық салу объектiлерiнен кiрiстер немесе шығыстар айыппұлдар мен өсiмдердi қоса рыноктық бағадан ескерiп айқындалса, осындай жолмен есептелген заңды тұлғалардың табыс салығы, қосылған құн салығы, акциз (акцизделген тауарлармен мәмiлелер жағдайында), жер қойнауын пайдаланушыларда роялти және үстеме пайдаға салық, кеден төлемдерiн аудару жүргiзiледi. </w:t>
      </w:r>
    </w:p>
    <w:bookmarkEnd w:id="22"/>
    <w:bookmarkStart w:name="z24" w:id="23"/>
    <w:p>
      <w:pPr>
        <w:spacing w:after="0"/>
        <w:ind w:left="0"/>
        <w:jc w:val="both"/>
      </w:pPr>
      <w:r>
        <w:rPr>
          <w:rFonts w:ascii="Times New Roman"/>
          <w:b w:val="false"/>
          <w:i w:val="false"/>
          <w:color w:val="000000"/>
          <w:sz w:val="28"/>
        </w:rPr>
        <w:t xml:space="preserve">
      18. Қазақстан Республикасының кеден органдары кедендiк құнды түзету негiзiнде кеден төлемдерi мен салықтарын, өсiмақыларды есептеу жүргiзiледi. </w:t>
      </w:r>
    </w:p>
    <w:bookmarkEnd w:id="23"/>
    <w:bookmarkStart w:name="z25" w:id="24"/>
    <w:p>
      <w:pPr>
        <w:spacing w:after="0"/>
        <w:ind w:left="0"/>
        <w:jc w:val="both"/>
      </w:pPr>
      <w:r>
        <w:rPr>
          <w:rFonts w:ascii="Times New Roman"/>
          <w:b w:val="false"/>
          <w:i w:val="false"/>
          <w:color w:val="000000"/>
          <w:sz w:val="28"/>
        </w:rPr>
        <w:t xml:space="preserve">
      19. Рыноктық бағадан мәмiле бағасының ауытқу есебi мынадай формула бойынша жүргiзiледi: </w:t>
      </w:r>
      <w:r>
        <w:br/>
      </w:r>
      <w:r>
        <w:rPr>
          <w:rFonts w:ascii="Times New Roman"/>
          <w:b w:val="false"/>
          <w:i w:val="false"/>
          <w:color w:val="000000"/>
          <w:sz w:val="28"/>
        </w:rPr>
        <w:t xml:space="preserve">
      Ауытқу процентi =(Pm-Pk)/х 100%/Pm, </w:t>
      </w:r>
      <w:r>
        <w:br/>
      </w:r>
      <w:r>
        <w:rPr>
          <w:rFonts w:ascii="Times New Roman"/>
          <w:b w:val="false"/>
          <w:i w:val="false"/>
          <w:color w:val="000000"/>
          <w:sz w:val="28"/>
        </w:rPr>
        <w:t xml:space="preserve">
      мұндағы Pm - рыноктық баға, pk - мәмiленi жасау кезiнде қолданылатын баға. </w:t>
      </w:r>
    </w:p>
    <w:bookmarkEnd w:id="24"/>
    <w:bookmarkStart w:name="z26" w:id="25"/>
    <w:p>
      <w:pPr>
        <w:spacing w:after="0"/>
        <w:ind w:left="0"/>
        <w:jc w:val="both"/>
      </w:pPr>
      <w:r>
        <w:rPr>
          <w:rFonts w:ascii="Times New Roman"/>
          <w:b w:val="false"/>
          <w:i w:val="false"/>
          <w:color w:val="000000"/>
          <w:sz w:val="28"/>
        </w:rPr>
        <w:t xml:space="preserve">
      20. Түзету мәмiлеге қатысушының нақты кiрiсi және (немесе) шығысы мен есептiк кiрiс және (немесе) шығыс арасындағы айырма сомаға жүргiзiледi. Есептiк кiрiс және (немесе) шығыс салыстырмалы экономикалық (коммерциялық) жағдайларда айқындалған тауардың (жұмыстың, қызмет көрсетудiң) бiрлiгi үшiн рыноктық бағадан және заттай көрiнiстегi нақты мәмiле көлемiн көбейту жолымен айқындалады. </w:t>
      </w:r>
      <w:r>
        <w:br/>
      </w:r>
      <w:r>
        <w:rPr>
          <w:rFonts w:ascii="Times New Roman"/>
          <w:b w:val="false"/>
          <w:i w:val="false"/>
          <w:color w:val="000000"/>
          <w:sz w:val="28"/>
        </w:rPr>
        <w:t xml:space="preserve">
      1-мысал. А тауары 100 бiрлiк сандағы бiрлiк үшiн 100 АҚШ доллары бағасы бойынша экспортқа сатылған. Қаралатын кезеңде ұқсас (бiртектi) тауарға рыноктық баға 150 АҚШ долларын құрады. Рыноктық бағадан ауытқу ((150-100)/050)X100%=33,3% құрайды. Кiрiстi түзету 150x100 - 100x100=5 000 АҚШ доллары сомасына жүргiзiледi. </w:t>
      </w:r>
      <w:r>
        <w:br/>
      </w:r>
      <w:r>
        <w:rPr>
          <w:rFonts w:ascii="Times New Roman"/>
          <w:b w:val="false"/>
          <w:i w:val="false"/>
          <w:color w:val="000000"/>
          <w:sz w:val="28"/>
        </w:rPr>
        <w:t xml:space="preserve">
      2-мысал. Новороссийск портындағы бидайды ауыстырып тиеу бойынша орташа өлшенген шығындар бидайдың тоннасына 5 АҚШ долларын құрады. Сол уақыт кезеңiндегi А компаниясының сол порттағы 18 000 мың тонна бидайды ауыстырып тиеуге шыққан шығыны 144 мың АҚШ долларын немесе бидайдың әр тоннасына 8 АҚШ долларын құрады. Шығындардағы ауытқулар ((8-5)/8)х100%=37,5% құрады. А компаниясындағы шығындарды түзету (8-5)x18 000=54 000 АҚШ доллары сомасына жүргiзiледi. </w:t>
      </w:r>
    </w:p>
    <w:bookmarkEnd w:id="25"/>
    <w:bookmarkStart w:name="z27" w:id="26"/>
    <w:p>
      <w:pPr>
        <w:spacing w:after="0"/>
        <w:ind w:left="0"/>
        <w:jc w:val="both"/>
      </w:pPr>
      <w:r>
        <w:rPr>
          <w:rFonts w:ascii="Times New Roman"/>
          <w:b w:val="false"/>
          <w:i w:val="false"/>
          <w:color w:val="000000"/>
          <w:sz w:val="28"/>
        </w:rPr>
        <w:t xml:space="preserve">
      21. Егер мәмiлеге қатысушылар халықаралық iскерлiк операцияларға байланысты шығындардың дұрыстығын дәлелдеген жағдайда, қызмет көрсетулерге (жұмыстарға) шыққан шығындарды түзету жүргізілмейді. </w:t>
      </w:r>
      <w:r>
        <w:br/>
      </w:r>
      <w:r>
        <w:rPr>
          <w:rFonts w:ascii="Times New Roman"/>
          <w:b w:val="false"/>
          <w:i w:val="false"/>
          <w:color w:val="000000"/>
          <w:sz w:val="28"/>
        </w:rPr>
        <w:t xml:space="preserve">
      Мысал. А компаниясы тоннасы 30 АҚШ долларын құрайтын 10 000 тонна бидайды 1 бағыт бойынша рынокқа дейiн тасымалдауға шығындар төледi. А компаниясының осы жүктi сақтандыру жөнiндегi шығыны 10 000 АҚШ долларын немесе бидайдың әр тоннасына 1 АҚШ долларын құрады. Б компаниясының осы көлемдегi бидайды рынокқа дейiн тасымалдауы, бiрақ басқа 2 бағыт бойынша бидайдың әр тоннасына 20 АҚШ долларын құрады, ал жүктi сақтандыру 13 000 АҚШ долларына немесе әр тоннасына 1,3 AҚШ долларына шықты. Б компаниясының жиынтық шығындары А компаниясының жиынтық шығындарынан тоннасына (31-21,3=9,7) 9,7 АҚШ долларына кем болғандықтан сақтандыру жөнiндегi Б компаниясының шығындары түзетiлмейдi. </w:t>
      </w:r>
    </w:p>
    <w:bookmarkEnd w:id="26"/>
    <w:bookmarkStart w:name="z28" w:id="27"/>
    <w:p>
      <w:pPr>
        <w:spacing w:after="0"/>
        <w:ind w:left="0"/>
        <w:jc w:val="both"/>
      </w:pPr>
      <w:r>
        <w:rPr>
          <w:rFonts w:ascii="Times New Roman"/>
          <w:b w:val="false"/>
          <w:i w:val="false"/>
          <w:color w:val="000000"/>
          <w:sz w:val="28"/>
        </w:rPr>
        <w:t xml:space="preserve">
      22. Бағалардың ауытқу көлемiн айқындау кезiнде рыноктық бағалардың мәмiлелерiн уәкiлеттi органдар мынадай шарттарды ескередi: </w:t>
      </w:r>
      <w:r>
        <w:br/>
      </w:r>
      <w:r>
        <w:rPr>
          <w:rFonts w:ascii="Times New Roman"/>
          <w:b w:val="false"/>
          <w:i w:val="false"/>
          <w:color w:val="000000"/>
          <w:sz w:val="28"/>
        </w:rPr>
        <w:t xml:space="preserve">
      1) жеткiзiлетiн тауарлардың (мысалы, тауар тобының көлемi), орындалатын жұмыстардың, көрсетiлетiн қызметтердiң саны; </w:t>
      </w:r>
      <w:r>
        <w:br/>
      </w:r>
      <w:r>
        <w:rPr>
          <w:rFonts w:ascii="Times New Roman"/>
          <w:b w:val="false"/>
          <w:i w:val="false"/>
          <w:color w:val="000000"/>
          <w:sz w:val="28"/>
        </w:rPr>
        <w:t xml:space="preserve">
      2) жеткiзiлетiн және сатып алынатын тауарлардың сапасы, орамасының, ыңғайлы қалыптасуының болуы немесе болмауы; </w:t>
      </w:r>
      <w:r>
        <w:br/>
      </w:r>
      <w:r>
        <w:rPr>
          <w:rFonts w:ascii="Times New Roman"/>
          <w:b w:val="false"/>
          <w:i w:val="false"/>
          <w:color w:val="000000"/>
          <w:sz w:val="28"/>
        </w:rPr>
        <w:t xml:space="preserve">
      3) мiндеттемелердi орындау мерзiмдерi; </w:t>
      </w:r>
      <w:r>
        <w:br/>
      </w:r>
      <w:r>
        <w:rPr>
          <w:rFonts w:ascii="Times New Roman"/>
          <w:b w:val="false"/>
          <w:i w:val="false"/>
          <w:color w:val="000000"/>
          <w:sz w:val="28"/>
        </w:rPr>
        <w:t xml:space="preserve">
      4) мәмiлелердiң осы түрiн қолдауға қолданылатын кәдiмгi төлем шарттары, сондай-ақ бағаларға әсер етуi мүмкiн өзге де шарттар; </w:t>
      </w:r>
      <w:r>
        <w:br/>
      </w:r>
      <w:r>
        <w:rPr>
          <w:rFonts w:ascii="Times New Roman"/>
          <w:b w:val="false"/>
          <w:i w:val="false"/>
          <w:color w:val="000000"/>
          <w:sz w:val="28"/>
        </w:rPr>
        <w:t xml:space="preserve">
      5) өзара бағынысты емес тұлғалар арасында мәмiле жасау кезiнде қолданылатын бағадан немесе үстеме бағадан алынатын кәдiмгi шегерiмдер. Көбiнесе, мыналарға: </w:t>
      </w:r>
      <w:r>
        <w:br/>
      </w:r>
      <w:r>
        <w:rPr>
          <w:rFonts w:ascii="Times New Roman"/>
          <w:b w:val="false"/>
          <w:i w:val="false"/>
          <w:color w:val="000000"/>
          <w:sz w:val="28"/>
        </w:rPr>
        <w:t xml:space="preserve">
      тауарларға (жұмыстарға, қызмет көрсетулерге) тұтынушы сұраныстарының мезгiлдiк ауытқуларға; </w:t>
      </w:r>
      <w:r>
        <w:br/>
      </w:r>
      <w:r>
        <w:rPr>
          <w:rFonts w:ascii="Times New Roman"/>
          <w:b w:val="false"/>
          <w:i w:val="false"/>
          <w:color w:val="000000"/>
          <w:sz w:val="28"/>
        </w:rPr>
        <w:t xml:space="preserve">
      тауарлардың сапасын және өзге де тұтынушылық қасиеттерiн жоғалтуына; </w:t>
      </w:r>
      <w:r>
        <w:br/>
      </w:r>
      <w:r>
        <w:rPr>
          <w:rFonts w:ascii="Times New Roman"/>
          <w:b w:val="false"/>
          <w:i w:val="false"/>
          <w:color w:val="000000"/>
          <w:sz w:val="28"/>
        </w:rPr>
        <w:t xml:space="preserve">
      тауарлар сапасының және өзге де тұтынушылық қасиеттерiнiң жоғалтуын iшiнара жақсарту немесе қалпына келтiруге; </w:t>
      </w:r>
      <w:r>
        <w:br/>
      </w:r>
      <w:r>
        <w:rPr>
          <w:rFonts w:ascii="Times New Roman"/>
          <w:b w:val="false"/>
          <w:i w:val="false"/>
          <w:color w:val="000000"/>
          <w:sz w:val="28"/>
        </w:rPr>
        <w:t xml:space="preserve">
      тауарлардың жарамдылық немесе сату мерзiмдерiнiң аяқталуына (аяқталу күнiнiң жақындауына); </w:t>
      </w:r>
      <w:r>
        <w:br/>
      </w:r>
      <w:r>
        <w:rPr>
          <w:rFonts w:ascii="Times New Roman"/>
          <w:b w:val="false"/>
          <w:i w:val="false"/>
          <w:color w:val="000000"/>
          <w:sz w:val="28"/>
        </w:rPr>
        <w:t xml:space="preserve">
      ұқсас емес жаңа тауарларды (жұмыстарды, қызмет көрсетулердi) рынокқа жылжыту кезiнде, сондай-ақ тауарларды (жұмыстарды, қызмет көрсетулердi) жаңа рынокқа жылжыту кезiнде маркетингтiк саясатқа; </w:t>
      </w:r>
      <w:r>
        <w:br/>
      </w:r>
      <w:r>
        <w:rPr>
          <w:rFonts w:ascii="Times New Roman"/>
          <w:b w:val="false"/>
          <w:i w:val="false"/>
          <w:color w:val="000000"/>
          <w:sz w:val="28"/>
        </w:rPr>
        <w:t xml:space="preserve">
      оларды тұтынушылармен таныстыру мақсатында тауарлардың тәжiрибелi модельдерi мен үлгiлерiн сатуға байланысты шегерiмдер мен үстемелер ескерiледi. </w:t>
      </w:r>
      <w:r>
        <w:br/>
      </w:r>
      <w:r>
        <w:rPr>
          <w:rFonts w:ascii="Times New Roman"/>
          <w:b w:val="false"/>
          <w:i w:val="false"/>
          <w:color w:val="000000"/>
          <w:sz w:val="28"/>
        </w:rPr>
        <w:t xml:space="preserve">
      Мысал. Мұнай компаниясы құбыр желiсi бойынша экспортқа 100 мың баррель көлемiнде мұнай жеткiзiлiмiн жүргiздi. Компания осы мәмiледен баррелiне 20 АҚШ долларын немесе 2 млн. АҚШ доллары көлемiнде жалпы кiрiс алды. Осы құбыр желiсi бойынша жеткiзiлетiн мұнайдың рыноктық бағасы осы кезеңде ресми ақпараттық көздерге сәйкес баррелiне 25 АҚШ долларын құрады. Демек, компанияның жалпы есептiк кiрiсi 2,5 млн. АҚШ долларын құрайтын едi. Бағаның рынок бағасынан ауытқуы 20% құрады. Дегенмен, компанияның және құзыреттi органдардың берген қосымша мәлiметтерi ауытқудың осы мәмiленi қолданып төлеген шартқа байланысты болғанын көрсеттi. Осы компания осы құбыр желiсiне компания айдаған тығыздығы мен күкiртi бар мұнайды ескерiп мұнайдың соңғы бағасы айқындалатын осы құбыр желiсiндегi мұнай сапасындағы Банк жүйесiне қатысушы болып табылған болатын. Осы жағдай рынок бағасынан ауытқу деңгейiн айқындау кезiнде есепке алынады. </w:t>
      </w:r>
    </w:p>
    <w:bookmarkEnd w:id="27"/>
    <w:bookmarkStart w:name="z29" w:id="28"/>
    <w:p>
      <w:pPr>
        <w:spacing w:after="0"/>
        <w:ind w:left="0"/>
        <w:jc w:val="left"/>
      </w:pPr>
      <w:r>
        <w:rPr>
          <w:rFonts w:ascii="Times New Roman"/>
          <w:b/>
          <w:i w:val="false"/>
          <w:color w:val="000000"/>
        </w:rPr>
        <w:t xml:space="preserve"> 
6. Мәмiлеге қатысушылар мен уәкiлеттi органдар </w:t>
      </w:r>
      <w:r>
        <w:br/>
      </w:r>
      <w:r>
        <w:rPr>
          <w:rFonts w:ascii="Times New Roman"/>
          <w:b/>
          <w:i w:val="false"/>
          <w:color w:val="000000"/>
        </w:rPr>
        <w:t xml:space="preserve">
арасындағы өзара қарым-қатынасы </w:t>
      </w:r>
    </w:p>
    <w:bookmarkEnd w:id="28"/>
    <w:bookmarkStart w:name="z30" w:id="29"/>
    <w:p>
      <w:pPr>
        <w:spacing w:after="0"/>
        <w:ind w:left="0"/>
        <w:jc w:val="both"/>
      </w:pPr>
      <w:r>
        <w:rPr>
          <w:rFonts w:ascii="Times New Roman"/>
          <w:b w:val="false"/>
          <w:i w:val="false"/>
          <w:color w:val="000000"/>
          <w:sz w:val="28"/>
        </w:rPr>
        <w:t xml:space="preserve">
      23. Мәмiлелер мониторингiнiң нәтижелерi бойынша уәкiлеттi органдар мәмiле бағасының тауардың рыноктық бағасынан ауытқуы мәселелерi бойынша тексеру (бұдан әрi - тeкcepу) жүргiзедi. </w:t>
      </w:r>
      <w:r>
        <w:br/>
      </w:r>
      <w:r>
        <w:rPr>
          <w:rFonts w:ascii="Times New Roman"/>
          <w:b w:val="false"/>
          <w:i w:val="false"/>
          <w:color w:val="000000"/>
          <w:sz w:val="28"/>
        </w:rPr>
        <w:t xml:space="preserve">
      Қазақстан Республикасы Қаржы министрлiгiнiң Салық комитетi Қазақстан Республикасының Кедендiк бақылау агенттiгi берген мәмiлелер және мәлiметтер мониторингiнің деректерi бойынша трансферттiк бағаларды қолданумен байланысты мәселелердi салық тексеруiне қосу қажеттiлiгiн айқындайды. </w:t>
      </w:r>
    </w:p>
    <w:bookmarkEnd w:id="29"/>
    <w:bookmarkStart w:name="z31" w:id="30"/>
    <w:p>
      <w:pPr>
        <w:spacing w:after="0"/>
        <w:ind w:left="0"/>
        <w:jc w:val="both"/>
      </w:pPr>
      <w:r>
        <w:rPr>
          <w:rFonts w:ascii="Times New Roman"/>
          <w:b w:val="false"/>
          <w:i w:val="false"/>
          <w:color w:val="000000"/>
          <w:sz w:val="28"/>
        </w:rPr>
        <w:t xml:space="preserve">
      24. Мәмiле бағасының рыноктық бағалардан ауытқуы фактiсiн белгiлеген тексеру нәтижелерi бойынша уәкiлеттi органдар салық салу объектiлерiн түзетедi. </w:t>
      </w:r>
    </w:p>
    <w:bookmarkEnd w:id="30"/>
    <w:bookmarkStart w:name="z32" w:id="31"/>
    <w:p>
      <w:pPr>
        <w:spacing w:after="0"/>
        <w:ind w:left="0"/>
        <w:jc w:val="both"/>
      </w:pPr>
      <w:r>
        <w:rPr>
          <w:rFonts w:ascii="Times New Roman"/>
          <w:b w:val="false"/>
          <w:i w:val="false"/>
          <w:color w:val="000000"/>
          <w:sz w:val="28"/>
        </w:rPr>
        <w:t xml:space="preserve">
      25. Қажет жағдайда салық қызметi органы мәмiлеге қатысушыға қаралатын мәмiлеге қатысы бар бастапқы құжаттарды (үшiншi тұлғалармен келiсiм-шарттар және төлеу-есеп айырысу құжаттары, тараптардың құрылтайшы құжаттары, делдалдық, брокерлiк қызметi үшiн шоттар, бухгалтерлiк құжаттар, коносаменттер және басқа да қажеттi құжаттар) беру туралы оларды беру мерзiмiн көрсете отырып ресми хат жiбередi. </w:t>
      </w:r>
    </w:p>
    <w:bookmarkEnd w:id="31"/>
    <w:bookmarkStart w:name="z33" w:id="32"/>
    <w:p>
      <w:pPr>
        <w:spacing w:after="0"/>
        <w:ind w:left="0"/>
        <w:jc w:val="both"/>
      </w:pPr>
      <w:r>
        <w:rPr>
          <w:rFonts w:ascii="Times New Roman"/>
          <w:b w:val="false"/>
          <w:i w:val="false"/>
          <w:color w:val="000000"/>
          <w:sz w:val="28"/>
        </w:rPr>
        <w:t xml:space="preserve">
      26. Егер мәмiленiң шығындары және өзге де шарттары құжатпен расталған және қолданылатын бағаларды негiздеген жағдайда, кiрiстi түзету кезiнде осы мәмiле бойынша берiлген фактiлер ескерiледi. </w:t>
      </w:r>
    </w:p>
    <w:bookmarkEnd w:id="32"/>
    <w:bookmarkStart w:name="z34" w:id="33"/>
    <w:p>
      <w:pPr>
        <w:spacing w:after="0"/>
        <w:ind w:left="0"/>
        <w:jc w:val="both"/>
      </w:pPr>
      <w:r>
        <w:rPr>
          <w:rFonts w:ascii="Times New Roman"/>
          <w:b w:val="false"/>
          <w:i w:val="false"/>
          <w:color w:val="000000"/>
          <w:sz w:val="28"/>
        </w:rPr>
        <w:t xml:space="preserve">
      27. Қаралатын мәмiлеге қатысы бар ақпараттар негiзделмеген, расталмаған немесе берiлмеген жағдайда, уәкiлеттi органдар сату бойынша мұндай шығыстарды есепке алмай-ақ кiрiстi түзетудi жүргiзедi. </w:t>
      </w:r>
    </w:p>
    <w:bookmarkEnd w:id="33"/>
    <w:bookmarkStart w:name="z35" w:id="34"/>
    <w:p>
      <w:pPr>
        <w:spacing w:after="0"/>
        <w:ind w:left="0"/>
        <w:jc w:val="both"/>
      </w:pPr>
      <w:r>
        <w:rPr>
          <w:rFonts w:ascii="Times New Roman"/>
          <w:b w:val="false"/>
          <w:i w:val="false"/>
          <w:color w:val="000000"/>
          <w:sz w:val="28"/>
        </w:rPr>
        <w:t xml:space="preserve">
      28. Мәмiлелердi жасау кезiнде қолданылатын бағаларға бақылау жасау уәкiлеттi органдардың Қазақстан Республикасының салық және кеден заңдарын сақтау мәселелерi бойынша тексерулер жүргiзуi кезiнде де жүзеге асырылады. </w:t>
      </w:r>
      <w:r>
        <w:br/>
      </w:r>
      <w:r>
        <w:rPr>
          <w:rFonts w:ascii="Times New Roman"/>
          <w:b w:val="false"/>
          <w:i w:val="false"/>
          <w:color w:val="000000"/>
          <w:sz w:val="28"/>
        </w:rPr>
        <w:t>
      Уәкiлеттi органдар тиiстi тексерудiң нәтижелерi бойынша мәмiлеге қатысушылардың Қазақстан Республикасының заңдарына сәйкес халықаралық iскерлiк операцияларда трансферттiк бағаларды қолданудың дұрыстығына тексеру актiсiн жасайды және акт бойынша Қазақстан Республикасының </w:t>
      </w:r>
      <w:r>
        <w:rPr>
          <w:rFonts w:ascii="Times New Roman"/>
          <w:b w:val="false"/>
          <w:i w:val="false"/>
          <w:color w:val="000000"/>
          <w:sz w:val="28"/>
        </w:rPr>
        <w:t xml:space="preserve">салық </w:t>
      </w:r>
      <w:r>
        <w:rPr>
          <w:rFonts w:ascii="Times New Roman"/>
          <w:b w:val="false"/>
          <w:i w:val="false"/>
          <w:color w:val="000000"/>
          <w:sz w:val="28"/>
        </w:rPr>
        <w:t>және </w:t>
      </w:r>
      <w:r>
        <w:rPr>
          <w:rFonts w:ascii="Times New Roman"/>
          <w:b w:val="false"/>
          <w:i w:val="false"/>
          <w:color w:val="000000"/>
          <w:sz w:val="28"/>
        </w:rPr>
        <w:t xml:space="preserve">кеден </w:t>
      </w:r>
      <w:r>
        <w:rPr>
          <w:rFonts w:ascii="Times New Roman"/>
          <w:b w:val="false"/>
          <w:i w:val="false"/>
          <w:color w:val="000000"/>
          <w:sz w:val="28"/>
        </w:rPr>
        <w:t xml:space="preserve">заңдарына сәйкес салық және басқа да мiндеттi төлемдердiң, айыппұлдар мен өсiмпұлдардың есептелген сомалары туралы хабарлама жiбередi. </w:t>
      </w:r>
    </w:p>
    <w:bookmarkEnd w:id="34"/>
    <w:bookmarkStart w:name="z36" w:id="35"/>
    <w:p>
      <w:pPr>
        <w:spacing w:after="0"/>
        <w:ind w:left="0"/>
        <w:jc w:val="both"/>
      </w:pPr>
      <w:r>
        <w:rPr>
          <w:rFonts w:ascii="Times New Roman"/>
          <w:b w:val="false"/>
          <w:i w:val="false"/>
          <w:color w:val="000000"/>
          <w:sz w:val="28"/>
        </w:rPr>
        <w:t xml:space="preserve">
      29. Есептелген салық және бюджетке төленетiн басқа да мiндеттi төлемдер сомаларын, айыппұлдар мен өсiмпұлдарды өндiрiп алу, тексеру нәтижелерiн шағымдану Қазақстан Республикасының заңдарына сәйкес жүргізіледі. </w:t>
      </w:r>
    </w:p>
    <w:bookmarkEnd w:id="35"/>
    <w:bookmarkStart w:name="z37"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2003 жылғы 11 тамыздағы      </w:t>
      </w:r>
      <w:r>
        <w:br/>
      </w:r>
      <w:r>
        <w:rPr>
          <w:rFonts w:ascii="Times New Roman"/>
          <w:b w:val="false"/>
          <w:i w:val="false"/>
          <w:color w:val="000000"/>
          <w:sz w:val="28"/>
        </w:rPr>
        <w:t xml:space="preserve">
N 325 және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 бақылауы агенттігі      </w:t>
      </w:r>
      <w:r>
        <w:br/>
      </w:r>
      <w:r>
        <w:rPr>
          <w:rFonts w:ascii="Times New Roman"/>
          <w:b w:val="false"/>
          <w:i w:val="false"/>
          <w:color w:val="000000"/>
          <w:sz w:val="28"/>
        </w:rPr>
        <w:t xml:space="preserve">
Төрағасы м.а.          </w:t>
      </w:r>
      <w:r>
        <w:br/>
      </w:r>
      <w:r>
        <w:rPr>
          <w:rFonts w:ascii="Times New Roman"/>
          <w:b w:val="false"/>
          <w:i w:val="false"/>
          <w:color w:val="000000"/>
          <w:sz w:val="28"/>
        </w:rPr>
        <w:t xml:space="preserve">
2003 жылғы 13 тамыздағы      </w:t>
      </w:r>
      <w:r>
        <w:br/>
      </w:r>
      <w:r>
        <w:rPr>
          <w:rFonts w:ascii="Times New Roman"/>
          <w:b w:val="false"/>
          <w:i w:val="false"/>
          <w:color w:val="000000"/>
          <w:sz w:val="28"/>
        </w:rPr>
        <w:t xml:space="preserve">
N 386 бірлескен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Халықаралық іскерлік        </w:t>
      </w:r>
      <w:r>
        <w:br/>
      </w:r>
      <w:r>
        <w:rPr>
          <w:rFonts w:ascii="Times New Roman"/>
          <w:b w:val="false"/>
          <w:i w:val="false"/>
          <w:color w:val="000000"/>
          <w:sz w:val="28"/>
        </w:rPr>
        <w:t xml:space="preserve">
операцияларда трансферттік     </w:t>
      </w:r>
      <w:r>
        <w:br/>
      </w:r>
      <w:r>
        <w:rPr>
          <w:rFonts w:ascii="Times New Roman"/>
          <w:b w:val="false"/>
          <w:i w:val="false"/>
          <w:color w:val="000000"/>
          <w:sz w:val="28"/>
        </w:rPr>
        <w:t xml:space="preserve">
бағалар қолдану кезінде      </w:t>
      </w:r>
      <w:r>
        <w:br/>
      </w:r>
      <w:r>
        <w:rPr>
          <w:rFonts w:ascii="Times New Roman"/>
          <w:b w:val="false"/>
          <w:i w:val="false"/>
          <w:color w:val="000000"/>
          <w:sz w:val="28"/>
        </w:rPr>
        <w:t xml:space="preserve">
мемлекеттік бақылауды жүзеге   </w:t>
      </w:r>
      <w:r>
        <w:br/>
      </w:r>
      <w:r>
        <w:rPr>
          <w:rFonts w:ascii="Times New Roman"/>
          <w:b w:val="false"/>
          <w:i w:val="false"/>
          <w:color w:val="000000"/>
          <w:sz w:val="28"/>
        </w:rPr>
        <w:t xml:space="preserve">
асыру тәртібі туралы        </w:t>
      </w:r>
      <w:r>
        <w:br/>
      </w:r>
      <w:r>
        <w:rPr>
          <w:rFonts w:ascii="Times New Roman"/>
          <w:b w:val="false"/>
          <w:i w:val="false"/>
          <w:color w:val="000000"/>
          <w:sz w:val="28"/>
        </w:rPr>
        <w:t xml:space="preserve">
нұсқаулыққа қосымша        </w:t>
      </w:r>
      <w:r>
        <w:br/>
      </w:r>
      <w:r>
        <w:rPr>
          <w:rFonts w:ascii="Times New Roman"/>
          <w:b w:val="false"/>
          <w:i w:val="false"/>
          <w:color w:val="000000"/>
          <w:sz w:val="28"/>
        </w:rPr>
        <w:t xml:space="preserve">
"Трансферттік бағалар қолдану  </w:t>
      </w:r>
      <w:r>
        <w:br/>
      </w:r>
      <w:r>
        <w:rPr>
          <w:rFonts w:ascii="Times New Roman"/>
          <w:b w:val="false"/>
          <w:i w:val="false"/>
          <w:color w:val="000000"/>
          <w:sz w:val="28"/>
        </w:rPr>
        <w:t xml:space="preserve">
кезінде мемлекеттік бақылаудың </w:t>
      </w:r>
      <w:r>
        <w:br/>
      </w:r>
      <w:r>
        <w:rPr>
          <w:rFonts w:ascii="Times New Roman"/>
          <w:b w:val="false"/>
          <w:i w:val="false"/>
          <w:color w:val="000000"/>
          <w:sz w:val="28"/>
        </w:rPr>
        <w:t xml:space="preserve">
кейбір мәселелері"      </w:t>
      </w:r>
    </w:p>
    <w:bookmarkEnd w:id="36"/>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Кеден  | ЖКД  | ЖКД    |келісім- | КҰЖЖ | СТН |келісім- |Жіберуші. </w:t>
      </w:r>
      <w:r>
        <w:br/>
      </w:r>
      <w:r>
        <w:rPr>
          <w:rFonts w:ascii="Times New Roman"/>
          <w:b w:val="false"/>
          <w:i w:val="false"/>
          <w:color w:val="000000"/>
          <w:sz w:val="28"/>
        </w:rPr>
        <w:t xml:space="preserve">
органының|нөмірі|шығырыл.|  шарт   | коды |     |шарттың  |  нің </w:t>
      </w:r>
      <w:r>
        <w:br/>
      </w:r>
      <w:r>
        <w:rPr>
          <w:rFonts w:ascii="Times New Roman"/>
          <w:b w:val="false"/>
          <w:i w:val="false"/>
          <w:color w:val="000000"/>
          <w:sz w:val="28"/>
        </w:rPr>
        <w:t xml:space="preserve">
  атауы  |      |ған күні| ұстаушы |      |     | нөмірі  | атауы </w:t>
      </w:r>
      <w:r>
        <w:br/>
      </w:r>
      <w:r>
        <w:rPr>
          <w:rFonts w:ascii="Times New Roman"/>
          <w:b w:val="false"/>
          <w:i w:val="false"/>
          <w:color w:val="000000"/>
          <w:sz w:val="28"/>
        </w:rPr>
        <w:t xml:space="preserve">
         |      |        |         |      |     |және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Сатып |Алушы.|Жеткізу|Нысаналы|Сауда. |Ныса.|ЖКД-дан|СЭҚ ТН | Шот </w:t>
      </w:r>
      <w:r>
        <w:br/>
      </w:r>
      <w:r>
        <w:rPr>
          <w:rFonts w:ascii="Times New Roman"/>
          <w:b w:val="false"/>
          <w:i w:val="false"/>
          <w:color w:val="000000"/>
          <w:sz w:val="28"/>
        </w:rPr>
        <w:t xml:space="preserve">
алушы.| ның  |шарты  |  пункт |ласушы |налы |тауар. |бойынша|факту. </w:t>
      </w:r>
      <w:r>
        <w:br/>
      </w:r>
      <w:r>
        <w:rPr>
          <w:rFonts w:ascii="Times New Roman"/>
          <w:b w:val="false"/>
          <w:i w:val="false"/>
          <w:color w:val="000000"/>
          <w:sz w:val="28"/>
        </w:rPr>
        <w:t xml:space="preserve">
ның  |атауы |(ИНКО  |        | ел    | ел  | дың   |тауар. |раның, </w:t>
      </w:r>
      <w:r>
        <w:br/>
      </w:r>
      <w:r>
        <w:rPr>
          <w:rFonts w:ascii="Times New Roman"/>
          <w:b w:val="false"/>
          <w:i w:val="false"/>
          <w:color w:val="000000"/>
          <w:sz w:val="28"/>
        </w:rPr>
        <w:t xml:space="preserve">
атауы |      |ТЕРМЕС)|        |       |     |сипат. | дың   |коноса. </w:t>
      </w:r>
      <w:r>
        <w:br/>
      </w:r>
      <w:r>
        <w:rPr>
          <w:rFonts w:ascii="Times New Roman"/>
          <w:b w:val="false"/>
          <w:i w:val="false"/>
          <w:color w:val="000000"/>
          <w:sz w:val="28"/>
        </w:rPr>
        <w:t xml:space="preserve">
      |      |       |        |       |     |тамасы | коды  |менттің </w:t>
      </w:r>
      <w:r>
        <w:br/>
      </w:r>
      <w:r>
        <w:rPr>
          <w:rFonts w:ascii="Times New Roman"/>
          <w:b w:val="false"/>
          <w:i w:val="false"/>
          <w:color w:val="000000"/>
          <w:sz w:val="28"/>
        </w:rPr>
        <w:t xml:space="preserve">
      |      |       |        |       |     |       |       |нөмірі </w:t>
      </w:r>
      <w:r>
        <w:br/>
      </w:r>
      <w:r>
        <w:rPr>
          <w:rFonts w:ascii="Times New Roman"/>
          <w:b w:val="false"/>
          <w:i w:val="false"/>
          <w:color w:val="000000"/>
          <w:sz w:val="28"/>
        </w:rPr>
        <w:t xml:space="preserve">
      |      |       |        |       |     |       |       | және </w:t>
      </w:r>
      <w:r>
        <w:br/>
      </w:r>
      <w:r>
        <w:rPr>
          <w:rFonts w:ascii="Times New Roman"/>
          <w:b w:val="false"/>
          <w:i w:val="false"/>
          <w:color w:val="000000"/>
          <w:sz w:val="28"/>
        </w:rPr>
        <w:t xml:space="preserve">
      |      |       |        |       |     |       |       |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10      11       12       13    14     15     16       17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Кеден.|Көлік|Тауар. |Тауардың |Кедендік |Ста.  |Дол.|Келі.|Келісім- </w:t>
      </w:r>
      <w:r>
        <w:br/>
      </w:r>
      <w:r>
        <w:rPr>
          <w:rFonts w:ascii="Times New Roman"/>
          <w:b w:val="false"/>
          <w:i w:val="false"/>
          <w:color w:val="000000"/>
          <w:sz w:val="28"/>
        </w:rPr>
        <w:t xml:space="preserve">
дік  |түрі | дың   |фактура. | құны    |тис.  |лар |сім- |  шарт </w:t>
      </w:r>
      <w:r>
        <w:br/>
      </w:r>
      <w:r>
        <w:rPr>
          <w:rFonts w:ascii="Times New Roman"/>
          <w:b w:val="false"/>
          <w:i w:val="false"/>
          <w:color w:val="000000"/>
          <w:sz w:val="28"/>
        </w:rPr>
        <w:t xml:space="preserve">
режим |     |көлемі |лық құны |(келісім-|тика. |ба. |шарт |валютасы. </w:t>
      </w:r>
      <w:r>
        <w:br/>
      </w:r>
      <w:r>
        <w:rPr>
          <w:rFonts w:ascii="Times New Roman"/>
          <w:b w:val="false"/>
          <w:i w:val="false"/>
          <w:color w:val="000000"/>
          <w:sz w:val="28"/>
        </w:rPr>
        <w:t xml:space="preserve">
      |     |(нетто,|(келісім-|  шарт   |лық   |ғамы|валю.|  ның </w:t>
      </w:r>
      <w:r>
        <w:br/>
      </w:r>
      <w:r>
        <w:rPr>
          <w:rFonts w:ascii="Times New Roman"/>
          <w:b w:val="false"/>
          <w:i w:val="false"/>
          <w:color w:val="000000"/>
          <w:sz w:val="28"/>
        </w:rPr>
        <w:t xml:space="preserve">
      |     | кг)   |  шарт   | валюта. |құны  |    |тасы | бағамы </w:t>
      </w:r>
      <w:r>
        <w:br/>
      </w:r>
      <w:r>
        <w:rPr>
          <w:rFonts w:ascii="Times New Roman"/>
          <w:b w:val="false"/>
          <w:i w:val="false"/>
          <w:color w:val="000000"/>
          <w:sz w:val="28"/>
        </w:rPr>
        <w:t xml:space="preserve">
      |     |       |валюта.  | сында)  |(АҚШ  |    |     | </w:t>
      </w:r>
      <w:r>
        <w:br/>
      </w:r>
      <w:r>
        <w:rPr>
          <w:rFonts w:ascii="Times New Roman"/>
          <w:b w:val="false"/>
          <w:i w:val="false"/>
          <w:color w:val="000000"/>
          <w:sz w:val="28"/>
        </w:rPr>
        <w:t xml:space="preserve">
      |     |       | сында)  |         |долл.)|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18   19      20      21        22       23     24   25      26 </w:t>
      </w:r>
      <w:r>
        <w:br/>
      </w:r>
      <w:r>
        <w:rPr>
          <w:rFonts w:ascii="Times New Roman"/>
          <w:b w:val="false"/>
          <w:i w:val="false"/>
          <w:color w:val="000000"/>
          <w:sz w:val="28"/>
        </w:rPr>
        <w:t xml:space="preserve">
____________________________________________________________________ </w:t>
      </w:r>
    </w:p>
    <w:bookmarkStart w:name="z38"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2003 жылғы 11 тамыздағы      </w:t>
      </w:r>
      <w:r>
        <w:br/>
      </w:r>
      <w:r>
        <w:rPr>
          <w:rFonts w:ascii="Times New Roman"/>
          <w:b w:val="false"/>
          <w:i w:val="false"/>
          <w:color w:val="000000"/>
          <w:sz w:val="28"/>
        </w:rPr>
        <w:t xml:space="preserve">
N 325 және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 бақылауы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13 тамыздағы     </w:t>
      </w:r>
      <w:r>
        <w:br/>
      </w:r>
      <w:r>
        <w:rPr>
          <w:rFonts w:ascii="Times New Roman"/>
          <w:b w:val="false"/>
          <w:i w:val="false"/>
          <w:color w:val="000000"/>
          <w:sz w:val="28"/>
        </w:rPr>
        <w:t xml:space="preserve">
N 386 бірлескен бұйрығына   </w:t>
      </w:r>
      <w:r>
        <w:br/>
      </w:r>
      <w:r>
        <w:rPr>
          <w:rFonts w:ascii="Times New Roman"/>
          <w:b w:val="false"/>
          <w:i w:val="false"/>
          <w:color w:val="000000"/>
          <w:sz w:val="28"/>
        </w:rPr>
        <w:t xml:space="preserve">
2-қосымша          </w:t>
      </w:r>
      <w:r>
        <w:br/>
      </w:r>
      <w:r>
        <w:rPr>
          <w:rFonts w:ascii="Times New Roman"/>
          <w:b w:val="false"/>
          <w:i w:val="false"/>
          <w:color w:val="000000"/>
          <w:sz w:val="28"/>
        </w:rPr>
        <w:t xml:space="preserve">
"Трансферттік бағалар қолдану </w:t>
      </w:r>
      <w:r>
        <w:br/>
      </w:r>
      <w:r>
        <w:rPr>
          <w:rFonts w:ascii="Times New Roman"/>
          <w:b w:val="false"/>
          <w:i w:val="false"/>
          <w:color w:val="000000"/>
          <w:sz w:val="28"/>
        </w:rPr>
        <w:t xml:space="preserve">
кезінде мемлекеттік бақылаудың </w:t>
      </w:r>
      <w:r>
        <w:br/>
      </w:r>
      <w:r>
        <w:rPr>
          <w:rFonts w:ascii="Times New Roman"/>
          <w:b w:val="false"/>
          <w:i w:val="false"/>
          <w:color w:val="000000"/>
          <w:sz w:val="28"/>
        </w:rPr>
        <w:t xml:space="preserve">
кейбір мәселелері"     </w:t>
      </w:r>
    </w:p>
    <w:bookmarkEnd w:id="37"/>
    <w:p>
      <w:pPr>
        <w:spacing w:after="0"/>
        <w:ind w:left="0"/>
        <w:jc w:val="left"/>
      </w:pPr>
      <w:r>
        <w:rPr>
          <w:rFonts w:ascii="Times New Roman"/>
          <w:b/>
          <w:i w:val="false"/>
          <w:color w:val="000000"/>
        </w:rPr>
        <w:t xml:space="preserve"> Мониторингке жататын мәмілелер бойынша </w:t>
      </w:r>
      <w:r>
        <w:br/>
      </w:r>
      <w:r>
        <w:rPr>
          <w:rFonts w:ascii="Times New Roman"/>
          <w:b/>
          <w:i w:val="false"/>
          <w:color w:val="000000"/>
        </w:rPr>
        <w:t xml:space="preserve">
тауарлардың тізбесі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Тауарлар      Тауарлардың атауы       СЭҚ ТН коды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Мұнай және мұнай   Шикі мұнай             270900 </w:t>
      </w:r>
      <w:r>
        <w:br/>
      </w:r>
      <w:r>
        <w:rPr>
          <w:rFonts w:ascii="Times New Roman"/>
          <w:b w:val="false"/>
          <w:i w:val="false"/>
          <w:color w:val="000000"/>
          <w:sz w:val="28"/>
        </w:rPr>
        <w:t xml:space="preserve">
    өнімдері           Газ конденсаты         270900100 </w:t>
      </w:r>
      <w:r>
        <w:br/>
      </w:r>
      <w:r>
        <w:rPr>
          <w:rFonts w:ascii="Times New Roman"/>
          <w:b w:val="false"/>
          <w:i w:val="false"/>
          <w:color w:val="000000"/>
          <w:sz w:val="28"/>
        </w:rPr>
        <w:t xml:space="preserve">
                       Бензин                 271000270-271000360 </w:t>
      </w:r>
    </w:p>
    <w:p>
      <w:pPr>
        <w:spacing w:after="0"/>
        <w:ind w:left="0"/>
        <w:jc w:val="both"/>
      </w:pPr>
      <w:r>
        <w:rPr>
          <w:rFonts w:ascii="Times New Roman"/>
          <w:b w:val="false"/>
          <w:i w:val="false"/>
          <w:color w:val="000000"/>
          <w:sz w:val="28"/>
        </w:rPr>
        <w:t xml:space="preserve">                       Дизель отыны           271000610, 271000650, </w:t>
      </w:r>
      <w:r>
        <w:br/>
      </w:r>
      <w:r>
        <w:rPr>
          <w:rFonts w:ascii="Times New Roman"/>
          <w:b w:val="false"/>
          <w:i w:val="false"/>
          <w:color w:val="000000"/>
          <w:sz w:val="28"/>
        </w:rPr>
        <w:t xml:space="preserve">
                                              271000690 </w:t>
      </w:r>
    </w:p>
    <w:p>
      <w:pPr>
        <w:spacing w:after="0"/>
        <w:ind w:left="0"/>
        <w:jc w:val="both"/>
      </w:pPr>
      <w:r>
        <w:rPr>
          <w:rFonts w:ascii="Times New Roman"/>
          <w:b w:val="false"/>
          <w:i w:val="false"/>
          <w:color w:val="000000"/>
          <w:sz w:val="28"/>
        </w:rPr>
        <w:t xml:space="preserve">                       Мазут                  271000710-271000830 </w:t>
      </w:r>
    </w:p>
    <w:p>
      <w:pPr>
        <w:spacing w:after="0"/>
        <w:ind w:left="0"/>
        <w:jc w:val="both"/>
      </w:pPr>
      <w:r>
        <w:rPr>
          <w:rFonts w:ascii="Times New Roman"/>
          <w:b w:val="false"/>
          <w:i w:val="false"/>
          <w:color w:val="000000"/>
          <w:sz w:val="28"/>
        </w:rPr>
        <w:t xml:space="preserve">2   Мұнай газдары      Сығылған газ           2711 </w:t>
      </w:r>
      <w:r>
        <w:br/>
      </w:r>
      <w:r>
        <w:rPr>
          <w:rFonts w:ascii="Times New Roman"/>
          <w:b w:val="false"/>
          <w:i w:val="false"/>
          <w:color w:val="000000"/>
          <w:sz w:val="28"/>
        </w:rPr>
        <w:t xml:space="preserve">
                       Табиғи газ             271121000 </w:t>
      </w:r>
      <w:r>
        <w:br/>
      </w:r>
      <w:r>
        <w:rPr>
          <w:rFonts w:ascii="Times New Roman"/>
          <w:b w:val="false"/>
          <w:i w:val="false"/>
          <w:color w:val="000000"/>
          <w:sz w:val="28"/>
        </w:rPr>
        <w:t xml:space="preserve">
3   Түрлі-түсті </w:t>
      </w:r>
      <w:r>
        <w:br/>
      </w:r>
      <w:r>
        <w:rPr>
          <w:rFonts w:ascii="Times New Roman"/>
          <w:b w:val="false"/>
          <w:i w:val="false"/>
          <w:color w:val="000000"/>
          <w:sz w:val="28"/>
        </w:rPr>
        <w:t xml:space="preserve">
    металдар           Мыс                    7402-7405, 7408,7409, </w:t>
      </w:r>
      <w:r>
        <w:br/>
      </w:r>
      <w:r>
        <w:rPr>
          <w:rFonts w:ascii="Times New Roman"/>
          <w:b w:val="false"/>
          <w:i w:val="false"/>
          <w:color w:val="000000"/>
          <w:sz w:val="28"/>
        </w:rPr>
        <w:t xml:space="preserve">
                                              7413 </w:t>
      </w:r>
      <w:r>
        <w:br/>
      </w:r>
      <w:r>
        <w:rPr>
          <w:rFonts w:ascii="Times New Roman"/>
          <w:b w:val="false"/>
          <w:i w:val="false"/>
          <w:color w:val="000000"/>
          <w:sz w:val="28"/>
        </w:rPr>
        <w:t xml:space="preserve">
                       Қорғасын               7801, 7804 </w:t>
      </w:r>
      <w:r>
        <w:br/>
      </w:r>
      <w:r>
        <w:rPr>
          <w:rFonts w:ascii="Times New Roman"/>
          <w:b w:val="false"/>
          <w:i w:val="false"/>
          <w:color w:val="000000"/>
          <w:sz w:val="28"/>
        </w:rPr>
        <w:t xml:space="preserve">
                       Мырыш                  7901 </w:t>
      </w:r>
      <w:r>
        <w:br/>
      </w:r>
      <w:r>
        <w:rPr>
          <w:rFonts w:ascii="Times New Roman"/>
          <w:b w:val="false"/>
          <w:i w:val="false"/>
          <w:color w:val="000000"/>
          <w:sz w:val="28"/>
        </w:rPr>
        <w:t xml:space="preserve">
                       Бериллий, хром, </w:t>
      </w:r>
      <w:r>
        <w:br/>
      </w:r>
      <w:r>
        <w:rPr>
          <w:rFonts w:ascii="Times New Roman"/>
          <w:b w:val="false"/>
          <w:i w:val="false"/>
          <w:color w:val="000000"/>
          <w:sz w:val="28"/>
        </w:rPr>
        <w:t xml:space="preserve">
                       галлий, Рений          8112 </w:t>
      </w:r>
      <w:r>
        <w:br/>
      </w:r>
      <w:r>
        <w:rPr>
          <w:rFonts w:ascii="Times New Roman"/>
          <w:b w:val="false"/>
          <w:i w:val="false"/>
          <w:color w:val="000000"/>
          <w:sz w:val="28"/>
        </w:rPr>
        <w:t xml:space="preserve">
                       Тантал                 8103 </w:t>
      </w:r>
      <w:r>
        <w:br/>
      </w:r>
      <w:r>
        <w:rPr>
          <w:rFonts w:ascii="Times New Roman"/>
          <w:b w:val="false"/>
          <w:i w:val="false"/>
          <w:color w:val="000000"/>
          <w:sz w:val="28"/>
        </w:rPr>
        <w:t xml:space="preserve">
                       Магний                 8104 </w:t>
      </w:r>
      <w:r>
        <w:br/>
      </w:r>
      <w:r>
        <w:rPr>
          <w:rFonts w:ascii="Times New Roman"/>
          <w:b w:val="false"/>
          <w:i w:val="false"/>
          <w:color w:val="000000"/>
          <w:sz w:val="28"/>
        </w:rPr>
        <w:t xml:space="preserve">
                       Титан                  8108 </w:t>
      </w:r>
    </w:p>
    <w:p>
      <w:pPr>
        <w:spacing w:after="0"/>
        <w:ind w:left="0"/>
        <w:jc w:val="both"/>
      </w:pPr>
      <w:r>
        <w:rPr>
          <w:rFonts w:ascii="Times New Roman"/>
          <w:b w:val="false"/>
          <w:i w:val="false"/>
          <w:color w:val="000000"/>
          <w:sz w:val="28"/>
        </w:rPr>
        <w:t xml:space="preserve">4   Қара металдар      Қара металдар          7206-7212, 7214, </w:t>
      </w:r>
      <w:r>
        <w:br/>
      </w:r>
      <w:r>
        <w:rPr>
          <w:rFonts w:ascii="Times New Roman"/>
          <w:b w:val="false"/>
          <w:i w:val="false"/>
          <w:color w:val="000000"/>
          <w:sz w:val="28"/>
        </w:rPr>
        <w:t xml:space="preserve">
                                              7302, 7304 </w:t>
      </w:r>
      <w:r>
        <w:br/>
      </w:r>
      <w:r>
        <w:rPr>
          <w:rFonts w:ascii="Times New Roman"/>
          <w:b w:val="false"/>
          <w:i w:val="false"/>
          <w:color w:val="000000"/>
          <w:sz w:val="28"/>
        </w:rPr>
        <w:t xml:space="preserve">
                       Ферроқорытпалар        7202 </w:t>
      </w:r>
    </w:p>
    <w:p>
      <w:pPr>
        <w:spacing w:after="0"/>
        <w:ind w:left="0"/>
        <w:jc w:val="both"/>
      </w:pPr>
      <w:r>
        <w:rPr>
          <w:rFonts w:ascii="Times New Roman"/>
          <w:b w:val="false"/>
          <w:i w:val="false"/>
          <w:color w:val="000000"/>
          <w:sz w:val="28"/>
        </w:rPr>
        <w:t xml:space="preserve">5   Қымбат металдар    Алтын, күміс           7108, 7106 </w:t>
      </w:r>
    </w:p>
    <w:p>
      <w:pPr>
        <w:spacing w:after="0"/>
        <w:ind w:left="0"/>
        <w:jc w:val="both"/>
      </w:pPr>
      <w:r>
        <w:rPr>
          <w:rFonts w:ascii="Times New Roman"/>
          <w:b w:val="false"/>
          <w:i w:val="false"/>
          <w:color w:val="000000"/>
          <w:sz w:val="28"/>
        </w:rPr>
        <w:t xml:space="preserve">6   Кен және </w:t>
      </w:r>
      <w:r>
        <w:br/>
      </w:r>
      <w:r>
        <w:rPr>
          <w:rFonts w:ascii="Times New Roman"/>
          <w:b w:val="false"/>
          <w:i w:val="false"/>
          <w:color w:val="000000"/>
          <w:sz w:val="28"/>
        </w:rPr>
        <w:t xml:space="preserve">
    концентраттар      Темір                  2601 </w:t>
      </w:r>
      <w:r>
        <w:br/>
      </w:r>
      <w:r>
        <w:rPr>
          <w:rFonts w:ascii="Times New Roman"/>
          <w:b w:val="false"/>
          <w:i w:val="false"/>
          <w:color w:val="000000"/>
          <w:sz w:val="28"/>
        </w:rPr>
        <w:t xml:space="preserve">
                       Марганец               260200000 </w:t>
      </w:r>
      <w:r>
        <w:br/>
      </w:r>
      <w:r>
        <w:rPr>
          <w:rFonts w:ascii="Times New Roman"/>
          <w:b w:val="false"/>
          <w:i w:val="false"/>
          <w:color w:val="000000"/>
          <w:sz w:val="28"/>
        </w:rPr>
        <w:t xml:space="preserve">
                       Хром                   261000000 </w:t>
      </w:r>
      <w:r>
        <w:br/>
      </w:r>
      <w:r>
        <w:rPr>
          <w:rFonts w:ascii="Times New Roman"/>
          <w:b w:val="false"/>
          <w:i w:val="false"/>
          <w:color w:val="000000"/>
          <w:sz w:val="28"/>
        </w:rPr>
        <w:t xml:space="preserve">
                       Қорғасын               260700000 </w:t>
      </w:r>
      <w:r>
        <w:br/>
      </w:r>
      <w:r>
        <w:rPr>
          <w:rFonts w:ascii="Times New Roman"/>
          <w:b w:val="false"/>
          <w:i w:val="false"/>
          <w:color w:val="000000"/>
          <w:sz w:val="28"/>
        </w:rPr>
        <w:t xml:space="preserve">
                       Мырыш                  260800000 </w:t>
      </w:r>
      <w:r>
        <w:br/>
      </w:r>
      <w:r>
        <w:rPr>
          <w:rFonts w:ascii="Times New Roman"/>
          <w:b w:val="false"/>
          <w:i w:val="false"/>
          <w:color w:val="000000"/>
          <w:sz w:val="28"/>
        </w:rPr>
        <w:t xml:space="preserve">
                       Мыс                    260300000 </w:t>
      </w:r>
    </w:p>
    <w:p>
      <w:pPr>
        <w:spacing w:after="0"/>
        <w:ind w:left="0"/>
        <w:jc w:val="both"/>
      </w:pPr>
      <w:r>
        <w:rPr>
          <w:rFonts w:ascii="Times New Roman"/>
          <w:b w:val="false"/>
          <w:i w:val="false"/>
          <w:color w:val="000000"/>
          <w:sz w:val="28"/>
        </w:rPr>
        <w:t xml:space="preserve">7   Неорганикалық </w:t>
      </w:r>
      <w:r>
        <w:br/>
      </w:r>
      <w:r>
        <w:rPr>
          <w:rFonts w:ascii="Times New Roman"/>
          <w:b w:val="false"/>
          <w:i w:val="false"/>
          <w:color w:val="000000"/>
          <w:sz w:val="28"/>
        </w:rPr>
        <w:t xml:space="preserve">
    химия өнімдері     Алюминий оксиді </w:t>
      </w:r>
      <w:r>
        <w:br/>
      </w:r>
      <w:r>
        <w:rPr>
          <w:rFonts w:ascii="Times New Roman"/>
          <w:b w:val="false"/>
          <w:i w:val="false"/>
          <w:color w:val="000000"/>
          <w:sz w:val="28"/>
        </w:rPr>
        <w:t xml:space="preserve">
                       (алюминий тотығы)      281820000 </w:t>
      </w:r>
    </w:p>
    <w:p>
      <w:pPr>
        <w:spacing w:after="0"/>
        <w:ind w:left="0"/>
        <w:jc w:val="both"/>
      </w:pPr>
      <w:r>
        <w:rPr>
          <w:rFonts w:ascii="Times New Roman"/>
          <w:b w:val="false"/>
          <w:i w:val="false"/>
          <w:color w:val="000000"/>
          <w:sz w:val="28"/>
        </w:rPr>
        <w:t xml:space="preserve">                       Хромның оксидтері </w:t>
      </w:r>
      <w:r>
        <w:br/>
      </w:r>
      <w:r>
        <w:rPr>
          <w:rFonts w:ascii="Times New Roman"/>
          <w:b w:val="false"/>
          <w:i w:val="false"/>
          <w:color w:val="000000"/>
          <w:sz w:val="28"/>
        </w:rPr>
        <w:t xml:space="preserve">
                       мен су оксидтері       2819 </w:t>
      </w:r>
    </w:p>
    <w:p>
      <w:pPr>
        <w:spacing w:after="0"/>
        <w:ind w:left="0"/>
        <w:jc w:val="both"/>
      </w:pPr>
      <w:r>
        <w:rPr>
          <w:rFonts w:ascii="Times New Roman"/>
          <w:b w:val="false"/>
          <w:i w:val="false"/>
          <w:color w:val="000000"/>
          <w:sz w:val="28"/>
        </w:rPr>
        <w:t xml:space="preserve">                       Уран                   2844 </w:t>
      </w:r>
    </w:p>
    <w:p>
      <w:pPr>
        <w:spacing w:after="0"/>
        <w:ind w:left="0"/>
        <w:jc w:val="both"/>
      </w:pPr>
      <w:r>
        <w:rPr>
          <w:rFonts w:ascii="Times New Roman"/>
          <w:b w:val="false"/>
          <w:i w:val="false"/>
          <w:color w:val="000000"/>
          <w:sz w:val="28"/>
        </w:rPr>
        <w:t xml:space="preserve">8   Астық дақылдары    Бидай және машақ       1001 </w:t>
      </w:r>
    </w:p>
    <w:p>
      <w:pPr>
        <w:spacing w:after="0"/>
        <w:ind w:left="0"/>
        <w:jc w:val="both"/>
      </w:pPr>
      <w:r>
        <w:rPr>
          <w:rFonts w:ascii="Times New Roman"/>
          <w:b w:val="false"/>
          <w:i w:val="false"/>
          <w:color w:val="000000"/>
          <w:sz w:val="28"/>
        </w:rPr>
        <w:t xml:space="preserve">9   Мақта              Таралмаған мақта </w:t>
      </w:r>
      <w:r>
        <w:br/>
      </w:r>
      <w:r>
        <w:rPr>
          <w:rFonts w:ascii="Times New Roman"/>
          <w:b w:val="false"/>
          <w:i w:val="false"/>
          <w:color w:val="000000"/>
          <w:sz w:val="28"/>
        </w:rPr>
        <w:t xml:space="preserve">
                       талшығы                520100 </w:t>
      </w:r>
    </w:p>
    <w:p>
      <w:pPr>
        <w:spacing w:after="0"/>
        <w:ind w:left="0"/>
        <w:jc w:val="both"/>
      </w:pPr>
      <w:r>
        <w:rPr>
          <w:rFonts w:ascii="Times New Roman"/>
          <w:b w:val="false"/>
          <w:i w:val="false"/>
          <w:color w:val="000000"/>
          <w:sz w:val="28"/>
        </w:rPr>
        <w:t xml:space="preserve">10  Автокөлік </w:t>
      </w:r>
      <w:r>
        <w:br/>
      </w:r>
      <w:r>
        <w:rPr>
          <w:rFonts w:ascii="Times New Roman"/>
          <w:b w:val="false"/>
          <w:i w:val="false"/>
          <w:color w:val="000000"/>
          <w:sz w:val="28"/>
        </w:rPr>
        <w:t xml:space="preserve">
    құралдары          Автокөлік құралдары    870210119, </w:t>
      </w:r>
      <w:r>
        <w:br/>
      </w:r>
      <w:r>
        <w:rPr>
          <w:rFonts w:ascii="Times New Roman"/>
          <w:b w:val="false"/>
          <w:i w:val="false"/>
          <w:color w:val="000000"/>
          <w:sz w:val="28"/>
        </w:rPr>
        <w:t xml:space="preserve">
                                              870290319, </w:t>
      </w:r>
      <w:r>
        <w:br/>
      </w:r>
      <w:r>
        <w:rPr>
          <w:rFonts w:ascii="Times New Roman"/>
          <w:b w:val="false"/>
          <w:i w:val="false"/>
          <w:color w:val="000000"/>
          <w:sz w:val="28"/>
        </w:rPr>
        <w:t xml:space="preserve">
                                              870210199, </w:t>
      </w:r>
      <w:r>
        <w:br/>
      </w:r>
      <w:r>
        <w:rPr>
          <w:rFonts w:ascii="Times New Roman"/>
          <w:b w:val="false"/>
          <w:i w:val="false"/>
          <w:color w:val="000000"/>
          <w:sz w:val="28"/>
        </w:rPr>
        <w:t xml:space="preserve">
                                              870210999, </w:t>
      </w:r>
      <w:r>
        <w:br/>
      </w:r>
      <w:r>
        <w:rPr>
          <w:rFonts w:ascii="Times New Roman"/>
          <w:b w:val="false"/>
          <w:i w:val="false"/>
          <w:color w:val="000000"/>
          <w:sz w:val="28"/>
        </w:rPr>
        <w:t xml:space="preserve">
                                              870290199, </w:t>
      </w:r>
      <w:r>
        <w:br/>
      </w:r>
      <w:r>
        <w:rPr>
          <w:rFonts w:ascii="Times New Roman"/>
          <w:b w:val="false"/>
          <w:i w:val="false"/>
          <w:color w:val="000000"/>
          <w:sz w:val="28"/>
        </w:rPr>
        <w:t xml:space="preserve">
                                              870290399, </w:t>
      </w:r>
      <w:r>
        <w:br/>
      </w:r>
      <w:r>
        <w:rPr>
          <w:rFonts w:ascii="Times New Roman"/>
          <w:b w:val="false"/>
          <w:i w:val="false"/>
          <w:color w:val="000000"/>
          <w:sz w:val="28"/>
        </w:rPr>
        <w:t xml:space="preserve">
                                              870290909, </w:t>
      </w:r>
      <w:r>
        <w:br/>
      </w:r>
      <w:r>
        <w:rPr>
          <w:rFonts w:ascii="Times New Roman"/>
          <w:b w:val="false"/>
          <w:i w:val="false"/>
          <w:color w:val="000000"/>
          <w:sz w:val="28"/>
        </w:rPr>
        <w:t xml:space="preserve">
                                              870321109, </w:t>
      </w:r>
      <w:r>
        <w:br/>
      </w:r>
      <w:r>
        <w:rPr>
          <w:rFonts w:ascii="Times New Roman"/>
          <w:b w:val="false"/>
          <w:i w:val="false"/>
          <w:color w:val="000000"/>
          <w:sz w:val="28"/>
        </w:rPr>
        <w:t xml:space="preserve">
                                              870322199, </w:t>
      </w:r>
      <w:r>
        <w:br/>
      </w:r>
      <w:r>
        <w:rPr>
          <w:rFonts w:ascii="Times New Roman"/>
          <w:b w:val="false"/>
          <w:i w:val="false"/>
          <w:color w:val="000000"/>
          <w:sz w:val="28"/>
        </w:rPr>
        <w:t xml:space="preserve">
                                              870323191, </w:t>
      </w:r>
      <w:r>
        <w:br/>
      </w:r>
      <w:r>
        <w:rPr>
          <w:rFonts w:ascii="Times New Roman"/>
          <w:b w:val="false"/>
          <w:i w:val="false"/>
          <w:color w:val="000000"/>
          <w:sz w:val="28"/>
        </w:rPr>
        <w:t xml:space="preserve">
                                              870223192, </w:t>
      </w:r>
      <w:r>
        <w:br/>
      </w:r>
      <w:r>
        <w:rPr>
          <w:rFonts w:ascii="Times New Roman"/>
          <w:b w:val="false"/>
          <w:i w:val="false"/>
          <w:color w:val="000000"/>
          <w:sz w:val="28"/>
        </w:rPr>
        <w:t xml:space="preserve">
                                              870324109, </w:t>
      </w:r>
      <w:r>
        <w:br/>
      </w:r>
      <w:r>
        <w:rPr>
          <w:rFonts w:ascii="Times New Roman"/>
          <w:b w:val="false"/>
          <w:i w:val="false"/>
          <w:color w:val="000000"/>
          <w:sz w:val="28"/>
        </w:rPr>
        <w:t xml:space="preserve">
                                              870331109, </w:t>
      </w:r>
      <w:r>
        <w:br/>
      </w:r>
      <w:r>
        <w:rPr>
          <w:rFonts w:ascii="Times New Roman"/>
          <w:b w:val="false"/>
          <w:i w:val="false"/>
          <w:color w:val="000000"/>
          <w:sz w:val="28"/>
        </w:rPr>
        <w:t xml:space="preserve">
                                              870332199, </w:t>
      </w:r>
      <w:r>
        <w:br/>
      </w:r>
      <w:r>
        <w:rPr>
          <w:rFonts w:ascii="Times New Roman"/>
          <w:b w:val="false"/>
          <w:i w:val="false"/>
          <w:color w:val="000000"/>
          <w:sz w:val="28"/>
        </w:rPr>
        <w:t xml:space="preserve">
                                              870333199, </w:t>
      </w:r>
      <w:r>
        <w:br/>
      </w:r>
      <w:r>
        <w:rPr>
          <w:rFonts w:ascii="Times New Roman"/>
          <w:b w:val="false"/>
          <w:i w:val="false"/>
          <w:color w:val="000000"/>
          <w:sz w:val="28"/>
        </w:rPr>
        <w:t xml:space="preserve">
                                              870321909, </w:t>
      </w:r>
      <w:r>
        <w:br/>
      </w:r>
      <w:r>
        <w:rPr>
          <w:rFonts w:ascii="Times New Roman"/>
          <w:b w:val="false"/>
          <w:i w:val="false"/>
          <w:color w:val="000000"/>
          <w:sz w:val="28"/>
        </w:rPr>
        <w:t xml:space="preserve">
                                              870322909, </w:t>
      </w:r>
      <w:r>
        <w:br/>
      </w:r>
      <w:r>
        <w:rPr>
          <w:rFonts w:ascii="Times New Roman"/>
          <w:b w:val="false"/>
          <w:i w:val="false"/>
          <w:color w:val="000000"/>
          <w:sz w:val="28"/>
        </w:rPr>
        <w:t xml:space="preserve">
                                              870323901, </w:t>
      </w:r>
      <w:r>
        <w:br/>
      </w:r>
      <w:r>
        <w:rPr>
          <w:rFonts w:ascii="Times New Roman"/>
          <w:b w:val="false"/>
          <w:i w:val="false"/>
          <w:color w:val="000000"/>
          <w:sz w:val="28"/>
        </w:rPr>
        <w:t xml:space="preserve">
                                              870323902, </w:t>
      </w:r>
      <w:r>
        <w:br/>
      </w:r>
      <w:r>
        <w:rPr>
          <w:rFonts w:ascii="Times New Roman"/>
          <w:b w:val="false"/>
          <w:i w:val="false"/>
          <w:color w:val="000000"/>
          <w:sz w:val="28"/>
        </w:rPr>
        <w:t xml:space="preserve">
                                              870324909, </w:t>
      </w:r>
      <w:r>
        <w:br/>
      </w:r>
      <w:r>
        <w:rPr>
          <w:rFonts w:ascii="Times New Roman"/>
          <w:b w:val="false"/>
          <w:i w:val="false"/>
          <w:color w:val="000000"/>
          <w:sz w:val="28"/>
        </w:rPr>
        <w:t xml:space="preserve">
                                              870331909, </w:t>
      </w:r>
      <w:r>
        <w:br/>
      </w:r>
      <w:r>
        <w:rPr>
          <w:rFonts w:ascii="Times New Roman"/>
          <w:b w:val="false"/>
          <w:i w:val="false"/>
          <w:color w:val="000000"/>
          <w:sz w:val="28"/>
        </w:rPr>
        <w:t xml:space="preserve">
                                              870332909, </w:t>
      </w:r>
      <w:r>
        <w:br/>
      </w:r>
      <w:r>
        <w:rPr>
          <w:rFonts w:ascii="Times New Roman"/>
          <w:b w:val="false"/>
          <w:i w:val="false"/>
          <w:color w:val="000000"/>
          <w:sz w:val="28"/>
        </w:rPr>
        <w:t xml:space="preserve">
                                              870333909, </w:t>
      </w:r>
      <w:r>
        <w:br/>
      </w:r>
      <w:r>
        <w:rPr>
          <w:rFonts w:ascii="Times New Roman"/>
          <w:b w:val="false"/>
          <w:i w:val="false"/>
          <w:color w:val="000000"/>
          <w:sz w:val="28"/>
        </w:rPr>
        <w:t xml:space="preserve">
                                              870390909 </w:t>
      </w:r>
    </w:p>
    <w:p>
      <w:pPr>
        <w:spacing w:after="0"/>
        <w:ind w:left="0"/>
        <w:jc w:val="both"/>
      </w:pPr>
      <w:r>
        <w:rPr>
          <w:rFonts w:ascii="Times New Roman"/>
          <w:b w:val="false"/>
          <w:i w:val="false"/>
          <w:color w:val="000000"/>
          <w:sz w:val="28"/>
        </w:rPr>
        <w:t xml:space="preserve">11  Қант               Қант                   1701 </w:t>
      </w:r>
      <w:r>
        <w:br/>
      </w:r>
      <w:r>
        <w:rPr>
          <w:rFonts w:ascii="Times New Roman"/>
          <w:b w:val="false"/>
          <w:i w:val="false"/>
          <w:color w:val="000000"/>
          <w:sz w:val="28"/>
        </w:rPr>
        <w:t xml:space="preserve">
____________________________________________________________________ </w:t>
      </w:r>
    </w:p>
    <w:bookmarkStart w:name="z39"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2003 жылғы 11 тамыздағы    </w:t>
      </w:r>
      <w:r>
        <w:br/>
      </w:r>
      <w:r>
        <w:rPr>
          <w:rFonts w:ascii="Times New Roman"/>
          <w:b w:val="false"/>
          <w:i w:val="false"/>
          <w:color w:val="000000"/>
          <w:sz w:val="28"/>
        </w:rPr>
        <w:t xml:space="preserve">
N 325 және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 бақылауы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13 тамыздағы    </w:t>
      </w:r>
      <w:r>
        <w:br/>
      </w:r>
      <w:r>
        <w:rPr>
          <w:rFonts w:ascii="Times New Roman"/>
          <w:b w:val="false"/>
          <w:i w:val="false"/>
          <w:color w:val="000000"/>
          <w:sz w:val="28"/>
        </w:rPr>
        <w:t xml:space="preserve">
N 386 бірлескен бұйрығына  </w:t>
      </w:r>
      <w:r>
        <w:br/>
      </w:r>
      <w:r>
        <w:rPr>
          <w:rFonts w:ascii="Times New Roman"/>
          <w:b w:val="false"/>
          <w:i w:val="false"/>
          <w:color w:val="000000"/>
          <w:sz w:val="28"/>
        </w:rPr>
        <w:t xml:space="preserve">
3-қосымша          </w:t>
      </w:r>
      <w:r>
        <w:br/>
      </w:r>
      <w:r>
        <w:rPr>
          <w:rFonts w:ascii="Times New Roman"/>
          <w:b w:val="false"/>
          <w:i w:val="false"/>
          <w:color w:val="000000"/>
          <w:sz w:val="28"/>
        </w:rPr>
        <w:t xml:space="preserve">
"Трансферттік бағалар    </w:t>
      </w:r>
      <w:r>
        <w:br/>
      </w:r>
      <w:r>
        <w:rPr>
          <w:rFonts w:ascii="Times New Roman"/>
          <w:b w:val="false"/>
          <w:i w:val="false"/>
          <w:color w:val="000000"/>
          <w:sz w:val="28"/>
        </w:rPr>
        <w:t xml:space="preserve">
қолдану кезінде мемлекеттік  </w:t>
      </w:r>
      <w:r>
        <w:br/>
      </w:r>
      <w:r>
        <w:rPr>
          <w:rFonts w:ascii="Times New Roman"/>
          <w:b w:val="false"/>
          <w:i w:val="false"/>
          <w:color w:val="000000"/>
          <w:sz w:val="28"/>
        </w:rPr>
        <w:t xml:space="preserve">
бақылаудың кейбір мәселелері" </w:t>
      </w:r>
    </w:p>
    <w:bookmarkEnd w:id="38"/>
    <w:p>
      <w:pPr>
        <w:spacing w:after="0"/>
        <w:ind w:left="0"/>
        <w:jc w:val="left"/>
      </w:pPr>
      <w:r>
        <w:rPr>
          <w:rFonts w:ascii="Times New Roman"/>
          <w:b/>
          <w:i w:val="false"/>
          <w:color w:val="000000"/>
        </w:rPr>
        <w:t xml:space="preserve"> Қазақстан Республикасы Мемлекеттік кіріс министрінің кейбір күші жойылған бұйрықтарының тізбесі </w:t>
      </w:r>
    </w:p>
    <w:p>
      <w:pPr>
        <w:spacing w:after="0"/>
        <w:ind w:left="0"/>
        <w:jc w:val="both"/>
      </w:pPr>
      <w:r>
        <w:rPr>
          <w:rFonts w:ascii="Times New Roman"/>
          <w:b w:val="false"/>
          <w:i w:val="false"/>
          <w:color w:val="000000"/>
          <w:sz w:val="28"/>
        </w:rPr>
        <w:t>      1. "Мониторингке жататын мәмілелер бойынша тауарлардың (жұмыстардың, қызметтердің) Тізбесін бекіту туралы" Қазақстан республикасы Мемлекеттік кіріс министрінің 2001 жылғы 22 ақпандағы N 206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 Әділет министрлігінде 2001 жылғы 27 наурызда N 1437 тіркелген); </w:t>
      </w:r>
      <w:r>
        <w:br/>
      </w:r>
      <w:r>
        <w:rPr>
          <w:rFonts w:ascii="Times New Roman"/>
          <w:b w:val="false"/>
          <w:i w:val="false"/>
          <w:color w:val="000000"/>
          <w:sz w:val="28"/>
        </w:rPr>
        <w:t>
      2. "Қазақстан Республикасы Мемлекеттік кіріс министрінің 2001 жылғы 22 ақпандағы N 206 "Мониторингке жататын мәмілелер бойынша тауарлардың (жұмыстардың, қызметтердің) Тізбесін бекіту туралы" бұйрығына өзгерістер мен толықтырулар енгізу туралы" Мемлекеттік кіріс министрінің 2001 жылғы 27 сәуірдегі N 505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 Әділет министрлігінде 2001 жылғы 29 мамырда N 1525 тіркелген); </w:t>
      </w:r>
      <w:r>
        <w:br/>
      </w:r>
      <w:r>
        <w:rPr>
          <w:rFonts w:ascii="Times New Roman"/>
          <w:b w:val="false"/>
          <w:i w:val="false"/>
          <w:color w:val="000000"/>
          <w:sz w:val="28"/>
        </w:rPr>
        <w:t>
      3. "Халықаралық іскерлік операцияларда трансферттік бағалар қолдану кезінде мемлекеттік бақылауды жүзеге асыру тәртібі туралы нұсқаулықты бекіту туралы" Қазақстан Республикасының Мемлекеттік кіріс министрінің 2001 жылғы 14 мамырдағы N 590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 Әділет министрлігінде 2001 жылғы 4 маусымда N 1528 тіркелген); </w:t>
      </w:r>
      <w:r>
        <w:br/>
      </w:r>
      <w:r>
        <w:rPr>
          <w:rFonts w:ascii="Times New Roman"/>
          <w:b w:val="false"/>
          <w:i w:val="false"/>
          <w:color w:val="000000"/>
          <w:sz w:val="28"/>
        </w:rPr>
        <w:t xml:space="preserve">
      4. "Мониторингке жататын мәмiлелер бойынша тауарлардың (жұмыстардың, қызмет көрсетулердің) Тiзбесiн бекiту туралы" Мемлекеттiк кiрiс министрiнің 2001 жылғы 22 ақпандағы N 206 </w:t>
      </w:r>
      <w:r>
        <w:rPr>
          <w:rFonts w:ascii="Times New Roman"/>
          <w:b w:val="false"/>
          <w:i w:val="false"/>
          <w:color w:val="000000"/>
          <w:sz w:val="28"/>
          <w:u w:val="single"/>
        </w:rPr>
        <w:t xml:space="preserve">бұйрығына </w:t>
      </w:r>
      <w:r>
        <w:rPr>
          <w:rFonts w:ascii="Times New Roman"/>
          <w:b w:val="false"/>
          <w:i w:val="false"/>
          <w:color w:val="000000"/>
          <w:sz w:val="28"/>
        </w:rPr>
        <w:t xml:space="preserve">өзгерiстер мен толықтырулар енгiзу туралы" Қазақстан Республикасы Мемлекеттік кіріс министрінің 2002 жылғы 2 сәуірдегі N 398 бұйрығы (Қазақстан Республикасының Әділет министрлігінде 2002 жылғы 20 сәуірде N 1828 тіркелген).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