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e8c6" w14:textId="146e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Әкімшілік шығыстар сметасының үлгілік нысандарын, әкімшілік шығыстар сметасының атқарылуы туралы есепті және түсіндірме жазбаны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министрлігі Мемлекеттік мүлік және жекешелендіру комитеті төрағасының 2003 жылғы 18 тамыздағы N 261 бұйрығы. Қазақстан Республикасы Әділет министрлігінде 2003 жылғы 9 қыркүйекте тіркелді. Тіркеу N 2481. Күші жойылды - ҚР Қаржы министрлігінің Мемлекеттiк мүлiк және жекешелендiру комитеті төрағасының 2005 жылғы 5 сәуірдегі N 111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 ------------ Бұйрықтан үзінді 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"Заңға тәуелдi кесiмдердi жетiлдiру жөнiндегi шаралар туралы" Қазақстан Республикасы Премьер-Министрiнiң 2004 жылғы 20 наурыздағы N 77-ө өкiмiн орындау үшiн, мемлекеттiк мүлiк және жекешелендiру мәселелерi жөнiндегi нормативтiк құқықтық кесiмдердi Қазақстан Республикасының заңнамалық және өзге де нормативтiк құқықтық кесiмдерiне сәйкес келтiру мақсатында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1. Қосымшаға сәйкес мемлекеттiк мүлiк және жекешелендiру мәселелерi жөнiндегi кейбiр нормативтiк құқықтық кесiмдердiң күшi жойылды деп танылсын...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3. Осы бұйрық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----------------------------------------------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"Акцияларының бақылау пакеттері мемлекетке тиесілі мемлекеттік кәсіпорындар мен акционерлік қоғамдарды оңтайландыру мақсатымен олардың әкімшілік шығыстарының мониторингін жүргізу тетігін анықтау туралы" Қазақстан Республикасы Үкіметінің 2003 жылғы 10 ақпандағы N 145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 1) тармақшасына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1-нысан "Әкімшілік шығыстар сметасы" (1 қосымша);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2-нысан "Әкімшілік шығыстар сметасының атқарылуы туралы есеп" (2 қосымша);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3-нысан "Әкімшілік шығыстар сметасы мен Әкімшілік шығыстар сметасының атқарылуы туралы есепке түсіндірме жазба" (3 қосымша)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меншікті басқару әдіснамасы және оны жетілдіру басқармасы (Ә.Қ.Оспанов) Қазақстан Республикасының Әділет министрлігінде осы бұйрықты мемлекеттік тіркеуден өтуін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Комитет төрағасының бірінші орынбасары Э.К.Өтеповке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Қазақстан Республикасының Әділет министрлігінде мемлекеттік тіркеуден өткен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Мемлекеттік мүлік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жекешелендіру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2003 жылғы 18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N 261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Директорлар кеңесінің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(мемлекеттік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органының бұйрығымен)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_____ жылғы "___"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N___ шешімімен бекітілді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_________________________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(аты-жөні)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Директорлар кеңесінің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(мемлекеттік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органының басшысы)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М.О.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1-нысан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_________ жылға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Әкімшілік шығыстарының сметасы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Ұйымның толық атауы      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 почталық (заңды) мекен-жайы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Ұйымның бастапқы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тіркелген күні           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Ұйымның соңғы мемлекеттік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тіркелген күні           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Ұйымның бастапқы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тіркелу нөмірі           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Ұйымның соңғы мемлекеттік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тіркелу нөмірі           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СТН                      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Басқару органының атауы (мемлекеттік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 немесе заңды тұлға)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Акциялардың саны, барлығы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Акциялардың мемлекеттік пакеті (дана)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ЖШС жарғылық капиталындағы мемлекеттің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үлесі, (%)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мың.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                  | Жоспарлының |    Жоспарлы кезең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рр | Көрсеткіштердің    |  алдындағы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атауы          |    кезең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 |__________________________________________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 |жоспар|факт  | 1    |1 жарты.|9 ай  |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 |      |      |тоқсан| жылдық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А |       Б            |1 бағ.|2 бағ.|3 бағ.|4 бағ.  |5 бағ.|6 бағ.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 Әкімшілік шығыстар,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барлығы (1.1-1.27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жолдардың сомасы)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   Материалдар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   Қызметкерлердің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еңбекақысы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   Еңбекақыдан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аударымдар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1.4   Негізгі құралдар.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дың тозуы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материалдық емес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активтердің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амортизациясы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1.5   Негізгі құралдар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 материалдық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емес активтерге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 жөндеу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1.6   Коммуналдық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шығыстар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1.7   Іссапар шығыс.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тары, барлығы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1.7.1 белгіленген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нормалар шегінде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1.7.2 нормадан астам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1.8   Өкілдік шығыстар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1.9   Қызметкерлердің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біліктілігін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арттыруға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ған шығыстар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1.10  Директорлар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кеңесін ұстауға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арналған шығыстар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1.11  Салықтар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шығыстар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1.12  Кеңсе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типографиялық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шығыстар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1.13 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1.14  Қорғауға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ған шығыстар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1.15  Консультациялық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(аудиторлық)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және ақпараттық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1.16  Банктік қызметтер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1.17  Сақтандыруға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арналған шығыстар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1.18  Сот шығындары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1.19  Шарт ережелерін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бұзғаны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айыппұлдар,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өсімақы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тұрақсыздық айыбы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1.20  Кірісті жасырғаны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(азайтқаны)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айыппұлдар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өсімақылар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1.21  Тонаудан болған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залалдар, норматив.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тен тыс ысыраптар,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бүліну, ТМҚ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жетіспеуі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1.22  Жалдау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шығыстар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1.23  Әлеуметтік салаға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арналған шығыстар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1.24  Күдікті борыштар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бойынша резерв.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терді құру жөнін.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дегі шығыстар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1.25  Мерекелік,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мәдени-бұқаралық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және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іс-шараларын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өткізуге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1.26  Қайырымдылық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көмек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1.27  Өзге шығыстар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 Негізгі қызметінің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 Әкімшілік шығыстар.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дың негізгі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қызметтен алынатын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қатынасы,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(1-жол/2-жол*100)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Басшы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Т.А.Ж., қолы </w:t>
      </w:r>
      <w:r>
        <w:rPr>
          <w:rFonts w:ascii="Times New Roman"/>
          <w:b w:val="false"/>
          <w:i/>
          <w:color w:val="800000"/>
          <w:sz w:val="28"/>
        </w:rPr>
        <w:t xml:space="preserve">* </w:t>
      </w:r>
      <w:r>
        <w:rPr>
          <w:rFonts w:ascii="Times New Roman"/>
          <w:b w:val="false"/>
          <w:i w:val="false"/>
          <w:color w:val="000000"/>
          <w:sz w:val="28"/>
        </w:rPr>
        <w:t xml:space="preserve">, телефоны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Жауапты орындаушы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Т.А.Ж., қолы </w:t>
      </w:r>
      <w:r>
        <w:rPr>
          <w:rFonts w:ascii="Times New Roman"/>
          <w:b w:val="false"/>
          <w:i/>
          <w:color w:val="800000"/>
          <w:sz w:val="28"/>
        </w:rPr>
        <w:t xml:space="preserve">* </w:t>
      </w:r>
      <w:r>
        <w:rPr>
          <w:rFonts w:ascii="Times New Roman"/>
          <w:b w:val="false"/>
          <w:i w:val="false"/>
          <w:color w:val="000000"/>
          <w:sz w:val="28"/>
        </w:rPr>
        <w:t xml:space="preserve">, телефоны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Электрондық мекен-жайы (e-mail)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*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қолдар мөрмен бекітіледі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Мемлекеттік мүлік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жекешелендіру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2003 жылғы 18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N 261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2-қосымша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Директорлар кеңесінің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(мемлекеттік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органының бұйрығымен)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_____ жылғы "___"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N___ шешімімен бекітілді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_________________________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(аты-жөні)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Директорлар кеңесінің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(мемлекеттік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органының басшысы)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М.О.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2-нысан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Әкімшілік шығыстар сметасының атқарылуы туралы есеп                             __________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Ұйымның толық атауы      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 почталық (заңды) мекен-жайы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Ұйымның бастапқы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тіркелген күні           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Ұйымның соңғы мемлекеттік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тіркелген күні           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Ұйымның бастапқы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тіркелу нөмірі           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Ұйымның соңғы мемлекеттік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тіркелу нөмірі           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СТН                      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Басқару органының атауы (мемлекеттік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 немесе заңды тұлға)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Акциялардың саны, барлығы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Акциялардың мемлекеттік пакеті (дана)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ЖШС жарғылық капиталындағы мемлекеттің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үлесі, (%)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мың.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  |  Көрсеткіштердің    | Жоспар| Факт  |       Ауытқу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рр  |       атауы         |________________________________________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 | мың.  | мың.  |   мың.   |   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 | теңге |теңге  |  теңге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А  |         Б           |1 бағ. | 2 бағ.| 3 бағ.   |4 бағ.(3 бағ./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 |       |       | (2 бағ.- | 1 бағ.*100)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 |       |       | 1 бағ.)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 Әкімшілік шығыстар,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барлығы (1.1-1.27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жолдардың сомасы)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   Материалдар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   Қызметкерлердің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еңбекақысы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   Еңбекақыдан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аударымдар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1.4   Негізгі құралдар.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дың тозуы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материалдық емес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активтердің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амортизациясы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1.5   Негізгі құралдар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 материалдық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емес активтерге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 жөндеу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1.6   Коммуналдық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шығыстар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1.7   Іссапар шығыстары,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1.7.1 белгіленген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нормалар шегінде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1.7.2 нормадан астам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1.8   Өкілдік шығыстар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1.9   Қызметкерлердің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біліктілігін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арттыруға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ған шығыстар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1.10  Директорлар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кеңесін ұстауға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арналған шығыстар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1.11  Салықтар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шығыстар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1.12  Кеңсе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типографиялық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шығыстар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1.13 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1.14  Қорғауға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арналған шығыстар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1.15  Консультациялық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(аудиторлық)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ақпараттық қызметтер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1.16  Банктік қызметтер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1.17  Сақтандыруға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арналған шығыстар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1.18  Сот шығындары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1.19  Шарт ережелерін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бұзғаны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айыппұлдар,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өсімақы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тұрақсыздық айыбы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1.20  Кірісті жасырғаны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(азайтқаны)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айыппұлдар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өсімақылар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1.21  Тонаудан болған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залалдар, норма.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тивтен тыс ысырап.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тар, бүліну,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ТМҚ жетіспеуі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1.22  Жалдау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шығыстар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1.23  Әлеуметтік салаға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арналған шығыстар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1.24  Күдікті борыштар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бойынша резервтерді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шығыстар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1.25  Мерекелік, мәдени-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бұқаралық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спорт іс-шараларын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өткізуге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1.26  Қайырымдылық көмек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1.27  Өзге шығыстар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 Негізгі қызметінің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 Әкімшілік шығыстар.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дың негізгі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қызметтен алынатын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қатынасы,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(1-жол/2-жол*100)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Басшы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Т.А.Ж., қолы*, телефоны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Жауапты орындаушы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Т.А.Ж., қолы*, телефоны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Электрондық мекен-жайы (e-mail)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*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қолдар мөрмен бекітіледі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Мемлекеттік мүлік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жекешелендіру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2003 жылғы 18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N 261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3-қосымша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Директорлар кеңесінің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(мемлекеттік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органының бұйрығымен)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_____ жылғы "___"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N___ шешімімен бекітілді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_________________________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(аты-жөні)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Директорлар кеңесінің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(мемлекеттік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органының басшысы)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М.О.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3-нысан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Әкімшілік шығыстар сметасы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Әкімшілік шығыстар сметасының атқарылуы туралы есепке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Түсіндірме жазба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(заңды тұлғаның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(мерзімі)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 Түсіндірме жазбада ашып көрсетілуі тиіс   |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рр|          мәліметтердің тізбесі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Заңды тұлғаның құрылуы туралы нормативтік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құқықтық актінің нөмірі мен күні,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түрі, нақты қызмет түрімен айналысуға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лицензиялар тізбесі.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Өткен кезең үшін жоспарлы көрсеткіштер.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салыстырғанда жоспарланатын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әкімшілік шығыстардың ұлғаю (азаю)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себептері туралы түсініктеме.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Жоспарлы көрсеткіштермен салыстырғанда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іс жүзіндегі әкімшілік шығыстардың ұлғаю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(азаю) себептері туралы түсініктеме.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"Қазақстан Республикасының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органдарына көлік қызметін көрсету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қызметтік жеңіл автомобильдерді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пайдалануды ретке келтіру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Республикасы Үкіметінің 1999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жылғы 27 мамырдағы N 663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бекітілген ІІ топтағы мемлекеттік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дардың орталық аппаратына көліктік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көрсету үшін қызметтік жеңіл автомобиль.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дердің тиістілік нормативіне ұқсас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акционерлік қоғамдардың (мемлекеттік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кәсіпорындардың) қызметтік жеңіл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автомобильдерінің тиістілік нормативіне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сәйкестігі.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"Қызмет телефондары мен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органдардың аппаратын орналастыруға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алаң нормалары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Республикасы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1996 жылғы 3 қазандағы N 1217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бекітілген мемлекеттік органдардың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аппаратын орналастыруға арналған алаңдар.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дың уақытша нормаларынан аспайтын мөлшерде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акционерлік қоғамдардың (мемлекеттік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кәсіпорындардың) әкімшілік аппараттарын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орналастыруға арналған алаң нормаларына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сәйкестігі.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 Тәулікақы мөлшері және тұрғын үйді жалдау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жөніндегі шығыстарды өтеу үшін шекті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мөлшерлер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шегіндегі іссапарлар үшін "Шетел валютасын.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іссапарлар шығыстарын өтеудің нормалары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туралы" Қазақстан Республикасы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1998 жылғы 29 қыркүйектегі N 967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"Шетел валютасындағы іссапарлар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шығыстарын өтеу туралы"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Қаржы министрлігінің 1998 жылғы 16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534 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шетел валютасын.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іссапар шығыстарын өтеу нормаларынан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аспауы тиіс "Мемлекеттік бюджеттің есебінен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ұсталатын мемлекеттік мекемелер қызметкерлері.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нің, сондай-ақ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Парламенті депутаттарының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Республикасының шегіндегі қызметтік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іссапарлары туралы"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Үкіметінің 2000 жылғы 22 қыркүйектегі N 1428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ережеге ұқсас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Республикасының шегінде қызметтік іссапарларға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жіберілетін акционерлік қоғамдардың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(мемлекеттік кәсіпорындардың) қызметкерлеріне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шығыстарды өтеу тәртібі мен шарттарына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сәйкестігі.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 Бірінші басшылар мен олардың орынбасарларына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ұялы байланысты пайдалану құқығын беру кезінде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акционерлік қоғамның (мемлекеттік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кәсіпорынның) қаражаты есебінен өтелетін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шығыстардың лимиттеріне сәйкестігі.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 Мемлекеттік органмен (мемлекеттік кәсіпорындар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үшін - мемлекеттік басқару органымен)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акционерлік қоғамның (мемлекеттік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кәсіпорынның) бірінші басшылары мен олардың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орынбасарларының шетелдік іссапарларын келісу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тәртібіне сәйкестігі.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 "Салық салынатын кірісті анықтау кезінде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шегерімге жататын өкілдік шығыстардың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Республикасынан тыс жерлерде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іссапарда болған уақыты үшін төленетін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тәулікақы нормаларын бекіту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Республикасы Үкіметінің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24 желтоқсандағы N 1677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белгіленген нормаларға сәйкес өкілдік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шығыстардың лимиттерге сәйкестігі.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1 - мәлімет әкімшілік шығыстар сметасын беру кезінде толтырылады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2 - мәлімет әкімшілік шығыстар сметасының орындалуы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есепті беру кезінде толтырылады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