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f35" w14:textId="181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2364 болып тіркелген "Бюджеттік бағдарламалар әкімшілерінің бюджеттік өтінімді жасау ережесін бекіту туралы" Қазақстан Республикасы Экономика және бюджеттік жоспарлау министрінің 2003 жылғы 30 сәуірдегі N 75 бұйрығына N 1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2 қыркүйектегі N 145 бұйрығы. Қазақстан Республикасы Әділет министрлігінде 2003 жылғы 24 қыркүйекте тіркелді. Тіркеу N 2503. Күші жойылды - Қазақстан Республикасы Экономика және бюджеттік жоспарлау министрінің 2009 жылғы 1 сәуірдегі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ҚР Экономика және бюджеттік жоспарлау министрінің 2009.04.01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2364 болып тіркелген "Бюджеттік бағдарламалар әкімшілерінің бюджеттік өтінімді жасау ережесін бекіту туралы" Қазақстан Республикасы Экономика және бюджеттік жоспарлау министрінің 2003 жылғы 30 сәуірдегі N 75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бағдарламалар әкімшілерінің бюджеттік өтінімді жасау ережесінде: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төртінші абзацтан кейін мынадай мазмұндағы абзацтармен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"15-111 нысаны (16-1-қосымша) жедел әскери қызмет әскери қызметшілерінің лауазымдық айлықақысы бойынша шығындарды есептеуге арналған.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 жедел әскери қызмет әскери қызметшілерінің тарифтік разряды көрсетіледі.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 жедел әскери қызмет әскери қызметшілерінің саны көрсетіледі.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осы бағанда көрсетілген формула бойынша айқындалатын бір айдағы лауазымдық айлықақының сомасы көрсетіледі.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 осы бағанда көрсетілген формулаға сәйкес бір жылдағы лауазымдық айлықақының сомасы айқындалады.";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бесінші абзац "14-111" деген сандардан кейін ", 15-111" деген сандармен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"міндетті сақтандыруға арналған жарналарын есептеу" деген сөздер "міндетті сақтандыру кезіндегі сақтандыру сыйлықақысының мөлшерін есептеу"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"міндетті сақтандыруға арналған жарналарды есептеуде" деген сөздер "міндетті сақтандыру кезіндегі сақтандыру сыйлықақысының мөлшерін есептеуде" деген сөздермен ауыстырылсын, "Автокөлік құралдары иелерінің азаматтық-құқықтық жауапкершілігін міндетті сақтандыру туралы" Қазақстан Республикасы Үкіметінің 1996 жылғы 31 қазандағы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қаулысын" деген сөздер "Көлік құралдары иелерінің азаматтық-құқықтық жауапкершілігін міндетті сақтандыру туралы" Қазақстан Республикасының 2003 жылғы 1 шілдедегі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"мерзімінің"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 "мерзімінің"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"қызметтердің"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"қызметтердің"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"қызметтердің"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"теңгемен"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"долларымен" деген сөзден кейін "орташа"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1-қосымшаға сәйкес "Жедел әскери қызмет әскери қызметшілерінің лауазымдық айлықақысы бойынша шығындар есебі" 16-1-қосымшасымен (15-111-нысан)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"Автокөлік құралдары иелерінің азаматтық-құқықтық жауапкершілігін міндетті сақтандыруға арналған жарналарды есептеу" 21-қосымшасы (01-125-нысан) осы Бұйрықтың 2-қосымшасына сәйкес редакцияда жазылсын;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"Жұмсалатын материалдарды, жинақтаушы және қосалқы бөлшектерді сатып алу бойынша шығындарды есептеу" 34-қосымшасы (02-139а-нысан және 02-139б-нысан) осы Бұйрықтың 3-қосымшасына сәйкес редакцияда жазылсын;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"Ғимараттарды, үй-жайларды, жабдықтарды және басқа да негізгі құралдарды ұстау, қызмет көрсету, ағымдағы жөндеу бойынша шығындарды есептеу" 42-қосымшасындағы (01-146-нысан) төртінші бағанның атауы мынадай редакцияда жазылсын: "Жабдық бірлігі үшін айына қызмет көрсетудің орташа құны";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"Есептеу және басқа да жабдықтар сатып алу бойынша шығындарды есептеу" (01-411а-нысан) деген төртінші бағанның атауы мынадай редакцияда жазылсын: "Бірлік, теңге үшін орташа құн";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"Есептеу және басқа да жабдықты сатып алу бойынша шығындарды есептеу" (01-411б-нысан) деген төртінші бағанның атауы мынадай редакцияда жазылсын: "Бірлік, USD үшін орташа құн,"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"Лицензияланған бағдарламалық өнімдерді, ЖЖ және БДБЖ сатып алу бойынша шығындарды есептеу" (01-452а-нысан) деген төртінші бағанның атауы мынадай реакцияда жазылсын: "Бірлік, теңге үшін орташа құн";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"Лицензияланған бағдарламалық өнімдерді, ЖЖ және БДБЖ сатып алу бойынша шығындарды есептеу" (01-452б-нысан) деген төртінші бағанның атауы мынадай реакцияда жазылсын: "Бірлік, USD үшін орташа құн".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 процесінің әдіснамасы және функционалдық талдау департаменті (Д.М.Шәженова) Заң басқармасымен (М.Д.Әйтенов) бірлесе отырып, Қазақстан Республикасының Әділет министрлігінде осы бұйрықтың мемлекеттік тіркелуін қамтамасыз етсін.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Қазақстан Республикасының Әділет министрлігінде мемлекеттік тіркелу күнінен бастап қолданысқа енгізіледі.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1-қосымша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Бюджеттік бағдарламалар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әкімшілерінің бюджеттік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өтінімді жасау ережесіне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16-1-қосымша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15-111-нысан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Жедел әскери қызмет әскери қызметшілерінің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лауазымдық айлықақысы бойынша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Кодтары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Деректердің түрі (болжам, жоспар, есеп)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Ерекшелігі                Негізгі жалақы           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Тарифтік  |             |  Бір айдағы     |   Бір жылдағы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разряд   | Жедел әскери|  лауазымдық     |    лауазымдық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|қызмет әскери| айлықақының     |   айлықақының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|қызметшілері.| сомасы (базалық |      сомасы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  нің саны   |  лауазымдық     |    (3 б х 12)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 айлықақы х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 коэфф.х 2-бағ.)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 /1000  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        |       2     |        3        |         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Өлшем бірлігі  бірлік        мың теңге             мың теңге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әкімшісінің/мемлекеттік мекеменің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2-қосымша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Бюджеттік бағдарламалар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әкімшілерінің бюджеттік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өтінімді жасау ережесіне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21-қосымша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01-125-нысан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Автокөлік құралдары иелерінің азаматтық-құқықтық жауапкершілігін міндетті сақтандыру сыйлықақысы мөлшерін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     Кодтары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Деректердің түрі (болжам, жоспар, есеп)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Ерекшелігі                                               125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Автокөлік құралдары иелерінің азаматтық-құқықтық жауапкершілігін міндетті сақтандыруға арналған жарналарды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|Жылдық |  Батыс   |  Ақтөбе, |  Ақмола,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|сақтан.|Қазақстан,| Солтүстік|  Жамбыл,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 дыру  | Атырау,  |Қазақстан | Қарағанды,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|сыйлық.|Қызылорда | облыстары|Қостанай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|ақысы. |  және    |          |  Павлодар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 ның  |Маңғыстау |          |  облыстары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|мөлше. |облыстары |    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 рі*  |          |    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          |    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Көлік құралының     |       |  көлік   |  Көлік   |     Көлік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түрі          |       |құралдары.|құралдары.| құралдарының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 ның саны | ның саны |     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|   2   |    3     |     4    | 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өлшемі                   коэф.    бірлік     бірлік        бірлік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Жеңіл автомобильдер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және олардың базасында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жасалған двигатель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көлемі мынадай көлік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құралдары: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1200 текше см-ге дейін  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қоса алғанда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1200-ден 1600 текше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см-ден жоғары           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1600 жоғары 2000 текше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см-ден жоғары      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2000-нан 2500 текше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см-ден жоғары    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2500-ден 3500 текше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см-ден жоғары           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3500 текше см-ден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жоғары                  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Автобустар: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микроавтобустар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олардың базасында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жасалған көлік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құралдары: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16-ға дейін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жолаушылар орындарын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қоса алғанда            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16-дан астам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жолаушылар орындары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Жүк автомобильдері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және олардың базасында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жасалған жүк көтерімді.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лігі мынадай көлік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құралдары: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тоннаға дейін қоса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алғанда          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тоннадан жоғары       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Троллейбустар,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трамвайлар              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Мотокөлік          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Тіркемелер (жартылай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тіркемелер)         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Барлығы                 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әкімшісінің/мемлекеттік мекеменің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баған Қазақстан Республикасының 2003 жылғы 1 шілдедегі N 446-ІІ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сәйкес толтырылады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Оңтүстік |      |      | Жарна сомасы ((2б х 3б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Қазақстан,|Астана|Алматы| түзету коэф.*)+(2б х 4б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Шығыс   |қаласы|қаласы| түзету коэф.*)+(2б х 5б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|      |      | түзету коэф.*)+(2б х 6б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және Алматы|      |      | түзету коэф.*)+(2б х 7б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облыстары |      |      | түзету коэф.*)+(2б х 8б 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-------------------------| түзету коэф.*)хАЕК)/1000)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Көлік   |Көлік |Көлік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құралдары. | құр. | құр.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ның саны  | ның  | ның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|саны  |саны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      |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    |   7  |   8  |           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бірлік   бірлік  бірлік          мың теңге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3-қосымша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Бюджеттік бағдарламалар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әкімшілерінің бюджеттік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өтінімді жасау ережесіне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34-қосымша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02-139а-нысан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Жұмсалатын материалдарды, жинақтаушы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қосалқы бөлшектерді сатып алу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     Кодтары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Деректердің түрі (болжам, жоспар, есеп)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Ерекшелігі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Өзге де тауарларды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|Өлшем  |      |   Бірлік,   | Жалпы құны,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Атауы           |бірлігі| Саны |  теңге үшін |  мың теңге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      | орташа құн  |(3б х 4б)/1000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2       3        4         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мен көшіру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аппараттары үшін қағаз: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А3, А4, А5 пішімі   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Рулоны, кесілген БПҚ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Картридждер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лазерлік, тасқынды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үшін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көшіру аппараттары үшін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Тонерлер: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лазерлік, тасқынды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үшін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көшіру аппараттары үшін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Жинақтаушы бөлшектер, ҚБҚ,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желі және желілік жабдық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аксессуарлары: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Жинақташы бөлшектер, ҚБҚ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желі және желілік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жабдық аксессуарлары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Барлығы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әкімшісінің/меммекеменің басшысы 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02-139б-нысан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Жұмсалатын материалдарды, жинақтаушы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қосалқы бөлшектерді сатып алу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     Кодтары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Деректердің түрі (болжам, жоспар, есеп)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Кіші бағдарлама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Ерекшелігі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Өзге де тауарларды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|Өлшем  |      |   Бірлік,   |  Жалпы құны,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Атауы           |бірлігі| Саны |  USD үшін   |   мың теңге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      | орташа құн  |(3б х 4б х ҚР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      |             |ҰБ бойынша USD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 |      |             | бағамы)/1000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2       3        4         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мен көшіру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аппараттары үшін қағаз: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А3, А4, А5 пішімі   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Рулоны, кесілген БПҚ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кг.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Картридждер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лазерлік, тасқынды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үшін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көшіру аппараттары үшін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Тонерлер: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лазерлік, тасқынды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принтерлер үшін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көшіру аппараттары үшін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факстер үшін     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Жинақтаушы бөлшектер, ҚБҚ,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желі және желілік жабдық.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тың аксессуарлары: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Жинақташы бөлшектер, ҚБҚ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желі және желілік         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жабдықтың аксессуарлары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Барлығы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әкімшісінің/меммекменің басшысы___________________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