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df6d" w14:textId="610d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тұқым өндірушілерді аттестаттау (қайта аттестаттау) ережесін және бірегей тұқым өндірушінің куәлігі бланкының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2003 жылғы 17 қазандағы N 539 бұйрығы. Қазақстан Республикасы Әділет министрлігінде 2003 жылғы 24 қазанда тіркелді. Тіркеу N 2542. Күші жойылды - Қазақстан Республикасы Ауыл шаруашылығы министрлігінің 2008 жылғы 12 қыркүйектегі N 575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Ауыл шаруашылығы министрлігінің 2008 жылғы 12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"Тұқым шаруашылығы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6-бабына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бұйрыққа қосымшаға сәйкес Қазақстан Республикасы Ауыл шаруашылығы министрінің кейбір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алғаш рет ресми жарияланған күнінен бастап он күнтізбелік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м.а.                            М. Оразаев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Ауыл шаруашылығы министрінің м.а.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12 қыркүйектегі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575 бұйрығына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Ауыл шаруашылығы министрінің кейбір күші жойылған бұйрықтарының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"Бірегей тұқым өндірушілерді аттестаттау (қайта аттестаттау) және бірегей тұқым өндірушінің куәлігі бланкының нысанын бекіту туралы" Қазақстан Республикасы Ауыл шаруашылығы министрінің 2003 жылғы 17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Нормативтік құқықтық актілерді мемлекеттік тіркеу тізілімінде N 2542 болып тіркелген, Қазақстан Республикасының Орталық атқарушы және басқа мемлекеттік органдардың нормативтік құқықтық актілер бюллетенінде жарияланған, 2004 ж., N 25-28, 947-бет).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"Тұқым шаруашылығы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бұйырамын:
</w:t>
      </w:r>
      <w:r>
        <w:br/>
      </w:r>
      <w:r>
        <w:rPr>
          <w:rFonts w:ascii="Times New Roman"/>
          <w:b w:val="false"/>
          <w:i w:val="false"/>
          <w:color w:val="000000"/>
          <w:sz w:val="28"/>
        </w:rPr>
        <w:t>
      1. Қоса беріліп отырған:
</w:t>
      </w:r>
      <w:r>
        <w:br/>
      </w:r>
      <w:r>
        <w:rPr>
          <w:rFonts w:ascii="Times New Roman"/>
          <w:b w:val="false"/>
          <w:i w:val="false"/>
          <w:color w:val="000000"/>
          <w:sz w:val="28"/>
        </w:rPr>
        <w:t>
      1) Бірегей тұқым өндірушілерді аттестаттау (қайта аттестаттау) ережесі;
</w:t>
      </w:r>
      <w:r>
        <w:br/>
      </w:r>
      <w:r>
        <w:rPr>
          <w:rFonts w:ascii="Times New Roman"/>
          <w:b w:val="false"/>
          <w:i w:val="false"/>
          <w:color w:val="000000"/>
          <w:sz w:val="28"/>
        </w:rPr>
        <w:t>
      2) бірегей тұқым өндірушінің куәлігі бланкының нысаны бекітілсін.
</w:t>
      </w:r>
      <w:r>
        <w:br/>
      </w:r>
      <w:r>
        <w:rPr>
          <w:rFonts w:ascii="Times New Roman"/>
          <w:b w:val="false"/>
          <w:i w:val="false"/>
          <w:color w:val="000000"/>
          <w:sz w:val="28"/>
        </w:rPr>
        <w:t>
      2. Осы бұйрықтың орындалуын бақылау Қазақстан Республикасы Ауыл шаруашылығы министрлігінің Егіншілік департаментіне жүктелсін.
</w:t>
      </w:r>
      <w:r>
        <w:br/>
      </w:r>
      <w:r>
        <w:rPr>
          <w:rFonts w:ascii="Times New Roman"/>
          <w:b w:val="false"/>
          <w:i w:val="false"/>
          <w:color w:val="000000"/>
          <w:sz w:val="28"/>
        </w:rPr>
        <w:t>
      3. Осы бұйрық Қазақстан Республикасының Әділет министрлігінде мемлекеттік тіркелген сәттен бастап күшіне енеді.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орынбасары-Министр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2003 жылғы 17 қазандағы   
</w:t>
      </w:r>
      <w:r>
        <w:br/>
      </w:r>
      <w:r>
        <w:rPr>
          <w:rFonts w:ascii="Times New Roman"/>
          <w:b w:val="false"/>
          <w:i w:val="false"/>
          <w:color w:val="000000"/>
          <w:sz w:val="28"/>
        </w:rPr>
        <w:t>
N 539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Бірегей тұқым өндірушілерді аттестаттау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аттестаттау)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Бірегей тұқым өндірушілерді аттестаттау (қайта аттестаттау) ережесі (бұдан әрі - Ереже) жеке және заңды тұлғаларды ауыл шаруашылығы өсімдіктерінің бірегей тұқымын өндіру және сату жөніндегі қызметті жүзеге асыру құқығына аттестаттау (қайта аттестаттау) тәртібі мен шарттарын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Ауыл шаруашылығы өсімдіктерінің бірегей тұқымын өндіруші мәртебесін алуға үміткер жеке және заңды тұлғалар осы Ереже айқындайтын біліктілік талаптарға сай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 Элиталық тұқым өндіруші шаруашылық мәртебесі бар және бірегей тұқым өндірушіге қойылатын біліктілік талаптарға жауап беретін жеке және заңды тұлғалар сонымен қатар бірегей тұқым өндіруші мәртебесін алуға үміттене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Бірегей тұқым өндірушіге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біліктілік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Бірегей тұқым өндірушіге қойылатын біліктілік талаптарға мыналар енеді:
</w:t>
      </w:r>
      <w:r>
        <w:br/>
      </w:r>
      <w:r>
        <w:rPr>
          <w:rFonts w:ascii="Times New Roman"/>
          <w:b w:val="false"/>
          <w:i w:val="false"/>
          <w:color w:val="000000"/>
          <w:sz w:val="28"/>
        </w:rPr>
        <w:t>
      1) бірегей тұқымды өндіруге қойылатын талаптарға сәйкес оны өндіруді жүргізу үшін жеткілікті егістік алқаптың (суармалы жерлерде - сумен қамтамасыз етілген ауыспалы егіс егістігінің) болуы;
</w:t>
      </w:r>
      <w:r>
        <w:br/>
      </w:r>
      <w:r>
        <w:rPr>
          <w:rFonts w:ascii="Times New Roman"/>
          <w:b w:val="false"/>
          <w:i w:val="false"/>
          <w:color w:val="000000"/>
          <w:sz w:val="28"/>
        </w:rPr>
        <w:t>
      2) бірегей тұқым өндіру жүргізілетін ауыл шаруашылығы өсімдігінің ерекшеліктерін ескере отырып нақты топырақ-климаттық аймаққа арналған ғылыми негізделген ұсыныстарға сәйкес салынған және бірден кем емес айналымнан өткен игерілген тұқым шаруашылығы ауыспалы егістердің болуы;
</w:t>
      </w:r>
      <w:r>
        <w:br/>
      </w:r>
      <w:r>
        <w:rPr>
          <w:rFonts w:ascii="Times New Roman"/>
          <w:b w:val="false"/>
          <w:i w:val="false"/>
          <w:color w:val="000000"/>
          <w:sz w:val="28"/>
        </w:rPr>
        <w:t>
      3) соңғы үш жылдағы егістік құрылымындағы сүрі жерлер алқабының мына көлемде (суармалы жерлерге талап жүрмейді; астықты-отамалы дақылда ауыспалы егістерде сүрі жерлерді көпжылдық шөптердің жер қыртысымен алмастыруға жол беріледі):
</w:t>
      </w:r>
      <w:r>
        <w:br/>
      </w:r>
      <w:r>
        <w:rPr>
          <w:rFonts w:ascii="Times New Roman"/>
          <w:b w:val="false"/>
          <w:i w:val="false"/>
          <w:color w:val="000000"/>
          <w:sz w:val="28"/>
        </w:rPr>
        <w:t>
      шаруашылық бойынша орташа есеппен - 20 пайыздан кем болмауы;
</w:t>
      </w:r>
      <w:r>
        <w:br/>
      </w:r>
      <w:r>
        <w:rPr>
          <w:rFonts w:ascii="Times New Roman"/>
          <w:b w:val="false"/>
          <w:i w:val="false"/>
          <w:color w:val="000000"/>
          <w:sz w:val="28"/>
        </w:rPr>
        <w:t>
      тұқым шаруашылығы бастапқы звеноларының учаскелерінде (іріктеу, көбейту көшеттіктері) - 50 пайыздан кем болмауы;
</w:t>
      </w:r>
      <w:r>
        <w:br/>
      </w:r>
      <w:r>
        <w:rPr>
          <w:rFonts w:ascii="Times New Roman"/>
          <w:b w:val="false"/>
          <w:i w:val="false"/>
          <w:color w:val="000000"/>
          <w:sz w:val="28"/>
        </w:rPr>
        <w:t>
      4) тұқым шаруашылығы егістіктерінің жалпы егістік алқапта 30 пайыздан кем болмауы;
</w:t>
      </w:r>
      <w:r>
        <w:br/>
      </w:r>
      <w:r>
        <w:rPr>
          <w:rFonts w:ascii="Times New Roman"/>
          <w:b w:val="false"/>
          <w:i w:val="false"/>
          <w:color w:val="000000"/>
          <w:sz w:val="28"/>
        </w:rPr>
        <w:t>
      5) бірегей тұқым өндіру (бастапқы тұқым шаруашылығы) жөніндегі жұмыс тәжірибесі 6 жылдан кем болмауы;
</w:t>
      </w:r>
      <w:r>
        <w:br/>
      </w:r>
      <w:r>
        <w:rPr>
          <w:rFonts w:ascii="Times New Roman"/>
          <w:b w:val="false"/>
          <w:i w:val="false"/>
          <w:color w:val="000000"/>
          <w:sz w:val="28"/>
        </w:rPr>
        <w:t>
      6) жоғары деңгейлі сорттық агротехнологияның болуы;
</w:t>
      </w:r>
      <w:r>
        <w:br/>
      </w:r>
      <w:r>
        <w:rPr>
          <w:rFonts w:ascii="Times New Roman"/>
          <w:b w:val="false"/>
          <w:i w:val="false"/>
          <w:color w:val="000000"/>
          <w:sz w:val="28"/>
        </w:rPr>
        <w:t>
      7) оригинатордың аумағында карантиндік объектілердің болмауы, бұл ретте карантиндік объектілер оригинатордың аумағында сонымен қатар аттестаттау сәтіне дейін үш жылдан кем емес кезеңде де болмауы тиіс;
</w:t>
      </w:r>
      <w:r>
        <w:br/>
      </w:r>
      <w:r>
        <w:rPr>
          <w:rFonts w:ascii="Times New Roman"/>
          <w:b w:val="false"/>
          <w:i w:val="false"/>
          <w:color w:val="000000"/>
          <w:sz w:val="28"/>
        </w:rPr>
        <w:t>
      8) 5 жылдан кем емес жұмыс тәжірибесі бар дақыл жөніндегі маман-селекционерлердің болуы немесе 5 жылдан кем емес жұмыс тәжірибесі бар дақыл жөніндегі маман-селекционермен (ғылыми-өндірістік орталықпен) бірегей тұқым өндіру жөнінде бірлесіп жұмыс атқару туралы шарттың болуы;
</w:t>
      </w:r>
      <w:r>
        <w:br/>
      </w:r>
      <w:r>
        <w:rPr>
          <w:rFonts w:ascii="Times New Roman"/>
          <w:b w:val="false"/>
          <w:i w:val="false"/>
          <w:color w:val="000000"/>
          <w:sz w:val="28"/>
        </w:rPr>
        <w:t>
      9) біреуден кем емес дақыл жөніндегі мамандар;
</w:t>
      </w:r>
      <w:r>
        <w:br/>
      </w:r>
      <w:r>
        <w:rPr>
          <w:rFonts w:ascii="Times New Roman"/>
          <w:b w:val="false"/>
          <w:i w:val="false"/>
          <w:color w:val="000000"/>
          <w:sz w:val="28"/>
        </w:rPr>
        <w:t>
      дақыл мен сорттың тұқым шаруашылығы жөніндегі спецификалық жұмыс әдістерін білетін үш адамнан кем емес техникалық персонал санымен бастапқы тұқым шаруашылығы бөлімінің болуы;
</w:t>
      </w:r>
      <w:r>
        <w:br/>
      </w:r>
      <w:r>
        <w:rPr>
          <w:rFonts w:ascii="Times New Roman"/>
          <w:b w:val="false"/>
          <w:i w:val="false"/>
          <w:color w:val="000000"/>
          <w:sz w:val="28"/>
        </w:rPr>
        <w:t>
      10) агроном-тұқымшының біреуден кем болмауы;
</w:t>
      </w:r>
      <w:r>
        <w:br/>
      </w:r>
      <w:r>
        <w:rPr>
          <w:rFonts w:ascii="Times New Roman"/>
          <w:b w:val="false"/>
          <w:i w:val="false"/>
          <w:color w:val="000000"/>
          <w:sz w:val="28"/>
        </w:rPr>
        <w:t>
      11) бірегей тұқымды дақыл мен сорттың биологиялық белгілерін, қасиеттерін ескеретін сызбаларға қатаң сәйкес түрде өндіруді қамтамасыз ету;
</w:t>
      </w:r>
      <w:r>
        <w:br/>
      </w:r>
      <w:r>
        <w:rPr>
          <w:rFonts w:ascii="Times New Roman"/>
          <w:b w:val="false"/>
          <w:i w:val="false"/>
          <w:color w:val="000000"/>
          <w:sz w:val="28"/>
        </w:rPr>
        <w:t>
      12) соңынан элиталық тұқым өндіруді қамтамасыз ету мақсатында бірегей тұқымның жоспарланған көлемін өндіруге қажетті ассортиментте және көлемде сорттың негізгі тұқымдық материалының (жеміс, жидек дақылдарының және жүзімнің тұқымын өндірушілер үшін тұқымдық екпе ағаштардың) болуы;
</w:t>
      </w:r>
      <w:r>
        <w:br/>
      </w:r>
      <w:r>
        <w:rPr>
          <w:rFonts w:ascii="Times New Roman"/>
          <w:b w:val="false"/>
          <w:i w:val="false"/>
          <w:color w:val="000000"/>
          <w:sz w:val="28"/>
        </w:rPr>
        <w:t>
      13) тұқымның сақтандыру қорларының болуы:
</w:t>
      </w:r>
      <w:r>
        <w:br/>
      </w:r>
      <w:r>
        <w:rPr>
          <w:rFonts w:ascii="Times New Roman"/>
          <w:b w:val="false"/>
          <w:i w:val="false"/>
          <w:color w:val="000000"/>
          <w:sz w:val="28"/>
        </w:rPr>
        <w:t>
      бастапқы звенолардың негізін қалау үшін - қажеттіліктен 100 пайыз;
</w:t>
      </w:r>
      <w:r>
        <w:br/>
      </w:r>
      <w:r>
        <w:rPr>
          <w:rFonts w:ascii="Times New Roman"/>
          <w:b w:val="false"/>
          <w:i w:val="false"/>
          <w:color w:val="000000"/>
          <w:sz w:val="28"/>
        </w:rPr>
        <w:t>
      суперэлита үшін - 50 пайыз;
</w:t>
      </w:r>
      <w:r>
        <w:br/>
      </w:r>
      <w:r>
        <w:rPr>
          <w:rFonts w:ascii="Times New Roman"/>
          <w:b w:val="false"/>
          <w:i w:val="false"/>
          <w:color w:val="000000"/>
          <w:sz w:val="28"/>
        </w:rPr>
        <w:t>
      14) бірегей тұқым өндірісі жүргізілетін ауыл шаруашылығы өсімдіктері түрлерінің бірегей тұқымын өндіру жөніндегі жұмыстардың барлық кешенін қамтамасыз етуге арналған мамандандырылған селекциялық және тұқым шаруашылығы техникасының тиісті көлемінің болуы;
</w:t>
      </w:r>
      <w:r>
        <w:br/>
      </w:r>
      <w:r>
        <w:rPr>
          <w:rFonts w:ascii="Times New Roman"/>
          <w:b w:val="false"/>
          <w:i w:val="false"/>
          <w:color w:val="000000"/>
          <w:sz w:val="28"/>
        </w:rPr>
        <w:t>
      15) жеткілікті көлемде мамандандырылған қырмандардың, жабық асфальттанған алаңқайлардың; қоймалардың (жеміс дақылдары мен жүзімге арналған көміп қою алаңқайларының); араласуына жол бермей тұқым партияларын орналастыруға мүмкіндік беретін арнайы ыдыстың болуы;
</w:t>
      </w:r>
      <w:r>
        <w:br/>
      </w:r>
      <w:r>
        <w:rPr>
          <w:rFonts w:ascii="Times New Roman"/>
          <w:b w:val="false"/>
          <w:i w:val="false"/>
          <w:color w:val="000000"/>
          <w:sz w:val="28"/>
        </w:rPr>
        <w:t>
      16) бірегей тұқым өндірісі жүргізілетін ауыл шаруашылығы өсімдіктерінің әр сорты бойынша өндірілген, сатылған және өз шаруашылығында пайдаланылған бірегей тұқымның саны мен сапасына, шыққан тегіне (себу, іріктеу, сорттық, түрлік және фитопатологиялық отаулар (тазалаулар), егістіктерді қабылдау және (немесе) байқаудан өткізу, бірегей тұқымды жинау, кіріске алу, тазалау және өңдеу, сату актілері, бірегей тұқым өндірісін есепке алу кітабы, тұқымның сапасы туралы куәлік, тұқым аттестаты және т.с.) есеп жүргізу;
</w:t>
      </w:r>
      <w:r>
        <w:br/>
      </w:r>
      <w:r>
        <w:rPr>
          <w:rFonts w:ascii="Times New Roman"/>
          <w:b w:val="false"/>
          <w:i w:val="false"/>
          <w:color w:val="000000"/>
          <w:sz w:val="28"/>
        </w:rPr>
        <w:t>
      17) сортты шығару әдісін, ата-аналық нысандар, сорттың белгілерінің ерекше мінездемелері туралы мәліметтерді көрсететін сорт жөніндегі құжаттаманы жүргізу;
</w:t>
      </w:r>
      <w:r>
        <w:br/>
      </w:r>
      <w:r>
        <w:rPr>
          <w:rFonts w:ascii="Times New Roman"/>
          <w:b w:val="false"/>
          <w:i w:val="false"/>
          <w:color w:val="000000"/>
          <w:sz w:val="28"/>
        </w:rPr>
        <w:t>
      18) тұқым шаруашылығы жөніндегі есеп материалдарының алты жылдан кем емес мерзім ішінде сақталуын қамтамасыз ету;
</w:t>
      </w:r>
      <w:r>
        <w:br/>
      </w:r>
      <w:r>
        <w:rPr>
          <w:rFonts w:ascii="Times New Roman"/>
          <w:b w:val="false"/>
          <w:i w:val="false"/>
          <w:color w:val="000000"/>
          <w:sz w:val="28"/>
        </w:rPr>
        <w:t>
      19) материалды-техникалық базаның өндірістік қызметті жүзеге асыруға жарамдылығы туралы:
</w:t>
      </w:r>
      <w:r>
        <w:br/>
      </w:r>
      <w:r>
        <w:rPr>
          <w:rFonts w:ascii="Times New Roman"/>
          <w:b w:val="false"/>
          <w:i w:val="false"/>
          <w:color w:val="000000"/>
          <w:sz w:val="28"/>
        </w:rPr>
        <w:t>
      өртті қадағалау органдарының, санитарлық және экологиялық қадағалау органдарының - өндірістік базаның экология және адам денсаулығы қауіпсіздігі талаптарына сәйкестігіне;
</w:t>
      </w:r>
      <w:r>
        <w:br/>
      </w:r>
      <w:r>
        <w:rPr>
          <w:rFonts w:ascii="Times New Roman"/>
          <w:b w:val="false"/>
          <w:i w:val="false"/>
          <w:color w:val="000000"/>
          <w:sz w:val="28"/>
        </w:rPr>
        <w:t>
      өсімдік карантині жөніндегі мемлекеттік инспектордың - карантиндік объектілердің жоқ екендігі туралы қорытындылардың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Бірегей тұқым өндірушілерді аттестаттау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аттестаттау)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Бірегей тұқым өндірушіні аттестаттауды (қайта аттестаттауды) оның өтініші негізінде Қазақстан Республикасы Ауыл шаруашылығы министрлігінің бұйрығымен құрылатын, құрамы 5 адамнан тұратын сараптамалық комиссия жүзеге асырады. Сараптамалық комиссия көпшілік дауыспен жеке немесе заңды тұлғаның бірегей тұқым өндіруші мәртебесіне сай немесе сай емес екендігі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Қайта аттестаттауға өтінішті бірегей тұқым өндіруші бірегей тұқым өндірушінің куәлігі күшінің мерзімінің бітуіне 1 (бір) ай қалғанға дейін беруі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 Бірегей тұқым өндірушіні қайта аттестаттау осы Ережемен бекітілген бірегей тұқым өндірушілерді аттестаттауға арналған талаптарға сәйкес бес жылда бір рет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Аттестаттау (қайта аттестаттау) үшін бірегей тұқым өндірушілер Қазақстан Республикасы Ауыл шаруашылығы министрлігінің тиісті аумақтық басқармаларына (бұдан әрі - облыстық аумақтық басқарма) мына құжаттарды:
</w:t>
      </w:r>
      <w:r>
        <w:br/>
      </w:r>
      <w:r>
        <w:rPr>
          <w:rFonts w:ascii="Times New Roman"/>
          <w:b w:val="false"/>
          <w:i w:val="false"/>
          <w:color w:val="000000"/>
          <w:sz w:val="28"/>
        </w:rPr>
        <w:t>
      1) белгіленген үлгідегі өтінішті (1-қосымша);
</w:t>
      </w:r>
      <w:r>
        <w:br/>
      </w:r>
      <w:r>
        <w:rPr>
          <w:rFonts w:ascii="Times New Roman"/>
          <w:b w:val="false"/>
          <w:i w:val="false"/>
          <w:color w:val="000000"/>
          <w:sz w:val="28"/>
        </w:rPr>
        <w:t>
      2) заңды тұлғаны мемлекеттік тіркеу (қайта тіркеу) туралы куәліктің нотариалды куәландырылған көшірмесін немесе жеке тұлғаның жеке басын куәландыратын құжаттың көшірмесін;
</w:t>
      </w:r>
      <w:r>
        <w:br/>
      </w:r>
      <w:r>
        <w:rPr>
          <w:rFonts w:ascii="Times New Roman"/>
          <w:b w:val="false"/>
          <w:i w:val="false"/>
          <w:color w:val="000000"/>
          <w:sz w:val="28"/>
        </w:rPr>
        <w:t>
      3) нотариалды куәландырылған жер учаскесіне құқығын куәландыратын құжаттың көшірмесін (жер учаскесін жалға алу шарты бойынша жалға алу мерзімі 12 жылдан кем болмауы тиіс);
</w:t>
      </w:r>
      <w:r>
        <w:br/>
      </w:r>
      <w:r>
        <w:rPr>
          <w:rFonts w:ascii="Times New Roman"/>
          <w:b w:val="false"/>
          <w:i w:val="false"/>
          <w:color w:val="000000"/>
          <w:sz w:val="28"/>
        </w:rPr>
        <w:t>
      4) бірегей тұқым өндірушінің 4-тармақта көрсетілген біліктілік талаптарға сәйкестігін растайтын құжаттарды;
</w:t>
      </w:r>
      <w:r>
        <w:br/>
      </w:r>
      <w:r>
        <w:rPr>
          <w:rFonts w:ascii="Times New Roman"/>
          <w:b w:val="false"/>
          <w:i w:val="false"/>
          <w:color w:val="000000"/>
          <w:sz w:val="28"/>
        </w:rPr>
        <w:t>
      5) бірегей тұқым өндірумен тікелей айналысатын мамандар туралы мәліметтерді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Облыстық аумақтық басқарма бірегей тұқым өндірушіден аттестаттауға (қайта аттестаттауға) өтініш түскен күннен бастап 15 күнтізбелік күн ішінде тапсырылған құжаттарды зерделейді және орнына бару арқылы оның біліктілік талаптарға сәйкестігі дәрежесін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Бірегей тұқым өндірушіні зерттеу нәтижелері бойынша осы Ережеге 2-қосымшаға сәйкес нысанда біліктілік талаптарға сәйкестігін зерттеу кесімі жасалады. Онда бірегей тұқым өндірушінің біліктілік талаптардың әр тармағы бойынша бөлек сәйкестігі дәрежесі көрестіледі.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Осы Ереженің 4 және 8-тармақтарында көрсетілген құжаттарды облыстық аумақтық басқарма бірегей тұқым өндірушіні зерттеу аяқталған күннен бастап 5 күнтізбелік күн ішінде сараптамалық комиссияның қарауына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Бірегей тұқым өндіруші облыстық аумақтық басқарма мен сараптамалық комиссияға берген барлық құжаттар тізімдеме бойынша қабылданады. Оның көшірмесі құжаттар қабылданған күн туралы белгі қойылып, бірегей тұқым өндірушінің өкіліне жіберіледі (беріледі).
</w:t>
      </w:r>
      <w:r>
        <w:br/>
      </w:r>
      <w:r>
        <w:rPr>
          <w:rFonts w:ascii="Times New Roman"/>
          <w:b w:val="false"/>
          <w:i w:val="false"/>
          <w:color w:val="000000"/>
          <w:sz w:val="28"/>
        </w:rPr>
        <w:t>
      Шындыққа сай емес немесе бұрмаланған мәліметтер бергені үшін бірегей тұқым өндіруші Қазақстан Республикасының заңнамасына сәйкес жауапкершілік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Сараптамалық комиссия облыстық аумақтық басқармадан құжаттар түскен күннен бастап 10 күнтізбелік күн ішінде тапсырылған құжаттарды зерделейді, бірегей тұқым өндірушінің біліктілік талаптарға сәйкестігін тексереді және сараптамалық қорытынды береді.
</w:t>
      </w:r>
      <w:r>
        <w:br/>
      </w:r>
      <w:r>
        <w:rPr>
          <w:rFonts w:ascii="Times New Roman"/>
          <w:b w:val="false"/>
          <w:i w:val="false"/>
          <w:color w:val="000000"/>
          <w:sz w:val="28"/>
        </w:rPr>
        <w:t>
      Бірегей тұқым өндіруші мәртебесін беру туралы жеке немесе заңды тұлғаның өтінішін қарастырудың жалпы мерзімі 1 (бір) айдан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14. Сараптамалық қорытынды хаттама ретінде ресімделеді, оған сараптамалық комиссия мүшелерінің барлығы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Сараптамалық комиссияның оң қорытындысын алған бірегей тұқым өндірушілерге Қазақстан Республикасы Ауыл шаруашылығы министрінің бұйрығымен бірегей тұқым өндіруші мәртебесі беріледі және белгіленген нысандағы куәлік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Тұқым шаруашылығы жөніндегі мемлекеттік инспекторлар бір жылдың ішінде бірегей тұқым өндірушілердің біліктілік талаптарға сәйкес еместігі, бірегей тұқымды өндіру және пайдалану кезінде бірегей тұқым өндірушінің технологияны бұзғаны, өндірілген және пайдаланудағы тұқымның сапасын бұрмалағаны жөніндегі фактілерді тапқан жағдайда Қазақстан Республикасы Ауыл шаруашылығы министрлігі сараптамалық комиссияны көрсетілген мәселені қарастыруға тартуға және жоғарыда аталған фактілер расталған жағдайда бірегей тұқым өндірушіні мәртебесінен айыруға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17. Заңды тұлғаны қайта ұйымдастыру немесе тарату, жеке тұлғаның кәсіпкерлік қызметінің тоқтауы оны қайта аттестаттауға немесе бірегей тұқым өндіруші мәртебесінен айыруға негіз болып табылады. Көрсетілген жағдайларда бірегей тұқым өндіруші немесе оның құқықтық мұрагері көрсетілген өзгерістерді растайтын құжаттарды қоса отырып кідірместен қайта аттестаттау туралы өтініш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Бірегей тұқым өндірушілерді 
</w:t>
      </w:r>
      <w:r>
        <w:br/>
      </w:r>
      <w:r>
        <w:rPr>
          <w:rFonts w:ascii="Times New Roman"/>
          <w:b w:val="false"/>
          <w:i w:val="false"/>
          <w:color w:val="000000"/>
          <w:sz w:val="28"/>
        </w:rPr>
        <w:t>
аттестаттау (қайта     
</w:t>
      </w:r>
      <w:r>
        <w:br/>
      </w:r>
      <w:r>
        <w:rPr>
          <w:rFonts w:ascii="Times New Roman"/>
          <w:b w:val="false"/>
          <w:i w:val="false"/>
          <w:color w:val="000000"/>
          <w:sz w:val="28"/>
        </w:rPr>
        <w:t>
аттестаттау)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Қазақстан Республикасының Ауыл шаруашылығы министрлігіне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(заңды тұлғаның толық атауы, жеке тұлғаның Ф., А., Ә)
</w:t>
      </w:r>
    </w:p>
    <w:p>
      <w:pPr>
        <w:spacing w:after="0"/>
        <w:ind w:left="0"/>
        <w:jc w:val="both"/>
      </w:pPr>
      <w:r>
        <w:rPr>
          <w:rFonts w:ascii="Times New Roman"/>
          <w:b w:val="false"/>
          <w:i w:val="false"/>
          <w:color w:val="000000"/>
          <w:sz w:val="28"/>
        </w:rPr>
        <w:t>
</w:t>
      </w:r>
      <w:r>
        <w:rPr>
          <w:rFonts w:ascii="Times New Roman"/>
          <w:b/>
          <w:i w:val="false"/>
          <w:color w:val="000000"/>
          <w:sz w:val="28"/>
        </w:rPr>
        <w:t>
Ө Т І Н І Ш
</w:t>
      </w: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Аттестаттау (қайта аттестаттау) жүргізуді және 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(дақыл, сорт)
</w:t>
      </w:r>
      <w:r>
        <w:br/>
      </w:r>
      <w:r>
        <w:rPr>
          <w:rFonts w:ascii="Times New Roman"/>
          <w:b w:val="false"/>
          <w:i w:val="false"/>
          <w:color w:val="000000"/>
          <w:sz w:val="28"/>
        </w:rPr>
        <w:t>
бірегей тұқымын өндіруші мәртебесін беруді сұраймын.
</w:t>
      </w:r>
      <w:r>
        <w:br/>
      </w:r>
      <w:r>
        <w:rPr>
          <w:rFonts w:ascii="Times New Roman"/>
          <w:b w:val="false"/>
          <w:i w:val="false"/>
          <w:color w:val="000000"/>
          <w:sz w:val="28"/>
        </w:rPr>
        <w:t>
      Жеке немесе заңды тұлға туралы мәліметтер:
</w:t>
      </w:r>
      <w:r>
        <w:br/>
      </w:r>
      <w:r>
        <w:rPr>
          <w:rFonts w:ascii="Times New Roman"/>
          <w:b w:val="false"/>
          <w:i w:val="false"/>
          <w:color w:val="000000"/>
          <w:sz w:val="28"/>
        </w:rPr>
        <w:t>
      1. Меншік нысаны ____________________________________________
</w:t>
      </w:r>
      <w:r>
        <w:br/>
      </w:r>
      <w:r>
        <w:rPr>
          <w:rFonts w:ascii="Times New Roman"/>
          <w:b w:val="false"/>
          <w:i w:val="false"/>
          <w:color w:val="000000"/>
          <w:sz w:val="28"/>
        </w:rPr>
        <w:t>
      2. Құрылған жылы ____________________________________________
</w:t>
      </w:r>
      <w:r>
        <w:br/>
      </w:r>
      <w:r>
        <w:rPr>
          <w:rFonts w:ascii="Times New Roman"/>
          <w:b w:val="false"/>
          <w:i w:val="false"/>
          <w:color w:val="000000"/>
          <w:sz w:val="28"/>
        </w:rPr>
        <w:t>
      3. Заңды тұлғаны мемлекеттік тіркеу туралы куәлік немесе жеке
</w:t>
      </w:r>
      <w:r>
        <w:br/>
      </w:r>
      <w:r>
        <w:rPr>
          <w:rFonts w:ascii="Times New Roman"/>
          <w:b w:val="false"/>
          <w:i w:val="false"/>
          <w:color w:val="000000"/>
          <w:sz w:val="28"/>
        </w:rPr>
        <w:t>
тұлғаның жеке куәлігі 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кім және қашан берді)
</w:t>
      </w:r>
      <w:r>
        <w:br/>
      </w:r>
      <w:r>
        <w:rPr>
          <w:rFonts w:ascii="Times New Roman"/>
          <w:b w:val="false"/>
          <w:i w:val="false"/>
          <w:color w:val="000000"/>
          <w:sz w:val="28"/>
        </w:rPr>
        <w:t>
      4. Мекен-жайы: 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(индексі, қаласы, ауданы, облысы, көшесі, үйдің N, телефоны, факсы)
</w:t>
      </w:r>
      <w:r>
        <w:br/>
      </w:r>
      <w:r>
        <w:rPr>
          <w:rFonts w:ascii="Times New Roman"/>
          <w:b w:val="false"/>
          <w:i w:val="false"/>
          <w:color w:val="000000"/>
          <w:sz w:val="28"/>
        </w:rPr>
        <w:t>
      5. Басшының Ф.А.Ә. __________________________________________
</w:t>
      </w:r>
      <w:r>
        <w:br/>
      </w:r>
      <w:r>
        <w:rPr>
          <w:rFonts w:ascii="Times New Roman"/>
          <w:b w:val="false"/>
          <w:i w:val="false"/>
          <w:color w:val="000000"/>
          <w:sz w:val="28"/>
        </w:rPr>
        <w:t>
      6. Банкілік реквизиттер 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(РНН, МФО, есеп-шот N, банкінің атауы және тұрған жері)
</w:t>
      </w:r>
      <w:r>
        <w:br/>
      </w:r>
      <w:r>
        <w:rPr>
          <w:rFonts w:ascii="Times New Roman"/>
          <w:b w:val="false"/>
          <w:i w:val="false"/>
          <w:color w:val="000000"/>
          <w:sz w:val="28"/>
        </w:rPr>
        <w:t>
      7. Қоса беріліп отырған құжаттар: 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(біліктілік талаптарға сәйкес)
</w:t>
      </w:r>
    </w:p>
    <w:p>
      <w:pPr>
        <w:spacing w:after="0"/>
        <w:ind w:left="0"/>
        <w:jc w:val="both"/>
      </w:pPr>
      <w:r>
        <w:rPr>
          <w:rFonts w:ascii="Times New Roman"/>
          <w:b w:val="false"/>
          <w:i w:val="false"/>
          <w:color w:val="000000"/>
          <w:sz w:val="28"/>
        </w:rPr>
        <w:t>
      Басшы _____________      ____________________________________
</w:t>
      </w:r>
      <w:r>
        <w:br/>
      </w:r>
      <w:r>
        <w:rPr>
          <w:rFonts w:ascii="Times New Roman"/>
          <w:b w:val="false"/>
          <w:i w:val="false"/>
          <w:color w:val="000000"/>
          <w:sz w:val="28"/>
        </w:rPr>
        <w:t>
               (қолы)             (фамилиясы, аты, әкесінің аты)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200__ жылғы "___" _________________
</w:t>
      </w:r>
    </w:p>
    <w:p>
      <w:pPr>
        <w:spacing w:after="0"/>
        <w:ind w:left="0"/>
        <w:jc w:val="both"/>
      </w:pPr>
      <w:r>
        <w:rPr>
          <w:rFonts w:ascii="Times New Roman"/>
          <w:b w:val="false"/>
          <w:i w:val="false"/>
          <w:color w:val="000000"/>
          <w:sz w:val="28"/>
        </w:rPr>
        <w:t>
      Өтініш қарастыруға 200__ жылғы "___" ____________ қабылданды.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(өтініш қабылдаған жауапты тұлғаның фамилиясы, аты,
</w:t>
      </w:r>
      <w:r>
        <w:br/>
      </w:r>
      <w:r>
        <w:rPr>
          <w:rFonts w:ascii="Times New Roman"/>
          <w:b w:val="false"/>
          <w:i w:val="false"/>
          <w:color w:val="000000"/>
          <w:sz w:val="28"/>
        </w:rPr>
        <w:t>
                        әкесінің аты,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Бірегей тұқым өндірушілерді 
</w:t>
      </w:r>
      <w:r>
        <w:br/>
      </w:r>
      <w:r>
        <w:rPr>
          <w:rFonts w:ascii="Times New Roman"/>
          <w:b w:val="false"/>
          <w:i w:val="false"/>
          <w:color w:val="000000"/>
          <w:sz w:val="28"/>
        </w:rPr>
        <w:t>
аттестаттау (қайта     
</w:t>
      </w:r>
      <w:r>
        <w:br/>
      </w:r>
      <w:r>
        <w:rPr>
          <w:rFonts w:ascii="Times New Roman"/>
          <w:b w:val="false"/>
          <w:i w:val="false"/>
          <w:color w:val="000000"/>
          <w:sz w:val="28"/>
        </w:rPr>
        <w:t>
аттестаттау)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Жеке немесе заңды тұлғаның бірегей тұқым өндіруші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мәртебесін алуға үміткер жеке және заңды тұлғаларға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қойылатын біліктілік талаптарға сәйкестігін зерттеу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КЕСІМІ
</w:t>
      </w:r>
      <w:r>
        <w:rPr>
          <w:rFonts w:ascii="Times New Roman"/>
          <w:b w:val="false"/>
          <w:i w:val="false"/>
          <w:color w:val="000000"/>
          <w:sz w:val="28"/>
        </w:rPr>
        <w:t>
</w:t>
      </w:r>
    </w:p>
    <w:p>
      <w:pPr>
        <w:spacing w:after="0"/>
        <w:ind w:left="0"/>
        <w:jc w:val="both"/>
      </w:pPr>
      <w:r>
        <w:rPr>
          <w:rFonts w:ascii="Times New Roman"/>
          <w:b w:val="false"/>
          <w:i w:val="false"/>
          <w:color w:val="000000"/>
          <w:sz w:val="28"/>
        </w:rPr>
        <w:t>
200__ жылғы "___" _________________ N 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(ҚР Ауыл шаруашылығы министрлігі облыстық
</w:t>
      </w:r>
      <w:r>
        <w:br/>
      </w:r>
      <w:r>
        <w:rPr>
          <w:rFonts w:ascii="Times New Roman"/>
          <w:b w:val="false"/>
          <w:i w:val="false"/>
          <w:color w:val="000000"/>
          <w:sz w:val="28"/>
        </w:rPr>
        <w:t>
                 аумақтық басқармасының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(заңды тұлғаның толық атауы немесе жеке тұлғаның Ф.А.Ә.)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(дақылдардың, сорттардың атауы)
</w:t>
      </w:r>
    </w:p>
    <w:p>
      <w:pPr>
        <w:spacing w:after="0"/>
        <w:ind w:left="0"/>
        <w:jc w:val="both"/>
      </w:pPr>
      <w:r>
        <w:rPr>
          <w:rFonts w:ascii="Times New Roman"/>
          <w:b w:val="false"/>
          <w:i w:val="false"/>
          <w:color w:val="000000"/>
          <w:sz w:val="28"/>
        </w:rPr>
        <w:t>
бірегей тұқымын өндіруші мәртебесіне сәйкестігін зерттеу нәтижелері
</w:t>
      </w:r>
      <w:r>
        <w:br/>
      </w:r>
      <w:r>
        <w:rPr>
          <w:rFonts w:ascii="Times New Roman"/>
          <w:b w:val="false"/>
          <w:i w:val="false"/>
          <w:color w:val="000000"/>
          <w:sz w:val="28"/>
        </w:rPr>
        <w:t>
туралы осы кесімді жасады.
</w:t>
      </w:r>
    </w:p>
    <w:p>
      <w:pPr>
        <w:spacing w:after="0"/>
        <w:ind w:left="0"/>
        <w:jc w:val="both"/>
      </w:pPr>
      <w:r>
        <w:rPr>
          <w:rFonts w:ascii="Times New Roman"/>
          <w:b w:val="false"/>
          <w:i w:val="false"/>
          <w:color w:val="000000"/>
          <w:sz w:val="28"/>
        </w:rPr>
        <w:t>
      Зерттеу нәтижесінде белгілі болғаны: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(біліктілік талаптардың әр тармағы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бөлек сәйкестігі дәрежесі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Қорытынды: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АШМ облаумақбасқармасы бастығы            Ф.А.Ә., қолы, мөрі
</w:t>
      </w:r>
    </w:p>
    <w:p>
      <w:pPr>
        <w:spacing w:after="0"/>
        <w:ind w:left="0"/>
        <w:jc w:val="both"/>
      </w:pPr>
      <w:r>
        <w:rPr>
          <w:rFonts w:ascii="Times New Roman"/>
          <w:b w:val="false"/>
          <w:i w:val="false"/>
          <w:color w:val="000000"/>
          <w:sz w:val="28"/>
        </w:rPr>
        <w:t>
      АШМ облаумақбасқармасының
</w:t>
      </w:r>
      <w:r>
        <w:br/>
      </w:r>
      <w:r>
        <w:rPr>
          <w:rFonts w:ascii="Times New Roman"/>
          <w:b w:val="false"/>
          <w:i w:val="false"/>
          <w:color w:val="000000"/>
          <w:sz w:val="28"/>
        </w:rPr>
        <w:t>
      тұқым шаруашылығы жөніндегі
</w:t>
      </w:r>
      <w:r>
        <w:br/>
      </w:r>
      <w:r>
        <w:rPr>
          <w:rFonts w:ascii="Times New Roman"/>
          <w:b w:val="false"/>
          <w:i w:val="false"/>
          <w:color w:val="000000"/>
          <w:sz w:val="28"/>
        </w:rPr>
        <w:t>
      мемлекеттік инспекторы                    Ф.А.Ә.,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2003 жылғы 17 қазандағы N 539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МИНИСТРЛІГІ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У Ә Л І 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___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Ауыл шаруашылығы министрінің
</w:t>
      </w:r>
      <w:r>
        <w:br/>
      </w:r>
      <w:r>
        <w:rPr>
          <w:rFonts w:ascii="Times New Roman"/>
          <w:b w:val="false"/>
          <w:i w:val="false"/>
          <w:color w:val="000000"/>
          <w:sz w:val="28"/>
        </w:rPr>
        <w:t>
200__ жылғы "____" __________________ N _____ бұйрығы негізінде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(ауыл шаруашылығы өсімдігінің атауы)
</w:t>
      </w:r>
      <w:r>
        <w:br/>
      </w:r>
      <w:r>
        <w:rPr>
          <w:rFonts w:ascii="Times New Roman"/>
          <w:b w:val="false"/>
          <w:i w:val="false"/>
          <w:color w:val="000000"/>
          <w:sz w:val="28"/>
        </w:rPr>
        <w:t>
бірегей тұқымын өндіруші шаруашылық мәртебесі берілген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(жеке тұлғаның Ф.А.Ә. немесе
</w:t>
      </w:r>
      <w:r>
        <w:br/>
      </w:r>
      <w:r>
        <w:rPr>
          <w:rFonts w:ascii="Times New Roman"/>
          <w:b w:val="false"/>
          <w:i w:val="false"/>
          <w:color w:val="000000"/>
          <w:sz w:val="28"/>
        </w:rPr>
        <w:t>
_____________________________________________________ берілді.
</w:t>
      </w:r>
      <w:r>
        <w:br/>
      </w:r>
      <w:r>
        <w:rPr>
          <w:rFonts w:ascii="Times New Roman"/>
          <w:b w:val="false"/>
          <w:i w:val="false"/>
          <w:color w:val="000000"/>
          <w:sz w:val="28"/>
        </w:rPr>
        <w:t>
                заңды тұлғаның толық атауы)
</w:t>
      </w:r>
    </w:p>
    <w:p>
      <w:pPr>
        <w:spacing w:after="0"/>
        <w:ind w:left="0"/>
        <w:jc w:val="both"/>
      </w:pPr>
      <w:r>
        <w:rPr>
          <w:rFonts w:ascii="Times New Roman"/>
          <w:b w:val="false"/>
          <w:i w:val="false"/>
          <w:color w:val="000000"/>
          <w:sz w:val="28"/>
        </w:rPr>
        <w:t>
Басшының Ф.А.Ә. __________________________      ____________
</w:t>
      </w:r>
      <w:r>
        <w:br/>
      </w:r>
      <w:r>
        <w:rPr>
          <w:rFonts w:ascii="Times New Roman"/>
          <w:b w:val="false"/>
          <w:i w:val="false"/>
          <w:color w:val="000000"/>
          <w:sz w:val="28"/>
        </w:rPr>
        <w:t>
                                                   (қолы)
</w:t>
      </w:r>
      <w:r>
        <w:br/>
      </w:r>
      <w:r>
        <w:rPr>
          <w:rFonts w:ascii="Times New Roman"/>
          <w:b w:val="false"/>
          <w:i w:val="false"/>
          <w:color w:val="000000"/>
          <w:sz w:val="28"/>
        </w:rPr>
        <w:t>
Лауазымы ___________________________________________________
</w:t>
      </w:r>
    </w:p>
    <w:p>
      <w:pPr>
        <w:spacing w:after="0"/>
        <w:ind w:left="0"/>
        <w:jc w:val="both"/>
      </w:pPr>
      <w:r>
        <w:rPr>
          <w:rFonts w:ascii="Times New Roman"/>
          <w:b w:val="false"/>
          <w:i w:val="false"/>
          <w:color w:val="000000"/>
          <w:sz w:val="28"/>
        </w:rPr>
        <w:t>
            Берілген күні: 200__ жылғы "___" _____________
</w:t>
      </w:r>
      <w:r>
        <w:br/>
      </w:r>
      <w:r>
        <w:rPr>
          <w:rFonts w:ascii="Times New Roman"/>
          <w:b w:val="false"/>
          <w:i w:val="false"/>
          <w:color w:val="000000"/>
          <w:sz w:val="28"/>
        </w:rPr>
        <w:t>
      М.О.
</w:t>
      </w:r>
      <w:r>
        <w:br/>
      </w:r>
      <w:r>
        <w:rPr>
          <w:rFonts w:ascii="Times New Roman"/>
          <w:b w:val="false"/>
          <w:i w:val="false"/>
          <w:color w:val="000000"/>
          <w:sz w:val="28"/>
        </w:rPr>
        <w:t>
            200__ жылғы "___" _____________ дейін күші бар
</w:t>
      </w:r>
    </w:p>
    <w:p>
      <w:pPr>
        <w:spacing w:after="0"/>
        <w:ind w:left="0"/>
        <w:jc w:val="both"/>
      </w:pPr>
      <w:r>
        <w:rPr>
          <w:rFonts w:ascii="Times New Roman"/>
          <w:b w:val="false"/>
          <w:i w:val="false"/>
          <w:color w:val="000000"/>
          <w:sz w:val="28"/>
        </w:rPr>
        <w:t>
Астана қаласы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