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d08" w14:textId="c61d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авиациясының авиациялық қауіпсіздік Нұсқаулық - бағдарламасын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2003 жылғы 12 қарашадағы N 523 ҚБПҮ бұйрығы. Қазақстан Республикасының Әділет министрлігінде 2003 жылғы 13 желтоқсанда тіркелді. Тіркеу N 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РҚАО-ның ескертуі: Қызмет бабында пайдалануға арналған нормативтік акт Деректер базасына енгізілмейді.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Бұйрыққа өзгерту енгізілді - Қазақстан Республикасы Көлік және коммуникация министрлігі Азаматтық авиация комитеті Төрағасының 2007.07.16.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/>
          <w:color w:val="800000"/>
          <w:sz w:val="28"/>
        </w:rPr>
        <w:t xml:space="preserve"> Бұйрығымен.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