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06de" w14:textId="8db0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Эротикалық сипаттағы материалдар жариялайтын мерзімді басылым өнімдерін бөлшек саудада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әкiмиятының 2003 жылғы 16 маусымдағы N 142 қаулысы. Ақтөбе 
облыстық Әділет басқармасында 2003 жылғы 2 шілдеде N 2241 тіркелді. Күші жойылды - Ақтөбе облыстық әкімдігінің 2012 жылғы 29 қарашадағы № 428 қаулысымен</w:t>
      </w:r>
    </w:p>
    <w:p>
      <w:pPr>
        <w:spacing w:after="0"/>
        <w:ind w:left="0"/>
        <w:jc w:val="both"/>
      </w:pPr>
      <w:r>
        <w:rPr>
          <w:rFonts w:ascii="Times New Roman"/>
          <w:b w:val="false"/>
          <w:i w:val="false"/>
          <w:color w:val="ff0000"/>
          <w:sz w:val="28"/>
        </w:rPr>
        <w:t>      Ескерту. Күші жойылды - Ақтөбе облыстық әкімдігінің 2012.11.29 № 428 Қаулысымен.</w:t>
      </w:r>
    </w:p>
    <w:bookmarkStart w:name="z6" w:id="0"/>
    <w:p>
      <w:pPr>
        <w:spacing w:after="0"/>
        <w:ind w:left="0"/>
        <w:jc w:val="both"/>
      </w:pPr>
      <w:r>
        <w:rPr>
          <w:rFonts w:ascii="Times New Roman"/>
          <w:b w:val="false"/>
          <w:i w:val="false"/>
          <w:color w:val="000000"/>
          <w:sz w:val="28"/>
        </w:rPr>
        <w:t>      
"Бұқаралық ақпарат құралдары туралы" Қазақстан Республикасының 1999 жылғы 23 шілдедегі N 451-1 Заңының 14-бабының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сәйкес эротикалық сипаттағы материалдар жариялайтын мерзімді басылым өнімдерін сату жөніндегі сауда орындарының қызметін тәртіпке келтіру мақсатында облыс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 аумағында эротикалық сипаттағы материалдар жариялайтын мерзімді басылым өнімдерін бөлшек саудада сату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қаласы және аудандар әкімдері эротикалық сипаттағы материалдарды жариялайтын мерзімдік басылым өнімдерін сатуға арналған арнайы тұрақты орындар белгілесін.</w:t>
      </w:r>
      <w:r>
        <w:br/>
      </w:r>
      <w:r>
        <w:rPr>
          <w:rFonts w:ascii="Times New Roman"/>
          <w:b w:val="false"/>
          <w:i w:val="false"/>
          <w:color w:val="000000"/>
          <w:sz w:val="28"/>
        </w:rPr>
        <w:t>
</w:t>
      </w:r>
      <w:r>
        <w:rPr>
          <w:rFonts w:ascii="Times New Roman"/>
          <w:b w:val="false"/>
          <w:i w:val="false"/>
          <w:color w:val="000000"/>
          <w:sz w:val="28"/>
        </w:rPr>
        <w:t>
 3. "Ішкі саясат департаменті" мемлекеттік мекемесі (М.М. Тағымов) бір ай ішінде облыс әкімияты жанындағы эротикалық сипаттағы материалдар жариялайтын басылым өнімдерін сату тәртібін бақылау жөніндегі комиссияның құрамын  облыстық мәслихатқа бекіту үшін ұсынсын және комиссияның Ережесін әзірлесін.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А.Қ. Есіркеповке жүктелсін. </w:t>
      </w:r>
    </w:p>
    <w:bookmarkEnd w:id="0"/>
    <w:p>
      <w:pPr>
        <w:spacing w:after="0"/>
        <w:ind w:left="0"/>
        <w:jc w:val="both"/>
      </w:pPr>
      <w:r>
        <w:rPr>
          <w:rFonts w:ascii="Times New Roman"/>
          <w:b w:val="false"/>
          <w:i/>
          <w:color w:val="000000"/>
          <w:sz w:val="28"/>
        </w:rPr>
        <w:t xml:space="preserve">      Облыс Әкімі </w:t>
      </w:r>
    </w:p>
    <w:bookmarkStart w:name="z5"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2003 жылғы 12 маусымдағы </w:t>
      </w:r>
      <w:r>
        <w:br/>
      </w:r>
      <w:r>
        <w:rPr>
          <w:rFonts w:ascii="Times New Roman"/>
          <w:b w:val="false"/>
          <w:i w:val="false"/>
          <w:color w:val="000000"/>
          <w:sz w:val="28"/>
        </w:rPr>
        <w:t xml:space="preserve">
N 142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Эротикалық сипаттағы материалдар жариялайтын мерзімді басылым өнімдерін бөлшек саудада сату Ережесі </w:t>
      </w:r>
    </w:p>
    <w:p>
      <w:pPr>
        <w:spacing w:after="0"/>
        <w:ind w:left="0"/>
        <w:jc w:val="both"/>
      </w:pPr>
      <w:r>
        <w:rPr>
          <w:rFonts w:ascii="Times New Roman"/>
          <w:b w:val="false"/>
          <w:i w:val="false"/>
          <w:color w:val="000000"/>
          <w:sz w:val="28"/>
        </w:rPr>
        <w:t>      Осы Ереже "Бұқаралық ақпарат құралдары туралы" Қазақстан Республикасының 1999 жылғы 23 шілдедегі N 451-1 Заңының </w:t>
      </w:r>
      <w:r>
        <w:rPr>
          <w:rFonts w:ascii="Times New Roman"/>
          <w:b w:val="false"/>
          <w:i w:val="false"/>
          <w:color w:val="000000"/>
          <w:sz w:val="28"/>
        </w:rPr>
        <w:t>3-бөлімі</w:t>
      </w:r>
      <w:r>
        <w:rPr>
          <w:rFonts w:ascii="Times New Roman"/>
          <w:b w:val="false"/>
          <w:i w:val="false"/>
          <w:color w:val="000000"/>
          <w:sz w:val="28"/>
        </w:rPr>
        <w:t>, 14-бабының </w:t>
      </w:r>
      <w:r>
        <w:rPr>
          <w:rFonts w:ascii="Times New Roman"/>
          <w:b w:val="false"/>
          <w:i w:val="false"/>
          <w:color w:val="000000"/>
          <w:sz w:val="28"/>
        </w:rPr>
        <w:t>2-тармағы</w:t>
      </w:r>
      <w:r>
        <w:rPr>
          <w:rFonts w:ascii="Times New Roman"/>
          <w:b w:val="false"/>
          <w:i w:val="false"/>
          <w:color w:val="000000"/>
          <w:sz w:val="28"/>
        </w:rPr>
        <w:t xml:space="preserve"> негізінде әзірленді. </w:t>
      </w:r>
    </w:p>
    <w:bookmarkStart w:name="z7" w:id="2"/>
    <w:p>
      <w:pPr>
        <w:spacing w:after="0"/>
        <w:ind w:left="0"/>
        <w:jc w:val="both"/>
      </w:pPr>
      <w:r>
        <w:rPr>
          <w:rFonts w:ascii="Times New Roman"/>
          <w:b w:val="false"/>
          <w:i w:val="false"/>
          <w:color w:val="000000"/>
          <w:sz w:val="28"/>
        </w:rPr>
        <w:t xml:space="preserve">
      1. Эротикалық сипаттағы материалдарды жариялайтын мерзімді басылым өнімдері бөлшек саудада тек қана айқын көрініп тұратын жабық орамның ішінде және жергілікті атқару органдары арнайы бөлген тұрақты үй-жайларда ғана сатылуы тиіс. </w:t>
      </w:r>
    </w:p>
    <w:bookmarkEnd w:id="2"/>
    <w:bookmarkStart w:name="z8" w:id="3"/>
    <w:p>
      <w:pPr>
        <w:spacing w:after="0"/>
        <w:ind w:left="0"/>
        <w:jc w:val="both"/>
      </w:pPr>
      <w:r>
        <w:rPr>
          <w:rFonts w:ascii="Times New Roman"/>
          <w:b w:val="false"/>
          <w:i w:val="false"/>
          <w:color w:val="000000"/>
          <w:sz w:val="28"/>
        </w:rPr>
        <w:t xml:space="preserve">
      2. Аталған басылым өнімдерін: </w:t>
      </w:r>
      <w:r>
        <w:br/>
      </w:r>
      <w:r>
        <w:rPr>
          <w:rFonts w:ascii="Times New Roman"/>
          <w:b w:val="false"/>
          <w:i w:val="false"/>
          <w:color w:val="000000"/>
          <w:sz w:val="28"/>
        </w:rPr>
        <w:t xml:space="preserve">
      1) 18 жасқа толмаған жасөспірімдерге; </w:t>
      </w:r>
      <w:r>
        <w:br/>
      </w:r>
      <w:r>
        <w:rPr>
          <w:rFonts w:ascii="Times New Roman"/>
          <w:b w:val="false"/>
          <w:i w:val="false"/>
          <w:color w:val="000000"/>
          <w:sz w:val="28"/>
        </w:rPr>
        <w:t xml:space="preserve">
      2) балалар мекемелерінде және оқу орындарында және оған 150 метр радиуста іргелес жатқан аумақта; </w:t>
      </w:r>
      <w:r>
        <w:br/>
      </w:r>
      <w:r>
        <w:rPr>
          <w:rFonts w:ascii="Times New Roman"/>
          <w:b w:val="false"/>
          <w:i w:val="false"/>
          <w:color w:val="000000"/>
          <w:sz w:val="28"/>
        </w:rPr>
        <w:t>
      3) мемлекеттік мекемелерде, мәдениет, денсаулық сақтау, білім беру мекемелерінде, сондай-ақ сәулет пен тарихи ескерткіштердің маңында;</w:t>
      </w:r>
      <w:r>
        <w:br/>
      </w:r>
      <w:r>
        <w:rPr>
          <w:rFonts w:ascii="Times New Roman"/>
          <w:b w:val="false"/>
          <w:i w:val="false"/>
          <w:color w:val="000000"/>
          <w:sz w:val="28"/>
        </w:rPr>
        <w:t>
      4) қоғамдық көлікте, аялдамаларда, адамдар жаппай демалатын орындарда сатуға тыйым салынады.</w:t>
      </w:r>
    </w:p>
    <w:bookmarkEnd w:id="3"/>
    <w:bookmarkStart w:name="z9" w:id="4"/>
    <w:p>
      <w:pPr>
        <w:spacing w:after="0"/>
        <w:ind w:left="0"/>
        <w:jc w:val="both"/>
      </w:pPr>
      <w:r>
        <w:rPr>
          <w:rFonts w:ascii="Times New Roman"/>
          <w:b w:val="false"/>
          <w:i w:val="false"/>
          <w:color w:val="000000"/>
          <w:sz w:val="28"/>
        </w:rPr>
        <w:t>
      3. Эротикалық сипаттағы материалдарды жариялаушы мерзімдік басылымдар тізбесін - Ақтөбе аймақтық ғылыми-өндірістік сот-сараптау лабораториясының тұжырымы негізінде облыстық ақпарат және қоғамдық келісім басқармасының ұсынысы бойынша облыс әкімияты жанындағы эротикалық сипаттағы материалдар жариялайтын мерзімдік басылым өнімдерін сату тәртібін сақтау жөніндегі Комиссия анықтайды.</w:t>
      </w:r>
    </w:p>
    <w:bookmarkEnd w:id="4"/>
    <w:bookmarkStart w:name="z10" w:id="5"/>
    <w:p>
      <w:pPr>
        <w:spacing w:after="0"/>
        <w:ind w:left="0"/>
        <w:jc w:val="both"/>
      </w:pPr>
      <w:r>
        <w:rPr>
          <w:rFonts w:ascii="Times New Roman"/>
          <w:b w:val="false"/>
          <w:i w:val="false"/>
          <w:color w:val="000000"/>
          <w:sz w:val="28"/>
        </w:rPr>
        <w:t>
      4. Осы Ереже эротикалық сипаттағы материалдарды жариялайтын барлық мерзімді басылымдарға, сонымен бірге жақын және алыс шет елдерден әкелінетін басылымдарға да қолданылады.</w:t>
      </w:r>
    </w:p>
    <w:bookmarkEnd w:id="5"/>
    <w:bookmarkStart w:name="z11" w:id="6"/>
    <w:p>
      <w:pPr>
        <w:spacing w:after="0"/>
        <w:ind w:left="0"/>
        <w:jc w:val="both"/>
      </w:pPr>
      <w:r>
        <w:rPr>
          <w:rFonts w:ascii="Times New Roman"/>
          <w:b w:val="false"/>
          <w:i w:val="false"/>
          <w:color w:val="000000"/>
          <w:sz w:val="28"/>
        </w:rPr>
        <w:t>
      5. Эротикалық сипаттағы басылым өнімдерін осы мақсатқа арналып бөлінбеген жерде таратқан немесе жарнамалаған тұлғалар "Әкімшілік құқық бұзушылық туралы" Қазақстан Республикасының 2001 жылғы 30 қаңтардағы N 155-11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