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0227" w14:textId="5ef0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Кәсіпорындардың мүліктік кешендері мен акционерлік қоғамдардың (Алматы облысы Әкімінің коммуналдық меншігі) мемлекеттік акциялар пакетін сенімді басқаруға өткізіп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Әкімінің 2003 жылғы 29 сәуірдегі N 22 қаулысы. Алматы 
облыстық Әділет басқармасында 2003 жылғы 7 мамырда N 1129 тіркелді. Күші жойылды - Алматы облысы әкімдігінің 2011 жылғы 10 тамыздағы N 164 қаулысымен</w:t>
      </w:r>
    </w:p>
    <w:p>
      <w:pPr>
        <w:spacing w:after="0"/>
        <w:ind w:left="0"/>
        <w:jc w:val="both"/>
      </w:pPr>
      <w:r>
        <w:rPr>
          <w:rFonts w:ascii="Times New Roman"/>
          <w:b w:val="false"/>
          <w:i w:val="false"/>
          <w:color w:val="ff0000"/>
          <w:sz w:val="28"/>
        </w:rPr>
        <w:t xml:space="preserve">      Ескерту. Күші жойылды - Алматы облысы әкімдігінің 2011.08.10 </w:t>
      </w:r>
      <w:r>
        <w:rPr>
          <w:rFonts w:ascii="Times New Roman"/>
          <w:b w:val="false"/>
          <w:i w:val="false"/>
          <w:color w:val="ff0000"/>
          <w:sz w:val="28"/>
        </w:rPr>
        <w:t>N 164</w:t>
      </w:r>
      <w:r>
        <w:rPr>
          <w:rFonts w:ascii="Times New Roman"/>
          <w:b w:val="false"/>
          <w:i w:val="false"/>
          <w:color w:val="ff0000"/>
          <w:sz w:val="28"/>
        </w:rPr>
        <w:t xml:space="preserve"> Қаулысымен</w:t>
      </w:r>
    </w:p>
    <w:bookmarkStart w:name="z22" w:id="0"/>
    <w:p>
      <w:pPr>
        <w:spacing w:after="0"/>
        <w:ind w:left="0"/>
        <w:jc w:val="both"/>
      </w:pPr>
      <w:r>
        <w:rPr>
          <w:rFonts w:ascii="Times New Roman"/>
          <w:b w:val="false"/>
          <w:i w:val="false"/>
          <w:color w:val="000000"/>
          <w:sz w:val="28"/>
        </w:rPr>
        <w:t>
      Қазақстан Республикасы Президентінің 1995 жылғы 23 желтоқсанындағы "Жекешелендіру туралы" заң күші бар, N 2721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1999 жылғы 21-қыркүйектегі "Коммуналдық меншік объектілерін жекешелендіру мәселелері туралы" N 1431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Республикасының 2001 жылғы 23-қаңтардағы N 148-II "Қазақстан Республикасындағы жергілікті мемлекеттік басқару туралы" </w:t>
      </w:r>
      <w:r>
        <w:rPr>
          <w:rFonts w:ascii="Times New Roman"/>
          <w:b w:val="false"/>
          <w:i w:val="false"/>
          <w:color w:val="000000"/>
          <w:sz w:val="28"/>
        </w:rPr>
        <w:t>Заңы</w:t>
      </w:r>
      <w:r>
        <w:rPr>
          <w:rFonts w:ascii="Times New Roman"/>
          <w:b w:val="false"/>
          <w:i w:val="false"/>
          <w:color w:val="000000"/>
          <w:sz w:val="28"/>
        </w:rPr>
        <w:t xml:space="preserve"> негізінде, облыс әкімі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Кәсіпорындардың мүліктік кешендері мен акционерлік қоғамдардың (Алматы облысы әкімінің коммуналдық меншігі) мемлекеттік акциялар пакетін сенімді басқаруға өткізіп беру Ережелері бекітілсін (</w:t>
      </w:r>
      <w:r>
        <w:rPr>
          <w:rFonts w:ascii="Times New Roman"/>
          <w:b w:val="false"/>
          <w:i w:val="false"/>
          <w:color w:val="000000"/>
          <w:sz w:val="28"/>
        </w:rPr>
        <w:t>N 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Коммуналдық меншікті басқару және жекешелендіру департаменті (Б.М.Мұқадиев) осы Ережені Алматы облыстық Әділет басқармасында мемлекеттік тіркеуден өткізсін.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облысы әкімінің бірінші орынбасары В.А. Долженковқа жүктелсін.</w:t>
      </w:r>
    </w:p>
    <w:bookmarkEnd w:id="0"/>
    <w:p>
      <w:pPr>
        <w:spacing w:after="0"/>
        <w:ind w:left="0"/>
        <w:jc w:val="both"/>
      </w:pPr>
      <w:r>
        <w:rPr>
          <w:rFonts w:ascii="Times New Roman"/>
          <w:b w:val="false"/>
          <w:i/>
          <w:color w:val="000000"/>
          <w:sz w:val="28"/>
        </w:rPr>
        <w:t>      Облыс әкімі</w:t>
      </w:r>
    </w:p>
    <w:bookmarkStart w:name="z4" w:id="1"/>
    <w:p>
      <w:pPr>
        <w:spacing w:after="0"/>
        <w:ind w:left="0"/>
        <w:jc w:val="both"/>
      </w:pPr>
      <w:r>
        <w:rPr>
          <w:rFonts w:ascii="Times New Roman"/>
          <w:b w:val="false"/>
          <w:i w:val="false"/>
          <w:color w:val="000000"/>
          <w:sz w:val="28"/>
        </w:rPr>
        <w:t>
Облыс әкімінің</w:t>
      </w:r>
      <w:r>
        <w:br/>
      </w:r>
      <w:r>
        <w:rPr>
          <w:rFonts w:ascii="Times New Roman"/>
          <w:b w:val="false"/>
          <w:i w:val="false"/>
          <w:color w:val="000000"/>
          <w:sz w:val="28"/>
        </w:rPr>
        <w:t>
2003 жылғы 29 сәуірдегі</w:t>
      </w:r>
      <w:r>
        <w:br/>
      </w:r>
      <w:r>
        <w:rPr>
          <w:rFonts w:ascii="Times New Roman"/>
          <w:b w:val="false"/>
          <w:i w:val="false"/>
          <w:color w:val="000000"/>
          <w:sz w:val="28"/>
        </w:rPr>
        <w:t>
N 22 қаулысына</w:t>
      </w:r>
      <w:r>
        <w:br/>
      </w:r>
      <w:r>
        <w:rPr>
          <w:rFonts w:ascii="Times New Roman"/>
          <w:b w:val="false"/>
          <w:i w:val="false"/>
          <w:color w:val="000000"/>
          <w:sz w:val="28"/>
        </w:rPr>
        <w:t>
қосымша</w:t>
      </w:r>
    </w:p>
    <w:bookmarkEnd w:id="1"/>
    <w:bookmarkStart w:name="z23" w:id="2"/>
    <w:p>
      <w:pPr>
        <w:spacing w:after="0"/>
        <w:ind w:left="0"/>
        <w:jc w:val="left"/>
      </w:pPr>
      <w:r>
        <w:rPr>
          <w:rFonts w:ascii="Times New Roman"/>
          <w:b/>
          <w:i w:val="false"/>
          <w:color w:val="000000"/>
        </w:rPr>
        <w:t xml:space="preserve"> 
Кәсіпорындардың мүліктік кешендері мен акционерлік қоғамдардың</w:t>
      </w:r>
      <w:r>
        <w:br/>
      </w:r>
      <w:r>
        <w:rPr>
          <w:rFonts w:ascii="Times New Roman"/>
          <w:b/>
          <w:i w:val="false"/>
          <w:color w:val="000000"/>
        </w:rPr>
        <w:t>
мемлекеттік акциялар пакетін сенімді басқаруға беру</w:t>
      </w:r>
      <w:r>
        <w:br/>
      </w:r>
      <w:r>
        <w:rPr>
          <w:rFonts w:ascii="Times New Roman"/>
          <w:b/>
          <w:i w:val="false"/>
          <w:color w:val="000000"/>
        </w:rPr>
        <w:t>
ЕРЕЖЕЛЕРІ</w:t>
      </w:r>
    </w:p>
    <w:bookmarkEnd w:id="2"/>
    <w:p>
      <w:pPr>
        <w:spacing w:after="0"/>
        <w:ind w:left="0"/>
        <w:jc w:val="both"/>
      </w:pPr>
      <w:r>
        <w:rPr>
          <w:rFonts w:ascii="Times New Roman"/>
          <w:b w:val="false"/>
          <w:i w:val="false"/>
          <w:color w:val="000000"/>
          <w:sz w:val="28"/>
        </w:rPr>
        <w:t>(Алматы облысы әкімінің коммуналдық меншігі)</w:t>
      </w:r>
    </w:p>
    <w:bookmarkStart w:name="z24" w:id="3"/>
    <w:p>
      <w:pPr>
        <w:spacing w:after="0"/>
        <w:ind w:left="0"/>
        <w:jc w:val="left"/>
      </w:pPr>
      <w:r>
        <w:rPr>
          <w:rFonts w:ascii="Times New Roman"/>
          <w:b/>
          <w:i w:val="false"/>
          <w:color w:val="000000"/>
        </w:rPr>
        <w:t xml:space="preserve"> 
1. Жалпы Ережелер</w:t>
      </w:r>
    </w:p>
    <w:bookmarkEnd w:id="3"/>
    <w:bookmarkStart w:name="z25" w:id="4"/>
    <w:p>
      <w:pPr>
        <w:spacing w:after="0"/>
        <w:ind w:left="0"/>
        <w:jc w:val="both"/>
      </w:pPr>
      <w:r>
        <w:rPr>
          <w:rFonts w:ascii="Times New Roman"/>
          <w:b w:val="false"/>
          <w:i w:val="false"/>
          <w:color w:val="000000"/>
          <w:sz w:val="28"/>
        </w:rPr>
        <w:t>
      1. Бұл Ережеде Қазақстан Республикасы Президентінің 1995 жылғы 23 желтоқсанындағы Заң күші бар "Жекешелендіру туралы" </w:t>
      </w:r>
      <w:r>
        <w:rPr>
          <w:rFonts w:ascii="Times New Roman"/>
          <w:b w:val="false"/>
          <w:i w:val="false"/>
          <w:color w:val="000000"/>
          <w:sz w:val="28"/>
        </w:rPr>
        <w:t xml:space="preserve">Жарлығын </w:t>
      </w:r>
      <w:r>
        <w:rPr>
          <w:rFonts w:ascii="Times New Roman"/>
          <w:b w:val="false"/>
          <w:i w:val="false"/>
          <w:color w:val="000000"/>
          <w:sz w:val="28"/>
        </w:rPr>
        <w:t>сәйкес әзірленіп, Басқарушының Объектіні кейіннен өз меншігіне сатып алу құқымен (құқымен емес) (бұдан әрі шарт) сенімді басқаруға алу шартын жасау тәртібін және де оның шарт талаптарын орындауын бақылау тетіктерін анықтайды.</w:t>
      </w:r>
      <w:r>
        <w:br/>
      </w:r>
      <w:r>
        <w:rPr>
          <w:rFonts w:ascii="Times New Roman"/>
          <w:b w:val="false"/>
          <w:i w:val="false"/>
          <w:color w:val="000000"/>
          <w:sz w:val="28"/>
        </w:rPr>
        <w:t>
      Шарттың жасалуы тендерді ұтқан қатысушыға мемлекеттің Объектіні иеленуге, пайдалануға және басқаруға (өкім шығару құқымен емес) беру құқын ресімдеу одан объектіге қатысты талапқа сай ресімделген нақтылы жағдайлардың орындауын талап ету болып табылады.</w:t>
      </w:r>
    </w:p>
    <w:bookmarkEnd w:id="4"/>
    <w:bookmarkStart w:name="z5" w:id="5"/>
    <w:p>
      <w:pPr>
        <w:spacing w:after="0"/>
        <w:ind w:left="0"/>
        <w:jc w:val="left"/>
      </w:pPr>
      <w:r>
        <w:rPr>
          <w:rFonts w:ascii="Times New Roman"/>
          <w:b/>
          <w:i w:val="false"/>
          <w:color w:val="000000"/>
        </w:rPr>
        <w:t xml:space="preserve"> 
2.Негізгі түсініктер</w:t>
      </w:r>
    </w:p>
    <w:bookmarkEnd w:id="5"/>
    <w:bookmarkStart w:name="z26" w:id="6"/>
    <w:p>
      <w:pPr>
        <w:spacing w:after="0"/>
        <w:ind w:left="0"/>
        <w:jc w:val="both"/>
      </w:pPr>
      <w:r>
        <w:rPr>
          <w:rFonts w:ascii="Times New Roman"/>
          <w:b w:val="false"/>
          <w:i w:val="false"/>
          <w:color w:val="000000"/>
          <w:sz w:val="28"/>
        </w:rPr>
        <w:t>
      2. Осы Ережеде мына ұғымдар пайдаланылады:</w:t>
      </w:r>
      <w:r>
        <w:br/>
      </w:r>
      <w:r>
        <w:rPr>
          <w:rFonts w:ascii="Times New Roman"/>
          <w:b w:val="false"/>
          <w:i w:val="false"/>
          <w:color w:val="000000"/>
          <w:sz w:val="28"/>
        </w:rPr>
        <w:t>
</w:t>
      </w:r>
      <w:r>
        <w:rPr>
          <w:rFonts w:ascii="Times New Roman"/>
          <w:b w:val="false"/>
          <w:i w:val="false"/>
          <w:color w:val="000000"/>
          <w:sz w:val="28"/>
        </w:rPr>
        <w:t>
      1) Департамент - Алматы облысы әкімінің коммуналдық меншікті басқару және жекешелендіру Департаменті, Қазақстан Республикасы мемлекеттік коммуналдық меншік жөнінде мемлекет мүддесін жақтауға өкілетті.</w:t>
      </w:r>
      <w:r>
        <w:br/>
      </w:r>
      <w:r>
        <w:rPr>
          <w:rFonts w:ascii="Times New Roman"/>
          <w:b w:val="false"/>
          <w:i w:val="false"/>
          <w:color w:val="000000"/>
          <w:sz w:val="28"/>
        </w:rPr>
        <w:t>
</w:t>
      </w:r>
      <w:r>
        <w:rPr>
          <w:rFonts w:ascii="Times New Roman"/>
          <w:b w:val="false"/>
          <w:i w:val="false"/>
          <w:color w:val="000000"/>
          <w:sz w:val="28"/>
        </w:rPr>
        <w:t>
      2) Қатысушы - қажетті құжаттарын тапсырып және ұсынылған талап негізінде шарт жасасуға келісімі бар жеке тұлға немесе мемлекеттік емес заңды тұлға.</w:t>
      </w:r>
      <w:r>
        <w:br/>
      </w:r>
      <w:r>
        <w:rPr>
          <w:rFonts w:ascii="Times New Roman"/>
          <w:b w:val="false"/>
          <w:i w:val="false"/>
          <w:color w:val="000000"/>
          <w:sz w:val="28"/>
        </w:rPr>
        <w:t>
</w:t>
      </w:r>
      <w:r>
        <w:rPr>
          <w:rFonts w:ascii="Times New Roman"/>
          <w:b w:val="false"/>
          <w:i w:val="false"/>
          <w:color w:val="000000"/>
          <w:sz w:val="28"/>
        </w:rPr>
        <w:t>
      3) Объект - сенімді басқаруға берілетін мемлекеттік коммуналдық кәсіпорынның немесе акционерлік қоғамдардың акциялары.</w:t>
      </w:r>
      <w:r>
        <w:br/>
      </w:r>
      <w:r>
        <w:rPr>
          <w:rFonts w:ascii="Times New Roman"/>
          <w:b w:val="false"/>
          <w:i w:val="false"/>
          <w:color w:val="000000"/>
          <w:sz w:val="28"/>
        </w:rPr>
        <w:t>
</w:t>
      </w:r>
      <w:r>
        <w:rPr>
          <w:rFonts w:ascii="Times New Roman"/>
          <w:b w:val="false"/>
          <w:i w:val="false"/>
          <w:color w:val="000000"/>
          <w:sz w:val="28"/>
        </w:rPr>
        <w:t>
      4) Өтініш - қажетті құжаттардың жиынтығы және де қатысушының Департамент ұсынған шартты орындау және жасау келісімі.</w:t>
      </w:r>
      <w:r>
        <w:br/>
      </w:r>
      <w:r>
        <w:rPr>
          <w:rFonts w:ascii="Times New Roman"/>
          <w:b w:val="false"/>
          <w:i w:val="false"/>
          <w:color w:val="000000"/>
          <w:sz w:val="28"/>
        </w:rPr>
        <w:t>
</w:t>
      </w:r>
      <w:r>
        <w:rPr>
          <w:rFonts w:ascii="Times New Roman"/>
          <w:b w:val="false"/>
          <w:i w:val="false"/>
          <w:color w:val="000000"/>
          <w:sz w:val="28"/>
        </w:rPr>
        <w:t>
      5) Тендерлік комиссия - объектіні басқаруға беру туралы шарт жасау жөнінде тендер ұйымдастыру үшін Департамент құрған орган.</w:t>
      </w:r>
      <w:r>
        <w:br/>
      </w:r>
      <w:r>
        <w:rPr>
          <w:rFonts w:ascii="Times New Roman"/>
          <w:b w:val="false"/>
          <w:i w:val="false"/>
          <w:color w:val="000000"/>
          <w:sz w:val="28"/>
        </w:rPr>
        <w:t>
</w:t>
      </w:r>
      <w:r>
        <w:rPr>
          <w:rFonts w:ascii="Times New Roman"/>
          <w:b w:val="false"/>
          <w:i w:val="false"/>
          <w:color w:val="000000"/>
          <w:sz w:val="28"/>
        </w:rPr>
        <w:t>
      6) Басқарушы - Департаментпен шарт жасасқан тендер жеңімпазы.</w:t>
      </w:r>
    </w:p>
    <w:bookmarkEnd w:id="6"/>
    <w:bookmarkStart w:name="z6" w:id="7"/>
    <w:p>
      <w:pPr>
        <w:spacing w:after="0"/>
        <w:ind w:left="0"/>
        <w:jc w:val="left"/>
      </w:pPr>
      <w:r>
        <w:rPr>
          <w:rFonts w:ascii="Times New Roman"/>
          <w:b/>
          <w:i w:val="false"/>
          <w:color w:val="000000"/>
        </w:rPr>
        <w:t xml:space="preserve"> 
3. Тендер комиссиясын қалыптастыру</w:t>
      </w:r>
    </w:p>
    <w:bookmarkEnd w:id="7"/>
    <w:bookmarkStart w:name="z33" w:id="8"/>
    <w:p>
      <w:pPr>
        <w:spacing w:after="0"/>
        <w:ind w:left="0"/>
        <w:jc w:val="both"/>
      </w:pPr>
      <w:r>
        <w:rPr>
          <w:rFonts w:ascii="Times New Roman"/>
          <w:b w:val="false"/>
          <w:i w:val="false"/>
          <w:color w:val="000000"/>
          <w:sz w:val="28"/>
        </w:rPr>
        <w:t>
      3. Департамент қалыптастырған тендерлік комиссияның құрамына мына мекемелердің өкілдері енеді:</w:t>
      </w:r>
      <w:r>
        <w:br/>
      </w:r>
      <w:r>
        <w:rPr>
          <w:rFonts w:ascii="Times New Roman"/>
          <w:b w:val="false"/>
          <w:i w:val="false"/>
          <w:color w:val="000000"/>
          <w:sz w:val="28"/>
        </w:rPr>
        <w:t>
</w:t>
      </w:r>
      <w:r>
        <w:rPr>
          <w:rFonts w:ascii="Times New Roman"/>
          <w:b w:val="false"/>
          <w:i w:val="false"/>
          <w:color w:val="000000"/>
          <w:sz w:val="28"/>
        </w:rPr>
        <w:t>
      1) Департаменттің;</w:t>
      </w:r>
      <w:r>
        <w:br/>
      </w:r>
      <w:r>
        <w:rPr>
          <w:rFonts w:ascii="Times New Roman"/>
          <w:b w:val="false"/>
          <w:i w:val="false"/>
          <w:color w:val="000000"/>
          <w:sz w:val="28"/>
        </w:rPr>
        <w:t>
</w:t>
      </w:r>
      <w:r>
        <w:rPr>
          <w:rFonts w:ascii="Times New Roman"/>
          <w:b w:val="false"/>
          <w:i w:val="false"/>
          <w:color w:val="000000"/>
          <w:sz w:val="28"/>
        </w:rPr>
        <w:t>
      2) Денсаулық сақтау басқармасының;</w:t>
      </w:r>
      <w:r>
        <w:br/>
      </w:r>
      <w:r>
        <w:rPr>
          <w:rFonts w:ascii="Times New Roman"/>
          <w:b w:val="false"/>
          <w:i w:val="false"/>
          <w:color w:val="000000"/>
          <w:sz w:val="28"/>
        </w:rPr>
        <w:t>
</w:t>
      </w:r>
      <w:r>
        <w:rPr>
          <w:rFonts w:ascii="Times New Roman"/>
          <w:b w:val="false"/>
          <w:i w:val="false"/>
          <w:color w:val="000000"/>
          <w:sz w:val="28"/>
        </w:rPr>
        <w:t>
      3) Білім департаментінің;</w:t>
      </w:r>
      <w:r>
        <w:br/>
      </w:r>
      <w:r>
        <w:rPr>
          <w:rFonts w:ascii="Times New Roman"/>
          <w:b w:val="false"/>
          <w:i w:val="false"/>
          <w:color w:val="000000"/>
          <w:sz w:val="28"/>
        </w:rPr>
        <w:t>
</w:t>
      </w:r>
      <w:r>
        <w:rPr>
          <w:rFonts w:ascii="Times New Roman"/>
          <w:b w:val="false"/>
          <w:i w:val="false"/>
          <w:color w:val="000000"/>
          <w:sz w:val="28"/>
        </w:rPr>
        <w:t>
      4) Экономика комитетінің;</w:t>
      </w:r>
      <w:r>
        <w:br/>
      </w:r>
      <w:r>
        <w:rPr>
          <w:rFonts w:ascii="Times New Roman"/>
          <w:b w:val="false"/>
          <w:i w:val="false"/>
          <w:color w:val="000000"/>
          <w:sz w:val="28"/>
        </w:rPr>
        <w:t>
</w:t>
      </w:r>
      <w:r>
        <w:rPr>
          <w:rFonts w:ascii="Times New Roman"/>
          <w:b w:val="false"/>
          <w:i w:val="false"/>
          <w:color w:val="000000"/>
          <w:sz w:val="28"/>
        </w:rPr>
        <w:t>
      5) Салық комитетінің;</w:t>
      </w:r>
      <w:r>
        <w:br/>
      </w:r>
      <w:r>
        <w:rPr>
          <w:rFonts w:ascii="Times New Roman"/>
          <w:b w:val="false"/>
          <w:i w:val="false"/>
          <w:color w:val="000000"/>
          <w:sz w:val="28"/>
        </w:rPr>
        <w:t>
</w:t>
      </w:r>
      <w:r>
        <w:rPr>
          <w:rFonts w:ascii="Times New Roman"/>
          <w:b w:val="false"/>
          <w:i w:val="false"/>
          <w:color w:val="000000"/>
          <w:sz w:val="28"/>
        </w:rPr>
        <w:t>
      6) Жер қатынастары жөніндегі комитетінің;</w:t>
      </w:r>
      <w:r>
        <w:br/>
      </w:r>
      <w:r>
        <w:rPr>
          <w:rFonts w:ascii="Times New Roman"/>
          <w:b w:val="false"/>
          <w:i w:val="false"/>
          <w:color w:val="000000"/>
          <w:sz w:val="28"/>
        </w:rPr>
        <w:t>
</w:t>
      </w:r>
      <w:r>
        <w:rPr>
          <w:rFonts w:ascii="Times New Roman"/>
          <w:b w:val="false"/>
          <w:i w:val="false"/>
          <w:color w:val="000000"/>
          <w:sz w:val="28"/>
        </w:rPr>
        <w:t>
      7) Тиісті аудандардың әкімшіліктерінің.</w:t>
      </w:r>
      <w:r>
        <w:br/>
      </w:r>
      <w:r>
        <w:rPr>
          <w:rFonts w:ascii="Times New Roman"/>
          <w:b w:val="false"/>
          <w:i w:val="false"/>
          <w:color w:val="000000"/>
          <w:sz w:val="28"/>
        </w:rPr>
        <w:t>
      Жоғарыдағы өкілдер тендер комиссиясының жұмысына тиісті деңгейінде ресімдеген сенімхат негізінде қатысуы тиіс. Департамент өкілі тендер комиссиясының төрағасы болып табылады.</w:t>
      </w:r>
      <w:r>
        <w:br/>
      </w:r>
      <w:r>
        <w:rPr>
          <w:rFonts w:ascii="Times New Roman"/>
          <w:b w:val="false"/>
          <w:i w:val="false"/>
          <w:color w:val="000000"/>
          <w:sz w:val="28"/>
        </w:rPr>
        <w:t>
</w:t>
      </w:r>
      <w:r>
        <w:rPr>
          <w:rFonts w:ascii="Times New Roman"/>
          <w:b w:val="false"/>
          <w:i w:val="false"/>
          <w:color w:val="000000"/>
          <w:sz w:val="28"/>
        </w:rPr>
        <w:t>
      4. Тендер комиссиясы:</w:t>
      </w:r>
      <w:r>
        <w:br/>
      </w:r>
      <w:r>
        <w:rPr>
          <w:rFonts w:ascii="Times New Roman"/>
          <w:b w:val="false"/>
          <w:i w:val="false"/>
          <w:color w:val="000000"/>
          <w:sz w:val="28"/>
        </w:rPr>
        <w:t>
</w:t>
      </w:r>
      <w:r>
        <w:rPr>
          <w:rFonts w:ascii="Times New Roman"/>
          <w:b w:val="false"/>
          <w:i w:val="false"/>
          <w:color w:val="000000"/>
          <w:sz w:val="28"/>
        </w:rPr>
        <w:t>
      1) қалыптасқан тәртіп бойынша басқаруға берілетін Объект туралы ақпараттық хабарлар ұйымдастырады;</w:t>
      </w:r>
      <w:r>
        <w:br/>
      </w:r>
      <w:r>
        <w:rPr>
          <w:rFonts w:ascii="Times New Roman"/>
          <w:b w:val="false"/>
          <w:i w:val="false"/>
          <w:color w:val="000000"/>
          <w:sz w:val="28"/>
        </w:rPr>
        <w:t>
</w:t>
      </w:r>
      <w:r>
        <w:rPr>
          <w:rFonts w:ascii="Times New Roman"/>
          <w:b w:val="false"/>
          <w:i w:val="false"/>
          <w:color w:val="000000"/>
          <w:sz w:val="28"/>
        </w:rPr>
        <w:t>
      2) өз жұмысының тәртібін анықтайды және бекітеді;</w:t>
      </w:r>
      <w:r>
        <w:br/>
      </w:r>
      <w:r>
        <w:rPr>
          <w:rFonts w:ascii="Times New Roman"/>
          <w:b w:val="false"/>
          <w:i w:val="false"/>
          <w:color w:val="000000"/>
          <w:sz w:val="28"/>
        </w:rPr>
        <w:t>
</w:t>
      </w:r>
      <w:r>
        <w:rPr>
          <w:rFonts w:ascii="Times New Roman"/>
          <w:b w:val="false"/>
          <w:i w:val="false"/>
          <w:color w:val="000000"/>
          <w:sz w:val="28"/>
        </w:rPr>
        <w:t>
      3) қажет болған жағдайда, консультациялық фирмаларды қатыстырады;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N 1-қосымшадағы</w:t>
      </w:r>
      <w:r>
        <w:rPr>
          <w:rFonts w:ascii="Times New Roman"/>
          <w:b w:val="false"/>
          <w:i w:val="false"/>
          <w:color w:val="000000"/>
          <w:sz w:val="28"/>
        </w:rPr>
        <w:t xml:space="preserve"> үлгі бойынша тендерлік комиссияға тапсыруға қажетті құжаттар мен өтініштерді және басқа да құжаттарды қабылдап, түскен өтініштер бойынша шұғыл шешімдер қабылдайды. Қатысушыларды да тапсырылған құжаттардағы орын алған кемшіліктерді тез арада жөндеу туралы ескертеді. Қаладан тыс тұратын қатысушылар үшін, тіркеу уақыты өтініш жіберілген күнгі пошта белгісі болып табылады;</w:t>
      </w:r>
      <w:r>
        <w:br/>
      </w:r>
      <w:r>
        <w:rPr>
          <w:rFonts w:ascii="Times New Roman"/>
          <w:b w:val="false"/>
          <w:i w:val="false"/>
          <w:color w:val="000000"/>
          <w:sz w:val="28"/>
        </w:rPr>
        <w:t>
</w:t>
      </w:r>
      <w:r>
        <w:rPr>
          <w:rFonts w:ascii="Times New Roman"/>
          <w:b w:val="false"/>
          <w:i w:val="false"/>
          <w:color w:val="000000"/>
          <w:sz w:val="28"/>
        </w:rPr>
        <w:t>
      5) осы Ережені қатысушыларға танысу үшін береді;</w:t>
      </w:r>
      <w:r>
        <w:br/>
      </w:r>
      <w:r>
        <w:rPr>
          <w:rFonts w:ascii="Times New Roman"/>
          <w:b w:val="false"/>
          <w:i w:val="false"/>
          <w:color w:val="000000"/>
          <w:sz w:val="28"/>
        </w:rPr>
        <w:t>
</w:t>
      </w:r>
      <w:r>
        <w:rPr>
          <w:rFonts w:ascii="Times New Roman"/>
          <w:b w:val="false"/>
          <w:i w:val="false"/>
          <w:color w:val="000000"/>
          <w:sz w:val="28"/>
        </w:rPr>
        <w:t>
      6) өтініш білдірушіні тендерге қатысушы ретінде мойындау немесе </w:t>
      </w:r>
      <w:r>
        <w:rPr>
          <w:rFonts w:ascii="Times New Roman"/>
          <w:b w:val="false"/>
          <w:i w:val="false"/>
          <w:color w:val="000000"/>
          <w:sz w:val="28"/>
        </w:rPr>
        <w:t>N 2-қосымшадағы</w:t>
      </w:r>
      <w:r>
        <w:rPr>
          <w:rFonts w:ascii="Times New Roman"/>
          <w:b w:val="false"/>
          <w:i w:val="false"/>
          <w:color w:val="000000"/>
          <w:sz w:val="28"/>
        </w:rPr>
        <w:t xml:space="preserve"> үлгі бойынша оның тендерге не себепті қатыспайтынын көрсетіп жазбаша ескертеді;</w:t>
      </w:r>
      <w:r>
        <w:br/>
      </w:r>
      <w:r>
        <w:rPr>
          <w:rFonts w:ascii="Times New Roman"/>
          <w:b w:val="false"/>
          <w:i w:val="false"/>
          <w:color w:val="000000"/>
          <w:sz w:val="28"/>
        </w:rPr>
        <w:t>
</w:t>
      </w:r>
      <w:r>
        <w:rPr>
          <w:rFonts w:ascii="Times New Roman"/>
          <w:b w:val="false"/>
          <w:i w:val="false"/>
          <w:color w:val="000000"/>
          <w:sz w:val="28"/>
        </w:rPr>
        <w:t>
      7) тендер жеңімпазын анықтайды;</w:t>
      </w:r>
      <w:r>
        <w:br/>
      </w:r>
      <w:r>
        <w:rPr>
          <w:rFonts w:ascii="Times New Roman"/>
          <w:b w:val="false"/>
          <w:i w:val="false"/>
          <w:color w:val="000000"/>
          <w:sz w:val="28"/>
        </w:rPr>
        <w:t>
</w:t>
      </w:r>
      <w:r>
        <w:rPr>
          <w:rFonts w:ascii="Times New Roman"/>
          <w:b w:val="false"/>
          <w:i w:val="false"/>
          <w:color w:val="000000"/>
          <w:sz w:val="28"/>
        </w:rPr>
        <w:t>
      8) тендер қорытындысы туралы хаттамаға қол қояды.</w:t>
      </w:r>
    </w:p>
    <w:bookmarkEnd w:id="8"/>
    <w:bookmarkStart w:name="z7" w:id="9"/>
    <w:p>
      <w:pPr>
        <w:spacing w:after="0"/>
        <w:ind w:left="0"/>
        <w:jc w:val="left"/>
      </w:pPr>
      <w:r>
        <w:rPr>
          <w:rFonts w:ascii="Times New Roman"/>
          <w:b/>
          <w:i w:val="false"/>
          <w:color w:val="000000"/>
        </w:rPr>
        <w:t xml:space="preserve"> 
4. Объектіні тендерге дайындау</w:t>
      </w:r>
    </w:p>
    <w:bookmarkEnd w:id="9"/>
    <w:bookmarkStart w:name="z50" w:id="10"/>
    <w:p>
      <w:pPr>
        <w:spacing w:after="0"/>
        <w:ind w:left="0"/>
        <w:jc w:val="both"/>
      </w:pPr>
      <w:r>
        <w:rPr>
          <w:rFonts w:ascii="Times New Roman"/>
          <w:b w:val="false"/>
          <w:i w:val="false"/>
          <w:color w:val="000000"/>
          <w:sz w:val="28"/>
        </w:rPr>
        <w:t>
      5. Департамент Объектіні сенімді басқаруға беру туралы шешім қабылдаған соң,өкілетті орган немесе басқа да теңгерім иегері берілетін Объектінің соңғы 2 жылдағы шаруашылық қызметі туралы толық ақпарат және оған қоса салық комитеті сендірген Объектінің соңғы теңгерімін тапсырады.</w:t>
      </w:r>
    </w:p>
    <w:bookmarkEnd w:id="10"/>
    <w:bookmarkStart w:name="z8" w:id="11"/>
    <w:p>
      <w:pPr>
        <w:spacing w:after="0"/>
        <w:ind w:left="0"/>
        <w:jc w:val="left"/>
      </w:pPr>
      <w:r>
        <w:rPr>
          <w:rFonts w:ascii="Times New Roman"/>
          <w:b/>
          <w:i w:val="false"/>
          <w:color w:val="000000"/>
        </w:rPr>
        <w:t xml:space="preserve"> 
5. Тендер өткізу туралы хабарлама</w:t>
      </w:r>
    </w:p>
    <w:bookmarkEnd w:id="11"/>
    <w:bookmarkStart w:name="z51" w:id="12"/>
    <w:p>
      <w:pPr>
        <w:spacing w:after="0"/>
        <w:ind w:left="0"/>
        <w:jc w:val="both"/>
      </w:pPr>
      <w:r>
        <w:rPr>
          <w:rFonts w:ascii="Times New Roman"/>
          <w:b w:val="false"/>
          <w:i w:val="false"/>
          <w:color w:val="000000"/>
          <w:sz w:val="28"/>
        </w:rPr>
        <w:t>
      6. Тендер комиссиясы Объект туралы хабарламаны бұқаралық ақпарат құралдары арқылы жеткізеді.</w:t>
      </w:r>
      <w:r>
        <w:br/>
      </w:r>
      <w:r>
        <w:rPr>
          <w:rFonts w:ascii="Times New Roman"/>
          <w:b w:val="false"/>
          <w:i w:val="false"/>
          <w:color w:val="000000"/>
          <w:sz w:val="28"/>
        </w:rPr>
        <w:t>
</w:t>
      </w:r>
      <w:r>
        <w:rPr>
          <w:rFonts w:ascii="Times New Roman"/>
          <w:b w:val="false"/>
          <w:i w:val="false"/>
          <w:color w:val="000000"/>
          <w:sz w:val="28"/>
        </w:rPr>
        <w:t>
      7. Тендер өткізу туралы хабарлама, республикалық ресми басылымдарда тендер өткізілерден кем дегенде 30 күн бұрын мемлекеттік және орыс тілдерінде жариялануы тиіс.</w:t>
      </w:r>
      <w:r>
        <w:br/>
      </w:r>
      <w:r>
        <w:rPr>
          <w:rFonts w:ascii="Times New Roman"/>
          <w:b w:val="false"/>
          <w:i w:val="false"/>
          <w:color w:val="000000"/>
          <w:sz w:val="28"/>
        </w:rPr>
        <w:t>
</w:t>
      </w:r>
      <w:r>
        <w:rPr>
          <w:rFonts w:ascii="Times New Roman"/>
          <w:b w:val="false"/>
          <w:i w:val="false"/>
          <w:color w:val="000000"/>
          <w:sz w:val="28"/>
        </w:rPr>
        <w:t>
      8. Хабарлама жарияланғаннан соң Департамент басқаруға берілетін Объект туралы ақпаратты барлық тілек білдірушілерге еркін сене бере алады.</w:t>
      </w:r>
    </w:p>
    <w:bookmarkEnd w:id="12"/>
    <w:bookmarkStart w:name="z9" w:id="13"/>
    <w:p>
      <w:pPr>
        <w:spacing w:after="0"/>
        <w:ind w:left="0"/>
        <w:jc w:val="left"/>
      </w:pPr>
      <w:r>
        <w:rPr>
          <w:rFonts w:ascii="Times New Roman"/>
          <w:b/>
          <w:i w:val="false"/>
          <w:color w:val="000000"/>
        </w:rPr>
        <w:t xml:space="preserve"> 
6. Қатысушыларға талаптар</w:t>
      </w:r>
    </w:p>
    <w:bookmarkEnd w:id="13"/>
    <w:bookmarkStart w:name="z54" w:id="14"/>
    <w:p>
      <w:pPr>
        <w:spacing w:after="0"/>
        <w:ind w:left="0"/>
        <w:jc w:val="both"/>
      </w:pPr>
      <w:r>
        <w:rPr>
          <w:rFonts w:ascii="Times New Roman"/>
          <w:b w:val="false"/>
          <w:i w:val="false"/>
          <w:color w:val="000000"/>
          <w:sz w:val="28"/>
        </w:rPr>
        <w:t>
      9. Тендерге дер кезінде өз өтініштері мен қажетті құжаттарын тапсырған жеке және мемлекеттік емес заңды тұлғалар жіберіледі. Бұдан басқа, өтініш берген жеке тұлғалардың осы және осы тектес саладан қажетті білімі, іс-тәжірибесі, ал заңды тұлғалардың Объектіні басқару үшін жоғарыдағы талаптарға сай келетін өкілі болуы керек.</w:t>
      </w:r>
      <w:r>
        <w:br/>
      </w:r>
      <w:r>
        <w:rPr>
          <w:rFonts w:ascii="Times New Roman"/>
          <w:b w:val="false"/>
          <w:i w:val="false"/>
          <w:color w:val="000000"/>
          <w:sz w:val="28"/>
        </w:rPr>
        <w:t>
</w:t>
      </w:r>
      <w:r>
        <w:rPr>
          <w:rFonts w:ascii="Times New Roman"/>
          <w:b w:val="false"/>
          <w:i w:val="false"/>
          <w:color w:val="000000"/>
          <w:sz w:val="28"/>
        </w:rPr>
        <w:t>
      10. Тендерге қатысу үшін тендер комиссиясының мекен-жайына мына төмендегі құжаттарды тапсыру қажет;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N 1-қосымша</w:t>
      </w:r>
      <w:r>
        <w:rPr>
          <w:rFonts w:ascii="Times New Roman"/>
          <w:b w:val="false"/>
          <w:i w:val="false"/>
          <w:color w:val="000000"/>
          <w:sz w:val="28"/>
        </w:rPr>
        <w:t xml:space="preserve"> бойынша, тендерге қатысуға өтініш;</w:t>
      </w:r>
      <w:r>
        <w:br/>
      </w:r>
      <w:r>
        <w:rPr>
          <w:rFonts w:ascii="Times New Roman"/>
          <w:b w:val="false"/>
          <w:i w:val="false"/>
          <w:color w:val="000000"/>
          <w:sz w:val="28"/>
        </w:rPr>
        <w:t>
</w:t>
      </w:r>
      <w:r>
        <w:rPr>
          <w:rFonts w:ascii="Times New Roman"/>
          <w:b w:val="false"/>
          <w:i w:val="false"/>
          <w:color w:val="000000"/>
          <w:sz w:val="28"/>
        </w:rPr>
        <w:t>
      2) инвестициялық жобалар әдістері бойынша, экономикалық және коммерциялық тиімділікті анықтайтын техникалық-экономикалық негіздемелер;</w:t>
      </w:r>
      <w:r>
        <w:br/>
      </w:r>
      <w:r>
        <w:rPr>
          <w:rFonts w:ascii="Times New Roman"/>
          <w:b w:val="false"/>
          <w:i w:val="false"/>
          <w:color w:val="000000"/>
          <w:sz w:val="28"/>
        </w:rPr>
        <w:t>
</w:t>
      </w:r>
      <w:r>
        <w:rPr>
          <w:rFonts w:ascii="Times New Roman"/>
          <w:b w:val="false"/>
          <w:i w:val="false"/>
          <w:color w:val="000000"/>
          <w:sz w:val="28"/>
        </w:rPr>
        <w:t>
      3) жеке конвертке салынған тендердің шарттары туралы жазбаша бизнес жоспар;</w:t>
      </w:r>
      <w:r>
        <w:br/>
      </w:r>
      <w:r>
        <w:rPr>
          <w:rFonts w:ascii="Times New Roman"/>
          <w:b w:val="false"/>
          <w:i w:val="false"/>
          <w:color w:val="000000"/>
          <w:sz w:val="28"/>
        </w:rPr>
        <w:t>
</w:t>
      </w:r>
      <w:r>
        <w:rPr>
          <w:rFonts w:ascii="Times New Roman"/>
          <w:b w:val="false"/>
          <w:i w:val="false"/>
          <w:color w:val="000000"/>
          <w:sz w:val="28"/>
        </w:rPr>
        <w:t xml:space="preserve">
      4) қатысушының қаржылық қуаттылығын дәлелдейтін құжаттар; </w:t>
      </w:r>
      <w:r>
        <w:br/>
      </w:r>
      <w:r>
        <w:rPr>
          <w:rFonts w:ascii="Times New Roman"/>
          <w:b w:val="false"/>
          <w:i w:val="false"/>
          <w:color w:val="000000"/>
          <w:sz w:val="28"/>
        </w:rPr>
        <w:t>
</w:t>
      </w:r>
      <w:r>
        <w:rPr>
          <w:rFonts w:ascii="Times New Roman"/>
          <w:b w:val="false"/>
          <w:i w:val="false"/>
          <w:color w:val="000000"/>
          <w:sz w:val="28"/>
        </w:rPr>
        <w:t>
      5) Осы Ережемен танысқандығы туралы қажетті деңгейде ресімделген қолхат.</w:t>
      </w:r>
      <w:r>
        <w:br/>
      </w:r>
      <w:r>
        <w:rPr>
          <w:rFonts w:ascii="Times New Roman"/>
          <w:b w:val="false"/>
          <w:i w:val="false"/>
          <w:color w:val="000000"/>
          <w:sz w:val="28"/>
        </w:rPr>
        <w:t>
      Заңды тұлғалар бұдан басқа, нотариалды сендірілген құрылтайшылық құжаттарын және де олардың тиісті органдарда мемлекеттік тіркеуден өткендігін дәлелдейтін құжаттарды қоса тапсырады.</w:t>
      </w:r>
      <w:r>
        <w:br/>
      </w:r>
      <w:r>
        <w:rPr>
          <w:rFonts w:ascii="Times New Roman"/>
          <w:b w:val="false"/>
          <w:i w:val="false"/>
          <w:color w:val="000000"/>
          <w:sz w:val="28"/>
        </w:rPr>
        <w:t>
</w:t>
      </w:r>
      <w:r>
        <w:rPr>
          <w:rFonts w:ascii="Times New Roman"/>
          <w:b w:val="false"/>
          <w:i w:val="false"/>
          <w:color w:val="000000"/>
          <w:sz w:val="28"/>
        </w:rPr>
        <w:t>
      11. Тендерге қатысу туралы өтініш тендер өтетін күннен бір күн бұрын сағат 18-де аяқталады. Белгіленген мерзім өткен соң өтініштерді және құжаттарды қабылдау тоқтатылады.</w:t>
      </w:r>
      <w:r>
        <w:br/>
      </w:r>
      <w:r>
        <w:rPr>
          <w:rFonts w:ascii="Times New Roman"/>
          <w:b w:val="false"/>
          <w:i w:val="false"/>
          <w:color w:val="000000"/>
          <w:sz w:val="28"/>
        </w:rPr>
        <w:t>
</w:t>
      </w:r>
      <w:r>
        <w:rPr>
          <w:rFonts w:ascii="Times New Roman"/>
          <w:b w:val="false"/>
          <w:i w:val="false"/>
          <w:color w:val="000000"/>
          <w:sz w:val="28"/>
        </w:rPr>
        <w:t>
      12. Қажетті құжаттарды алғаннан соң тендерлік комиссия өтініш иесіне өтініштің тіркеу мерзімін көрсетіп жазбаша хабарлайды. Жазбаша ескертіп жіберілген күннен бастап өтініш беруші тендерге қатысушы мәртебесін алады. Өтініштер қарауға қабылданбаған немесе кейінге қалдырылған жағдайда арыз иелеріне 7 күн ішінде себептерін жазбаша хабарлайды.</w:t>
      </w:r>
      <w:r>
        <w:br/>
      </w:r>
      <w:r>
        <w:rPr>
          <w:rFonts w:ascii="Times New Roman"/>
          <w:b w:val="false"/>
          <w:i w:val="false"/>
          <w:color w:val="000000"/>
          <w:sz w:val="28"/>
        </w:rPr>
        <w:t>
</w:t>
      </w:r>
      <w:r>
        <w:rPr>
          <w:rFonts w:ascii="Times New Roman"/>
          <w:b w:val="false"/>
          <w:i w:val="false"/>
          <w:color w:val="000000"/>
          <w:sz w:val="28"/>
        </w:rPr>
        <w:t>
      13. Тендерге қатысуға өтініш білдірген тұлғалар туралы мәліметтер ешкімге айтылмай, құпияда сақталады.</w:t>
      </w:r>
      <w:r>
        <w:br/>
      </w:r>
      <w:r>
        <w:rPr>
          <w:rFonts w:ascii="Times New Roman"/>
          <w:b w:val="false"/>
          <w:i w:val="false"/>
          <w:color w:val="000000"/>
          <w:sz w:val="28"/>
        </w:rPr>
        <w:t>
</w:t>
      </w:r>
      <w:r>
        <w:rPr>
          <w:rFonts w:ascii="Times New Roman"/>
          <w:b w:val="false"/>
          <w:i w:val="false"/>
          <w:color w:val="000000"/>
          <w:sz w:val="28"/>
        </w:rPr>
        <w:t>
      14. Тендерге қатысушы өз ұсыныстарын тендер өткенге дейін қайтып алуға құқылы, ол үшін тендердің басталуына кем дегенде 3 күн қалғанда жазбаша хабарлау керек.</w:t>
      </w:r>
      <w:r>
        <w:br/>
      </w:r>
      <w:r>
        <w:rPr>
          <w:rFonts w:ascii="Times New Roman"/>
          <w:b w:val="false"/>
          <w:i w:val="false"/>
          <w:color w:val="000000"/>
          <w:sz w:val="28"/>
        </w:rPr>
        <w:t>
</w:t>
      </w:r>
      <w:r>
        <w:rPr>
          <w:rFonts w:ascii="Times New Roman"/>
          <w:b w:val="false"/>
          <w:i w:val="false"/>
          <w:color w:val="000000"/>
          <w:sz w:val="28"/>
        </w:rPr>
        <w:t>
      15. Тендерге қатысушылардың және жеңімпаздардың кепілдік жарналары тендерді ұйымдастыру шығындарын өтеуге жұмсалады. Оның ішінде:</w:t>
      </w:r>
      <w:r>
        <w:br/>
      </w:r>
      <w:r>
        <w:rPr>
          <w:rFonts w:ascii="Times New Roman"/>
          <w:b w:val="false"/>
          <w:i w:val="false"/>
          <w:color w:val="000000"/>
          <w:sz w:val="28"/>
        </w:rPr>
        <w:t>
</w:t>
      </w:r>
      <w:r>
        <w:rPr>
          <w:rFonts w:ascii="Times New Roman"/>
          <w:b w:val="false"/>
          <w:i w:val="false"/>
          <w:color w:val="000000"/>
          <w:sz w:val="28"/>
        </w:rPr>
        <w:t>
      1) жеке жобалар жасау жөніндегі консалтингтік фирмалардың қызметі;</w:t>
      </w:r>
      <w:r>
        <w:br/>
      </w:r>
      <w:r>
        <w:rPr>
          <w:rFonts w:ascii="Times New Roman"/>
          <w:b w:val="false"/>
          <w:i w:val="false"/>
          <w:color w:val="000000"/>
          <w:sz w:val="28"/>
        </w:rPr>
        <w:t>
</w:t>
      </w:r>
      <w:r>
        <w:rPr>
          <w:rFonts w:ascii="Times New Roman"/>
          <w:b w:val="false"/>
          <w:i w:val="false"/>
          <w:color w:val="000000"/>
          <w:sz w:val="28"/>
        </w:rPr>
        <w:t>
      2) даулы мәселелер бойынша іс-сапарлар шығыны және мемлекеттік заңды тұлғалар немесе мемлекеттің қатысуымен заңды тұлғалар құру проблемаларын шешу, оларды қайта құру,тарату, Объектіні кепілдікке қою, оңалту шараларын жүргізу, жалға беру, сенімді басшылыққа, жекешелендіруге беру шарттарына /шарт келісімдер/ қол қою;</w:t>
      </w:r>
      <w:r>
        <w:br/>
      </w:r>
      <w:r>
        <w:rPr>
          <w:rFonts w:ascii="Times New Roman"/>
          <w:b w:val="false"/>
          <w:i w:val="false"/>
          <w:color w:val="000000"/>
          <w:sz w:val="28"/>
        </w:rPr>
        <w:t>
</w:t>
      </w:r>
      <w:r>
        <w:rPr>
          <w:rFonts w:ascii="Times New Roman"/>
          <w:b w:val="false"/>
          <w:i w:val="false"/>
          <w:color w:val="000000"/>
          <w:sz w:val="28"/>
        </w:rPr>
        <w:t>
      3) халықаралық, қала-аралық телефон шығындарын төлеу;</w:t>
      </w:r>
      <w:r>
        <w:br/>
      </w:r>
      <w:r>
        <w:rPr>
          <w:rFonts w:ascii="Times New Roman"/>
          <w:b w:val="false"/>
          <w:i w:val="false"/>
          <w:color w:val="000000"/>
          <w:sz w:val="28"/>
        </w:rPr>
        <w:t>
</w:t>
      </w:r>
      <w:r>
        <w:rPr>
          <w:rFonts w:ascii="Times New Roman"/>
          <w:b w:val="false"/>
          <w:i w:val="false"/>
          <w:color w:val="000000"/>
          <w:sz w:val="28"/>
        </w:rPr>
        <w:t>
      4) Объектіні күзету үшін төлем;</w:t>
      </w:r>
      <w:r>
        <w:br/>
      </w:r>
      <w:r>
        <w:rPr>
          <w:rFonts w:ascii="Times New Roman"/>
          <w:b w:val="false"/>
          <w:i w:val="false"/>
          <w:color w:val="000000"/>
          <w:sz w:val="28"/>
        </w:rPr>
        <w:t>
</w:t>
      </w:r>
      <w:r>
        <w:rPr>
          <w:rFonts w:ascii="Times New Roman"/>
          <w:b w:val="false"/>
          <w:i w:val="false"/>
          <w:color w:val="000000"/>
          <w:sz w:val="28"/>
        </w:rPr>
        <w:t>
      5) Көлік төлемі;</w:t>
      </w:r>
      <w:r>
        <w:br/>
      </w:r>
      <w:r>
        <w:rPr>
          <w:rFonts w:ascii="Times New Roman"/>
          <w:b w:val="false"/>
          <w:i w:val="false"/>
          <w:color w:val="000000"/>
          <w:sz w:val="28"/>
        </w:rPr>
        <w:t>
</w:t>
      </w:r>
      <w:r>
        <w:rPr>
          <w:rFonts w:ascii="Times New Roman"/>
          <w:b w:val="false"/>
          <w:i w:val="false"/>
          <w:color w:val="000000"/>
          <w:sz w:val="28"/>
        </w:rPr>
        <w:t>
      6) Жарнамалық және ақпараттық қамтамасыз ету шығындары;</w:t>
      </w:r>
      <w:r>
        <w:br/>
      </w:r>
      <w:r>
        <w:rPr>
          <w:rFonts w:ascii="Times New Roman"/>
          <w:b w:val="false"/>
          <w:i w:val="false"/>
          <w:color w:val="000000"/>
          <w:sz w:val="28"/>
        </w:rPr>
        <w:t>
</w:t>
      </w:r>
      <w:r>
        <w:rPr>
          <w:rFonts w:ascii="Times New Roman"/>
          <w:b w:val="false"/>
          <w:i w:val="false"/>
          <w:color w:val="000000"/>
          <w:sz w:val="28"/>
        </w:rPr>
        <w:t>
      7) қағаздар, бланкілер, кеңсе тауарлары, компьютерлерге бөлшектер, құжаттарды қаптау, жабдықтарды, техникаларды жөндеу;</w:t>
      </w:r>
      <w:r>
        <w:br/>
      </w:r>
      <w:r>
        <w:rPr>
          <w:rFonts w:ascii="Times New Roman"/>
          <w:b w:val="false"/>
          <w:i w:val="false"/>
          <w:color w:val="000000"/>
          <w:sz w:val="28"/>
        </w:rPr>
        <w:t>
</w:t>
      </w:r>
      <w:r>
        <w:rPr>
          <w:rFonts w:ascii="Times New Roman"/>
          <w:b w:val="false"/>
          <w:i w:val="false"/>
          <w:color w:val="000000"/>
          <w:sz w:val="28"/>
        </w:rPr>
        <w:t>
      8) тендер өткізуге тікелей қатынасқан, жұмыс уақытынан тыс белсенді атқарған қызметкерлерді материалдық жағынан көтермелеу.</w:t>
      </w:r>
      <w:r>
        <w:br/>
      </w:r>
      <w:r>
        <w:rPr>
          <w:rFonts w:ascii="Times New Roman"/>
          <w:b w:val="false"/>
          <w:i w:val="false"/>
          <w:color w:val="000000"/>
          <w:sz w:val="28"/>
        </w:rPr>
        <w:t>
</w:t>
      </w:r>
      <w:r>
        <w:rPr>
          <w:rFonts w:ascii="Times New Roman"/>
          <w:b w:val="false"/>
          <w:i w:val="false"/>
          <w:color w:val="000000"/>
          <w:sz w:val="28"/>
        </w:rPr>
        <w:t>
      16. Тендерге қатысып, оны ұтпаған қатысушыларға олардың кепілдік жарналары, тендерді өткізу шығындарына жұмсалған 10 пайыздық сомасы ұсталып, 10 күн ішінде қайтарылады. Кепілақының қалған сомасы тендер жеңімпазы анықталғаннан соң 20 банк күні ішінде қатысушыға қайтарылады.</w:t>
      </w:r>
      <w:r>
        <w:br/>
      </w:r>
      <w:r>
        <w:rPr>
          <w:rFonts w:ascii="Times New Roman"/>
          <w:b w:val="false"/>
          <w:i w:val="false"/>
          <w:color w:val="000000"/>
          <w:sz w:val="28"/>
        </w:rPr>
        <w:t>
</w:t>
      </w:r>
      <w:r>
        <w:rPr>
          <w:rFonts w:ascii="Times New Roman"/>
          <w:b w:val="false"/>
          <w:i w:val="false"/>
          <w:color w:val="000000"/>
          <w:sz w:val="28"/>
        </w:rPr>
        <w:t>
      17. Тендерді ұтқан қатысушыға, кепілдік жарна қайтарылмайды.</w:t>
      </w:r>
    </w:p>
    <w:bookmarkEnd w:id="14"/>
    <w:bookmarkStart w:name="z10" w:id="15"/>
    <w:p>
      <w:pPr>
        <w:spacing w:after="0"/>
        <w:ind w:left="0"/>
        <w:jc w:val="left"/>
      </w:pPr>
      <w:r>
        <w:rPr>
          <w:rFonts w:ascii="Times New Roman"/>
          <w:b/>
          <w:i w:val="false"/>
          <w:color w:val="000000"/>
        </w:rPr>
        <w:t xml:space="preserve"> 
7. Тендерді өткізу тәртібі</w:t>
      </w:r>
    </w:p>
    <w:bookmarkEnd w:id="15"/>
    <w:bookmarkStart w:name="z76" w:id="16"/>
    <w:p>
      <w:pPr>
        <w:spacing w:after="0"/>
        <w:ind w:left="0"/>
        <w:jc w:val="both"/>
      </w:pPr>
      <w:r>
        <w:rPr>
          <w:rFonts w:ascii="Times New Roman"/>
          <w:b w:val="false"/>
          <w:i w:val="false"/>
          <w:color w:val="000000"/>
          <w:sz w:val="28"/>
        </w:rPr>
        <w:t>
      18. Тендерлік комиссия қатысушылардың ұсыныстарын жеңімпазды анықтайтын белгілерді ескере отырып қарайды. Тендерлік комиссия жобалардың тәуелсіз сараптамасын өткізуге құқылы.</w:t>
      </w:r>
      <w:r>
        <w:br/>
      </w:r>
      <w:r>
        <w:rPr>
          <w:rFonts w:ascii="Times New Roman"/>
          <w:b w:val="false"/>
          <w:i w:val="false"/>
          <w:color w:val="000000"/>
          <w:sz w:val="28"/>
        </w:rPr>
        <w:t>
</w:t>
      </w:r>
      <w:r>
        <w:rPr>
          <w:rFonts w:ascii="Times New Roman"/>
          <w:b w:val="false"/>
          <w:i w:val="false"/>
          <w:color w:val="000000"/>
          <w:sz w:val="28"/>
        </w:rPr>
        <w:t>
      19. Тендер комиссиясының шешімі оның мүшелерінің дауысымен шешіледі.</w:t>
      </w:r>
      <w:r>
        <w:br/>
      </w:r>
      <w:r>
        <w:rPr>
          <w:rFonts w:ascii="Times New Roman"/>
          <w:b w:val="false"/>
          <w:i w:val="false"/>
          <w:color w:val="000000"/>
          <w:sz w:val="28"/>
        </w:rPr>
        <w:t>
      Дауыстар тең болған жағдайда комиссия төрағасының дауысы шешуші дауыс болып есептеледі. Дауыстардың тең болған жағдайында тендер комиссиясы қатысушыларды келіссөзге шақыруға құқылы және олардың келісімімен жеңімпазды анықтау үшін қосымша тендер өткізе алады. Бұл жағдайда Объектінің жұмысын жақсартуға бағытталған қосымша ұсыныстар енгізген қатысушы тендер жеңімпазы ретінде танылады.</w:t>
      </w:r>
      <w:r>
        <w:br/>
      </w:r>
      <w:r>
        <w:rPr>
          <w:rFonts w:ascii="Times New Roman"/>
          <w:b w:val="false"/>
          <w:i w:val="false"/>
          <w:color w:val="000000"/>
          <w:sz w:val="28"/>
        </w:rPr>
        <w:t>
</w:t>
      </w:r>
      <w:r>
        <w:rPr>
          <w:rFonts w:ascii="Times New Roman"/>
          <w:b w:val="false"/>
          <w:i w:val="false"/>
          <w:color w:val="000000"/>
          <w:sz w:val="28"/>
        </w:rPr>
        <w:t>
      20. Тендер комиссиясының шешімі хаттамамен ресімделеді, оған тендер комиссиясының мүшелері, оның төрағасы және сауданы ұтқан адам қол қояды. Комиссия мүшелері өздерінің ерекше пікірлерін жазбаша түрде білдіріп, хаттамаға қосымша ретінде тіркейді, ол туралы соңғысына белгі жасалынады. Тендер қорытындысына жеңімпаз анықталған күннен бастап, 30 күнтізбе күн ішінде оның қатысушылары наразылық білдіре алады.</w:t>
      </w:r>
      <w:r>
        <w:br/>
      </w:r>
      <w:r>
        <w:rPr>
          <w:rFonts w:ascii="Times New Roman"/>
          <w:b w:val="false"/>
          <w:i w:val="false"/>
          <w:color w:val="000000"/>
          <w:sz w:val="28"/>
        </w:rPr>
        <w:t>
</w:t>
      </w:r>
      <w:r>
        <w:rPr>
          <w:rFonts w:ascii="Times New Roman"/>
          <w:b w:val="false"/>
          <w:i w:val="false"/>
          <w:color w:val="000000"/>
          <w:sz w:val="28"/>
        </w:rPr>
        <w:t>
      21. Тендердің қорытындысын жеңімпаз анықталғаннан соң 5 күнтізбесі ішінде Департамент тіркейді. Тендер қорытындысын бекітпеген, тендерге қатысуға басқа өтініш жоқ немесе комиссиясы жеңімпаз анықталмады деген шешім қабылданған жағдайда, Департамент жаңа тендер жариялауға құқылы, бұл жағдайда тиісті тендер комиссиясына тендердің шартын өзгертуге ұсыныс жасайды.</w:t>
      </w:r>
    </w:p>
    <w:bookmarkEnd w:id="16"/>
    <w:bookmarkStart w:name="z11" w:id="17"/>
    <w:p>
      <w:pPr>
        <w:spacing w:after="0"/>
        <w:ind w:left="0"/>
        <w:jc w:val="left"/>
      </w:pPr>
      <w:r>
        <w:rPr>
          <w:rFonts w:ascii="Times New Roman"/>
          <w:b/>
          <w:i w:val="false"/>
          <w:color w:val="000000"/>
        </w:rPr>
        <w:t xml:space="preserve"> 
8. Шарт жасау</w:t>
      </w:r>
    </w:p>
    <w:bookmarkEnd w:id="17"/>
    <w:bookmarkStart w:name="z80" w:id="18"/>
    <w:p>
      <w:pPr>
        <w:spacing w:after="0"/>
        <w:ind w:left="0"/>
        <w:jc w:val="both"/>
      </w:pPr>
      <w:r>
        <w:rPr>
          <w:rFonts w:ascii="Times New Roman"/>
          <w:b w:val="false"/>
          <w:i w:val="false"/>
          <w:color w:val="000000"/>
          <w:sz w:val="28"/>
        </w:rPr>
        <w:t>
      22. Департамент тендер қорытындысын бекіткен соң, 10 күннен кешіктірмей тараптар Объектіні басқару шартына қол қою керек.</w:t>
      </w:r>
      <w:r>
        <w:br/>
      </w:r>
      <w:r>
        <w:rPr>
          <w:rFonts w:ascii="Times New Roman"/>
          <w:b w:val="false"/>
          <w:i w:val="false"/>
          <w:color w:val="000000"/>
          <w:sz w:val="28"/>
        </w:rPr>
        <w:t>
</w:t>
      </w:r>
      <w:r>
        <w:rPr>
          <w:rFonts w:ascii="Times New Roman"/>
          <w:b w:val="false"/>
          <w:i w:val="false"/>
          <w:color w:val="000000"/>
          <w:sz w:val="28"/>
        </w:rPr>
        <w:t>
      23. Департаменттің Объектіні басқаруға беру құқы туралы тараптар қол қойған қабылдау-өткізу актісі, шарттың құрамдас бөлігі болып табылады.</w:t>
      </w:r>
    </w:p>
    <w:bookmarkEnd w:id="18"/>
    <w:bookmarkStart w:name="z12" w:id="19"/>
    <w:p>
      <w:pPr>
        <w:spacing w:after="0"/>
        <w:ind w:left="0"/>
        <w:jc w:val="left"/>
      </w:pPr>
      <w:r>
        <w:rPr>
          <w:rFonts w:ascii="Times New Roman"/>
          <w:b/>
          <w:i w:val="false"/>
          <w:color w:val="000000"/>
        </w:rPr>
        <w:t xml:space="preserve"> 
9. Шарттың жағдайлары</w:t>
      </w:r>
    </w:p>
    <w:bookmarkEnd w:id="19"/>
    <w:bookmarkStart w:name="z82" w:id="20"/>
    <w:p>
      <w:pPr>
        <w:spacing w:after="0"/>
        <w:ind w:left="0"/>
        <w:jc w:val="both"/>
      </w:pPr>
      <w:r>
        <w:rPr>
          <w:rFonts w:ascii="Times New Roman"/>
          <w:b w:val="false"/>
          <w:i w:val="false"/>
          <w:color w:val="000000"/>
          <w:sz w:val="28"/>
        </w:rPr>
        <w:t>
      24. Шарттың негізгі жағдайлары болып мыналар танылады:</w:t>
      </w:r>
      <w:r>
        <w:br/>
      </w:r>
      <w:r>
        <w:rPr>
          <w:rFonts w:ascii="Times New Roman"/>
          <w:b w:val="false"/>
          <w:i w:val="false"/>
          <w:color w:val="000000"/>
          <w:sz w:val="28"/>
        </w:rPr>
        <w:t>
</w:t>
      </w:r>
      <w:r>
        <w:rPr>
          <w:rFonts w:ascii="Times New Roman"/>
          <w:b w:val="false"/>
          <w:i w:val="false"/>
          <w:color w:val="000000"/>
          <w:sz w:val="28"/>
        </w:rPr>
        <w:t>
      1) өндірістің профилін сақтау, белгілі деңгейде өнім көлемін шығару немесе ұлғайту;</w:t>
      </w:r>
      <w:r>
        <w:br/>
      </w:r>
      <w:r>
        <w:rPr>
          <w:rFonts w:ascii="Times New Roman"/>
          <w:b w:val="false"/>
          <w:i w:val="false"/>
          <w:color w:val="000000"/>
          <w:sz w:val="28"/>
        </w:rPr>
        <w:t>
</w:t>
      </w:r>
      <w:r>
        <w:rPr>
          <w:rFonts w:ascii="Times New Roman"/>
          <w:b w:val="false"/>
          <w:i w:val="false"/>
          <w:color w:val="000000"/>
          <w:sz w:val="28"/>
        </w:rPr>
        <w:t>
      2) Объектінің мүліктік кешеніне кіретін әлеуметтік объектілерді қаржыландыру және ұстау;</w:t>
      </w:r>
      <w:r>
        <w:br/>
      </w:r>
      <w:r>
        <w:rPr>
          <w:rFonts w:ascii="Times New Roman"/>
          <w:b w:val="false"/>
          <w:i w:val="false"/>
          <w:color w:val="000000"/>
          <w:sz w:val="28"/>
        </w:rPr>
        <w:t>
</w:t>
      </w:r>
      <w:r>
        <w:rPr>
          <w:rFonts w:ascii="Times New Roman"/>
          <w:b w:val="false"/>
          <w:i w:val="false"/>
          <w:color w:val="000000"/>
          <w:sz w:val="28"/>
        </w:rPr>
        <w:t>
      3) барлық немесе шартта көрсетілген жұмыс орнын сақтау;</w:t>
      </w:r>
      <w:r>
        <w:br/>
      </w:r>
      <w:r>
        <w:rPr>
          <w:rFonts w:ascii="Times New Roman"/>
          <w:b w:val="false"/>
          <w:i w:val="false"/>
          <w:color w:val="000000"/>
          <w:sz w:val="28"/>
        </w:rPr>
        <w:t>
</w:t>
      </w:r>
      <w:r>
        <w:rPr>
          <w:rFonts w:ascii="Times New Roman"/>
          <w:b w:val="false"/>
          <w:i w:val="false"/>
          <w:color w:val="000000"/>
          <w:sz w:val="28"/>
        </w:rPr>
        <w:t>
      4) әлеуметтік кепілдіктерді қамтамасыз ету, Объект жұмысшыларының өмірін және денсаулығын, өндірістік жарақаттан, өндірістегі бақытсыз жағдайлардан сақтандыру;</w:t>
      </w:r>
      <w:r>
        <w:br/>
      </w:r>
      <w:r>
        <w:rPr>
          <w:rFonts w:ascii="Times New Roman"/>
          <w:b w:val="false"/>
          <w:i w:val="false"/>
          <w:color w:val="000000"/>
          <w:sz w:val="28"/>
        </w:rPr>
        <w:t>
</w:t>
      </w:r>
      <w:r>
        <w:rPr>
          <w:rFonts w:ascii="Times New Roman"/>
          <w:b w:val="false"/>
          <w:i w:val="false"/>
          <w:color w:val="000000"/>
          <w:sz w:val="28"/>
        </w:rPr>
        <w:t>
      5) Объект мүліктерін өрттен, жарылыстан және басқа да қауіпті жағдайлардан сақтандыру;</w:t>
      </w:r>
      <w:r>
        <w:br/>
      </w:r>
      <w:r>
        <w:rPr>
          <w:rFonts w:ascii="Times New Roman"/>
          <w:b w:val="false"/>
          <w:i w:val="false"/>
          <w:color w:val="000000"/>
          <w:sz w:val="28"/>
        </w:rPr>
        <w:t>
</w:t>
      </w:r>
      <w:r>
        <w:rPr>
          <w:rFonts w:ascii="Times New Roman"/>
          <w:b w:val="false"/>
          <w:i w:val="false"/>
          <w:color w:val="000000"/>
          <w:sz w:val="28"/>
        </w:rPr>
        <w:t>
      6) өнім сапасын және оның бәсекелік қабілетін жақсарту, өндірістік шығындарын азайту;</w:t>
      </w:r>
      <w:r>
        <w:br/>
      </w:r>
      <w:r>
        <w:rPr>
          <w:rFonts w:ascii="Times New Roman"/>
          <w:b w:val="false"/>
          <w:i w:val="false"/>
          <w:color w:val="000000"/>
          <w:sz w:val="28"/>
        </w:rPr>
        <w:t>
</w:t>
      </w:r>
      <w:r>
        <w:rPr>
          <w:rFonts w:ascii="Times New Roman"/>
          <w:b w:val="false"/>
          <w:i w:val="false"/>
          <w:color w:val="000000"/>
          <w:sz w:val="28"/>
        </w:rPr>
        <w:t>
      7) қабылдап-өткізу актісін қол қойғандағы Объектінің барлық қарыздарын жабу;</w:t>
      </w:r>
      <w:r>
        <w:br/>
      </w:r>
      <w:r>
        <w:rPr>
          <w:rFonts w:ascii="Times New Roman"/>
          <w:b w:val="false"/>
          <w:i w:val="false"/>
          <w:color w:val="000000"/>
          <w:sz w:val="28"/>
        </w:rPr>
        <w:t>
</w:t>
      </w:r>
      <w:r>
        <w:rPr>
          <w:rFonts w:ascii="Times New Roman"/>
          <w:b w:val="false"/>
          <w:i w:val="false"/>
          <w:color w:val="000000"/>
          <w:sz w:val="28"/>
        </w:rPr>
        <w:t>
      8) жер қойнауын, қоршаған ортаны және еңбекті қорғауға қатысты барлық ережелер мен нормаларды сақтау;</w:t>
      </w:r>
      <w:r>
        <w:br/>
      </w:r>
      <w:r>
        <w:rPr>
          <w:rFonts w:ascii="Times New Roman"/>
          <w:b w:val="false"/>
          <w:i w:val="false"/>
          <w:color w:val="000000"/>
          <w:sz w:val="28"/>
        </w:rPr>
        <w:t>
</w:t>
      </w:r>
      <w:r>
        <w:rPr>
          <w:rFonts w:ascii="Times New Roman"/>
          <w:b w:val="false"/>
          <w:i w:val="false"/>
          <w:color w:val="000000"/>
          <w:sz w:val="28"/>
        </w:rPr>
        <w:t>
      9) қаржы тарту міндеттемелері: несиелер-тауарлық, айналымдағы қаржы есебінен, инвестициялық;</w:t>
      </w:r>
      <w:r>
        <w:br/>
      </w:r>
      <w:r>
        <w:rPr>
          <w:rFonts w:ascii="Times New Roman"/>
          <w:b w:val="false"/>
          <w:i w:val="false"/>
          <w:color w:val="000000"/>
          <w:sz w:val="28"/>
        </w:rPr>
        <w:t>
</w:t>
      </w:r>
      <w:r>
        <w:rPr>
          <w:rFonts w:ascii="Times New Roman"/>
          <w:b w:val="false"/>
          <w:i w:val="false"/>
          <w:color w:val="000000"/>
          <w:sz w:val="28"/>
        </w:rPr>
        <w:t>
      10) монополияға қарсы реттеуге жататын шығарылған өнімге (тауарға, қызметке) баға деңгейі туралы міндеттемелер;</w:t>
      </w:r>
      <w:r>
        <w:br/>
      </w:r>
      <w:r>
        <w:rPr>
          <w:rFonts w:ascii="Times New Roman"/>
          <w:b w:val="false"/>
          <w:i w:val="false"/>
          <w:color w:val="000000"/>
          <w:sz w:val="28"/>
        </w:rPr>
        <w:t>
</w:t>
      </w:r>
      <w:r>
        <w:rPr>
          <w:rFonts w:ascii="Times New Roman"/>
          <w:b w:val="false"/>
          <w:i w:val="false"/>
          <w:color w:val="000000"/>
          <w:sz w:val="28"/>
        </w:rPr>
        <w:t>
      11) тиімді бағамен отандық тауар өндірушілердің ішкі рыноктағы қажеттілігін қанағаттандыру туралы міндеттемелер;</w:t>
      </w:r>
      <w:r>
        <w:br/>
      </w:r>
      <w:r>
        <w:rPr>
          <w:rFonts w:ascii="Times New Roman"/>
          <w:b w:val="false"/>
          <w:i w:val="false"/>
          <w:color w:val="000000"/>
          <w:sz w:val="28"/>
        </w:rPr>
        <w:t>
</w:t>
      </w:r>
      <w:r>
        <w:rPr>
          <w:rFonts w:ascii="Times New Roman"/>
          <w:b w:val="false"/>
          <w:i w:val="false"/>
          <w:color w:val="000000"/>
          <w:sz w:val="28"/>
        </w:rPr>
        <w:t>
      12) Фирма басшыларының аймақтар мен салалардың мемлекеттік стратегиялық дамуына сәйкес келетін, Объектідегі орта және ұзақ мерзімді инвестициялық бағдарламаны жүзеге асыру жөніндегі міндеттемелері мен құқықтары;</w:t>
      </w:r>
      <w:r>
        <w:br/>
      </w:r>
      <w:r>
        <w:rPr>
          <w:rFonts w:ascii="Times New Roman"/>
          <w:b w:val="false"/>
          <w:i w:val="false"/>
          <w:color w:val="000000"/>
          <w:sz w:val="28"/>
        </w:rPr>
        <w:t>
</w:t>
      </w:r>
      <w:r>
        <w:rPr>
          <w:rFonts w:ascii="Times New Roman"/>
          <w:b w:val="false"/>
          <w:i w:val="false"/>
          <w:color w:val="000000"/>
          <w:sz w:val="28"/>
        </w:rPr>
        <w:t>
      13) фирма басшыларының Объектінің қаржылық тұрақтылығын қамтамасыз ететін, толық қайта жабдықтау бағдарламасын жасаудағы құнды ұсыныстары;</w:t>
      </w:r>
      <w:r>
        <w:br/>
      </w:r>
      <w:r>
        <w:rPr>
          <w:rFonts w:ascii="Times New Roman"/>
          <w:b w:val="false"/>
          <w:i w:val="false"/>
          <w:color w:val="000000"/>
          <w:sz w:val="28"/>
        </w:rPr>
        <w:t>
</w:t>
      </w:r>
      <w:r>
        <w:rPr>
          <w:rFonts w:ascii="Times New Roman"/>
          <w:b w:val="false"/>
          <w:i w:val="false"/>
          <w:color w:val="000000"/>
          <w:sz w:val="28"/>
        </w:rPr>
        <w:t>
      14) Объектінің жұмылдыру қуатын қолдау;</w:t>
      </w:r>
      <w:r>
        <w:br/>
      </w:r>
      <w:r>
        <w:rPr>
          <w:rFonts w:ascii="Times New Roman"/>
          <w:b w:val="false"/>
          <w:i w:val="false"/>
          <w:color w:val="000000"/>
          <w:sz w:val="28"/>
        </w:rPr>
        <w:t>
      Бұған таукен-металлургиялық кешендер үшін:</w:t>
      </w:r>
      <w:r>
        <w:br/>
      </w:r>
      <w:r>
        <w:rPr>
          <w:rFonts w:ascii="Times New Roman"/>
          <w:b w:val="false"/>
          <w:i w:val="false"/>
          <w:color w:val="000000"/>
          <w:sz w:val="28"/>
        </w:rPr>
        <w:t>
</w:t>
      </w:r>
      <w:r>
        <w:rPr>
          <w:rFonts w:ascii="Times New Roman"/>
          <w:b w:val="false"/>
          <w:i w:val="false"/>
          <w:color w:val="000000"/>
          <w:sz w:val="28"/>
        </w:rPr>
        <w:t>
      15) таукен-рудалық кешендер Объектілерін дамытудың Бас схемасына сәйкес жұмыстарын жүргізу.</w:t>
      </w:r>
      <w:r>
        <w:br/>
      </w:r>
      <w:r>
        <w:rPr>
          <w:rFonts w:ascii="Times New Roman"/>
          <w:b w:val="false"/>
          <w:i w:val="false"/>
          <w:color w:val="000000"/>
          <w:sz w:val="28"/>
        </w:rPr>
        <w:t>
</w:t>
      </w:r>
      <w:r>
        <w:rPr>
          <w:rFonts w:ascii="Times New Roman"/>
          <w:b w:val="false"/>
          <w:i w:val="false"/>
          <w:color w:val="000000"/>
          <w:sz w:val="28"/>
        </w:rPr>
        <w:t>
      16) қор шығарудағы ашылған, дайындалған және дайын нормативтердің сақталуы, және де шығарылуын толық қамтамасыз ету және пайдалы қазбаларды өңдеу.</w:t>
      </w:r>
      <w:r>
        <w:br/>
      </w:r>
      <w:r>
        <w:rPr>
          <w:rFonts w:ascii="Times New Roman"/>
          <w:b w:val="false"/>
          <w:i w:val="false"/>
          <w:color w:val="000000"/>
          <w:sz w:val="28"/>
        </w:rPr>
        <w:t>
</w:t>
      </w:r>
      <w:r>
        <w:rPr>
          <w:rFonts w:ascii="Times New Roman"/>
          <w:b w:val="false"/>
          <w:i w:val="false"/>
          <w:color w:val="000000"/>
          <w:sz w:val="28"/>
        </w:rPr>
        <w:t>
      17) дәстүрлі, жабдықтаушылармен әсіресе шикізатпен, материалмен қамтамасыз ететін отандық тұтынушылар мен келісімдік қатынасты нығайту.</w:t>
      </w:r>
      <w:r>
        <w:br/>
      </w:r>
      <w:r>
        <w:rPr>
          <w:rFonts w:ascii="Times New Roman"/>
          <w:b w:val="false"/>
          <w:i w:val="false"/>
          <w:color w:val="000000"/>
          <w:sz w:val="28"/>
        </w:rPr>
        <w:t>
</w:t>
      </w:r>
      <w:r>
        <w:rPr>
          <w:rFonts w:ascii="Times New Roman"/>
          <w:b w:val="false"/>
          <w:i w:val="false"/>
          <w:color w:val="000000"/>
          <w:sz w:val="28"/>
        </w:rPr>
        <w:t>
      25. әрбір қалыптасқан жағдайда Объектінің ерекшелігіне байланысты талаптар өзгеруі және қосылуы мүмкін. Мұндай жағдайда тендерлік комиссия өнеркәсіп секторының құрылымдық-салалық бағытына орай сенімдік басқаруға беру шартын қарағанда мына жағдайларды ескереді:</w:t>
      </w:r>
      <w:r>
        <w:br/>
      </w:r>
      <w:r>
        <w:rPr>
          <w:rFonts w:ascii="Times New Roman"/>
          <w:b w:val="false"/>
          <w:i w:val="false"/>
          <w:color w:val="000000"/>
          <w:sz w:val="28"/>
        </w:rPr>
        <w:t>
      а) бүкіл саланың объектілері;</w:t>
      </w:r>
      <w:r>
        <w:br/>
      </w:r>
      <w:r>
        <w:rPr>
          <w:rFonts w:ascii="Times New Roman"/>
          <w:b w:val="false"/>
          <w:i w:val="false"/>
          <w:color w:val="000000"/>
          <w:sz w:val="28"/>
        </w:rPr>
        <w:t>
      б) ірі өнеркәсіп кешендері;</w:t>
      </w:r>
      <w:r>
        <w:br/>
      </w:r>
      <w:r>
        <w:rPr>
          <w:rFonts w:ascii="Times New Roman"/>
          <w:b w:val="false"/>
          <w:i w:val="false"/>
          <w:color w:val="000000"/>
          <w:sz w:val="28"/>
        </w:rPr>
        <w:t>
      в) жекеленген объектілер.</w:t>
      </w:r>
    </w:p>
    <w:bookmarkEnd w:id="20"/>
    <w:bookmarkStart w:name="z13" w:id="21"/>
    <w:p>
      <w:pPr>
        <w:spacing w:after="0"/>
        <w:ind w:left="0"/>
        <w:jc w:val="left"/>
      </w:pPr>
      <w:r>
        <w:rPr>
          <w:rFonts w:ascii="Times New Roman"/>
          <w:b/>
          <w:i w:val="false"/>
          <w:color w:val="000000"/>
        </w:rPr>
        <w:t xml:space="preserve"> 
10. Шарт мерзімі</w:t>
      </w:r>
    </w:p>
    <w:bookmarkEnd w:id="21"/>
    <w:bookmarkStart w:name="z101" w:id="22"/>
    <w:p>
      <w:pPr>
        <w:spacing w:after="0"/>
        <w:ind w:left="0"/>
        <w:jc w:val="both"/>
      </w:pPr>
      <w:r>
        <w:rPr>
          <w:rFonts w:ascii="Times New Roman"/>
          <w:b w:val="false"/>
          <w:i w:val="false"/>
          <w:color w:val="000000"/>
          <w:sz w:val="28"/>
        </w:rPr>
        <w:t>
      26. Департамент пен Басқарушы арасындағы шарт оған қол қойған күннен бастап күшіне енеді. Есептеу мерзімі Департаменттің Объектіні басқарушыға берген күні болып табылады.</w:t>
      </w:r>
      <w:r>
        <w:br/>
      </w:r>
      <w:r>
        <w:rPr>
          <w:rFonts w:ascii="Times New Roman"/>
          <w:b w:val="false"/>
          <w:i w:val="false"/>
          <w:color w:val="000000"/>
          <w:sz w:val="28"/>
        </w:rPr>
        <w:t>
</w:t>
      </w:r>
      <w:r>
        <w:rPr>
          <w:rFonts w:ascii="Times New Roman"/>
          <w:b w:val="false"/>
          <w:i w:val="false"/>
          <w:color w:val="000000"/>
          <w:sz w:val="28"/>
        </w:rPr>
        <w:t>
      27. Шарт, өнеркәсіп секторының құрылымдық-салалық мәніне байланысты, 5-10 жылға жасалынады.</w:t>
      </w:r>
    </w:p>
    <w:bookmarkEnd w:id="22"/>
    <w:bookmarkStart w:name="z14" w:id="23"/>
    <w:p>
      <w:pPr>
        <w:spacing w:after="0"/>
        <w:ind w:left="0"/>
        <w:jc w:val="left"/>
      </w:pPr>
      <w:r>
        <w:rPr>
          <w:rFonts w:ascii="Times New Roman"/>
          <w:b/>
          <w:i w:val="false"/>
          <w:color w:val="000000"/>
        </w:rPr>
        <w:t xml:space="preserve"> 
11. Ерекше жағдайлар</w:t>
      </w:r>
    </w:p>
    <w:bookmarkEnd w:id="23"/>
    <w:bookmarkStart w:name="z103" w:id="24"/>
    <w:p>
      <w:pPr>
        <w:spacing w:after="0"/>
        <w:ind w:left="0"/>
        <w:jc w:val="both"/>
      </w:pPr>
      <w:r>
        <w:rPr>
          <w:rFonts w:ascii="Times New Roman"/>
          <w:b w:val="false"/>
          <w:i w:val="false"/>
          <w:color w:val="000000"/>
          <w:sz w:val="28"/>
        </w:rPr>
        <w:t>
      28. Шарттың талаптарын орындаған немесе мерзімнен бұрын орындаған жағдайда, Объектіні сатып алуға Басқарушының басым құқы болады. Объектіні сатып алу мерзімін және оның құнын Департамент анықтайды.</w:t>
      </w:r>
    </w:p>
    <w:bookmarkEnd w:id="24"/>
    <w:bookmarkStart w:name="z15" w:id="25"/>
    <w:p>
      <w:pPr>
        <w:spacing w:after="0"/>
        <w:ind w:left="0"/>
        <w:jc w:val="left"/>
      </w:pPr>
      <w:r>
        <w:rPr>
          <w:rFonts w:ascii="Times New Roman"/>
          <w:b/>
          <w:i w:val="false"/>
          <w:color w:val="000000"/>
        </w:rPr>
        <w:t xml:space="preserve"> 
12. Тараптардың жауапкершіліктері</w:t>
      </w:r>
    </w:p>
    <w:bookmarkEnd w:id="25"/>
    <w:bookmarkStart w:name="z104" w:id="26"/>
    <w:p>
      <w:pPr>
        <w:spacing w:after="0"/>
        <w:ind w:left="0"/>
        <w:jc w:val="both"/>
      </w:pPr>
      <w:r>
        <w:rPr>
          <w:rFonts w:ascii="Times New Roman"/>
          <w:b w:val="false"/>
          <w:i w:val="false"/>
          <w:color w:val="000000"/>
          <w:sz w:val="28"/>
        </w:rPr>
        <w:t>
      29. Шарттағы міндеттемелерді орындамаған немесе өз деңгейінде орындамаған жағдайда, тараптар Қазақстан Республикасының заңдылықтарына сәйкес өздеріне жауапкершілік алады. Заңмен реттелмеген және шартта айқындалмаған мәселелер бойынша Қазақстан Республикасы бекіткен халықаралық заңдылықтармен шешіледі.</w:t>
      </w:r>
      <w:r>
        <w:br/>
      </w:r>
      <w:r>
        <w:rPr>
          <w:rFonts w:ascii="Times New Roman"/>
          <w:b w:val="false"/>
          <w:i w:val="false"/>
          <w:color w:val="000000"/>
          <w:sz w:val="28"/>
        </w:rPr>
        <w:t>
</w:t>
      </w:r>
      <w:r>
        <w:rPr>
          <w:rFonts w:ascii="Times New Roman"/>
          <w:b w:val="false"/>
          <w:i w:val="false"/>
          <w:color w:val="000000"/>
          <w:sz w:val="28"/>
        </w:rPr>
        <w:t>
      30. Шарттың міндеттемелеріне қайшы келетін тікелей және құпия мәліметтер жарамсыз деп табылады, оны жасауға кінәлі адам Қазақстан Республикасы заңдылықтарына сәйкес жауап береді.</w:t>
      </w:r>
      <w:r>
        <w:br/>
      </w:r>
      <w:r>
        <w:rPr>
          <w:rFonts w:ascii="Times New Roman"/>
          <w:b w:val="false"/>
          <w:i w:val="false"/>
          <w:color w:val="000000"/>
          <w:sz w:val="28"/>
        </w:rPr>
        <w:t>
</w:t>
      </w:r>
      <w:r>
        <w:rPr>
          <w:rFonts w:ascii="Times New Roman"/>
          <w:b w:val="false"/>
          <w:i w:val="false"/>
          <w:color w:val="000000"/>
          <w:sz w:val="28"/>
        </w:rPr>
        <w:t>
      31. Жауапқа тартылу кінәлі адамды келтірілген шығындарды өтеуден босатпайды.</w:t>
      </w:r>
      <w:r>
        <w:br/>
      </w:r>
      <w:r>
        <w:rPr>
          <w:rFonts w:ascii="Times New Roman"/>
          <w:b w:val="false"/>
          <w:i w:val="false"/>
          <w:color w:val="000000"/>
          <w:sz w:val="28"/>
        </w:rPr>
        <w:t>
</w:t>
      </w:r>
      <w:r>
        <w:rPr>
          <w:rFonts w:ascii="Times New Roman"/>
          <w:b w:val="false"/>
          <w:i w:val="false"/>
          <w:color w:val="000000"/>
          <w:sz w:val="28"/>
        </w:rPr>
        <w:t>
      32. Осы Ережеде қаралмаған негіздерге байланысты шарт мерзімінен бұрын бұзылған жағдайда, кінәсіз жақ екінші жақтан өзінің барлық тікелей шығындарын, оның ішінде шарттың бұзылуына байланысты шыққан шығындарын талап етуге құқылы.</w:t>
      </w:r>
    </w:p>
    <w:bookmarkEnd w:id="26"/>
    <w:bookmarkStart w:name="z16" w:id="27"/>
    <w:p>
      <w:pPr>
        <w:spacing w:after="0"/>
        <w:ind w:left="0"/>
        <w:jc w:val="left"/>
      </w:pPr>
      <w:r>
        <w:rPr>
          <w:rFonts w:ascii="Times New Roman"/>
          <w:b/>
          <w:i w:val="false"/>
          <w:color w:val="000000"/>
        </w:rPr>
        <w:t xml:space="preserve"> 
13. Форс-Мажор</w:t>
      </w:r>
    </w:p>
    <w:bookmarkEnd w:id="27"/>
    <w:bookmarkStart w:name="z108" w:id="28"/>
    <w:p>
      <w:pPr>
        <w:spacing w:after="0"/>
        <w:ind w:left="0"/>
        <w:jc w:val="both"/>
      </w:pPr>
      <w:r>
        <w:rPr>
          <w:rFonts w:ascii="Times New Roman"/>
          <w:b w:val="false"/>
          <w:i w:val="false"/>
          <w:color w:val="000000"/>
          <w:sz w:val="28"/>
        </w:rPr>
        <w:t>
      33. Күтпеген оқыс оқиғалардың әсерінен шарттың орындалуы бұзылса тараптар жауапкершіліктен босатылады. Күтпеген оқиғаларға тараптардың бақылауынан тыс кез келген оқиғалар жатады. Олар: соғыс жанжалдары, табиғат апаты, стихиялық апаттар (су тасқыны, жер сілкіну т.б).</w:t>
      </w:r>
      <w:r>
        <w:br/>
      </w:r>
      <w:r>
        <w:rPr>
          <w:rFonts w:ascii="Times New Roman"/>
          <w:b w:val="false"/>
          <w:i w:val="false"/>
          <w:color w:val="000000"/>
          <w:sz w:val="28"/>
        </w:rPr>
        <w:t>
</w:t>
      </w:r>
      <w:r>
        <w:rPr>
          <w:rFonts w:ascii="Times New Roman"/>
          <w:b w:val="false"/>
          <w:i w:val="false"/>
          <w:color w:val="000000"/>
          <w:sz w:val="28"/>
        </w:rPr>
        <w:t>
      34. Оқыс жағдайлар болғанда жапа шеккен жақ, жазба түрде апаттың қашан басталғанын, нендей зиян келтіргенін нақтылы көрсетіп екінші жаққа хабарлайды.</w:t>
      </w:r>
      <w:r>
        <w:br/>
      </w:r>
      <w:r>
        <w:rPr>
          <w:rFonts w:ascii="Times New Roman"/>
          <w:b w:val="false"/>
          <w:i w:val="false"/>
          <w:color w:val="000000"/>
          <w:sz w:val="28"/>
        </w:rPr>
        <w:t>
</w:t>
      </w:r>
      <w:r>
        <w:rPr>
          <w:rFonts w:ascii="Times New Roman"/>
          <w:b w:val="false"/>
          <w:i w:val="false"/>
          <w:color w:val="000000"/>
          <w:sz w:val="28"/>
        </w:rPr>
        <w:t>
      35. Оқыс жағдайларда, шарттың орындалуы оқыс жағдайлардың орын алған уақтысына сай мерзімге кейін шегеріледі.</w:t>
      </w:r>
    </w:p>
    <w:bookmarkEnd w:id="28"/>
    <w:bookmarkStart w:name="z17" w:id="29"/>
    <w:p>
      <w:pPr>
        <w:spacing w:after="0"/>
        <w:ind w:left="0"/>
        <w:jc w:val="left"/>
      </w:pPr>
      <w:r>
        <w:rPr>
          <w:rFonts w:ascii="Times New Roman"/>
          <w:b/>
          <w:i w:val="false"/>
          <w:color w:val="000000"/>
        </w:rPr>
        <w:t xml:space="preserve"> 
14. Шарт талаптарының орындалуын бақылау</w:t>
      </w:r>
    </w:p>
    <w:bookmarkEnd w:id="29"/>
    <w:bookmarkStart w:name="z111" w:id="30"/>
    <w:p>
      <w:pPr>
        <w:spacing w:after="0"/>
        <w:ind w:left="0"/>
        <w:jc w:val="both"/>
      </w:pPr>
      <w:r>
        <w:rPr>
          <w:rFonts w:ascii="Times New Roman"/>
          <w:b w:val="false"/>
          <w:i w:val="false"/>
          <w:color w:val="000000"/>
          <w:sz w:val="28"/>
        </w:rPr>
        <w:t>
      36. Шарттың орындалуын Департамент бақылайды. Осы мақсатпен Департамент жұмыс тобын құрады. Жұмыс тобы жасалған шартқа сәйкес фирма басқарушысының міндеттерін ескере отырып, өз жұмысын ұйымдастырады. Фирма басқарушысы жұмыс тобына дер кезінде қажетті құжаттарды (есептерді) бекітілген форма бойынша береді.</w:t>
      </w:r>
    </w:p>
    <w:bookmarkEnd w:id="30"/>
    <w:bookmarkStart w:name="z18" w:id="31"/>
    <w:p>
      <w:pPr>
        <w:spacing w:after="0"/>
        <w:ind w:left="0"/>
        <w:jc w:val="left"/>
      </w:pPr>
      <w:r>
        <w:rPr>
          <w:rFonts w:ascii="Times New Roman"/>
          <w:b/>
          <w:i w:val="false"/>
          <w:color w:val="000000"/>
        </w:rPr>
        <w:t xml:space="preserve"> 
15. Шарттың күші жойылатын жағдайлар</w:t>
      </w:r>
    </w:p>
    <w:bookmarkEnd w:id="31"/>
    <w:bookmarkStart w:name="z112" w:id="32"/>
    <w:p>
      <w:pPr>
        <w:spacing w:after="0"/>
        <w:ind w:left="0"/>
        <w:jc w:val="both"/>
      </w:pPr>
      <w:r>
        <w:rPr>
          <w:rFonts w:ascii="Times New Roman"/>
          <w:b w:val="false"/>
          <w:i w:val="false"/>
          <w:color w:val="000000"/>
          <w:sz w:val="28"/>
        </w:rPr>
        <w:t>
      37. Шарт мына төмендегі себептердің бірінен өз күшін жояды:</w:t>
      </w:r>
      <w:r>
        <w:br/>
      </w:r>
      <w:r>
        <w:rPr>
          <w:rFonts w:ascii="Times New Roman"/>
          <w:b w:val="false"/>
          <w:i w:val="false"/>
          <w:color w:val="000000"/>
          <w:sz w:val="28"/>
        </w:rPr>
        <w:t>
</w:t>
      </w:r>
      <w:r>
        <w:rPr>
          <w:rFonts w:ascii="Times New Roman"/>
          <w:b w:val="false"/>
          <w:i w:val="false"/>
          <w:color w:val="000000"/>
          <w:sz w:val="28"/>
        </w:rPr>
        <w:t>
      1) шарттың мерзімі біткен кезде, егер тараптар өз келісімдері бойынша шарттың күшін созбаса.</w:t>
      </w:r>
      <w:r>
        <w:br/>
      </w:r>
      <w:r>
        <w:rPr>
          <w:rFonts w:ascii="Times New Roman"/>
          <w:b w:val="false"/>
          <w:i w:val="false"/>
          <w:color w:val="000000"/>
          <w:sz w:val="28"/>
        </w:rPr>
        <w:t>
</w:t>
      </w:r>
      <w:r>
        <w:rPr>
          <w:rFonts w:ascii="Times New Roman"/>
          <w:b w:val="false"/>
          <w:i w:val="false"/>
          <w:color w:val="000000"/>
          <w:sz w:val="28"/>
        </w:rPr>
        <w:t>
      2) тараптың бір жағы шартты орындамайды немесе шарттың талаптарын бұзады. Қазақстан Республикасы Азаматтық кодексіне байланысты оқыс жағдайлардың әсерінен басқа, осы Ереженің Форс-Мажор бөлімінің 1 тармағына сәйкес.</w:t>
      </w:r>
      <w:r>
        <w:br/>
      </w:r>
      <w:r>
        <w:rPr>
          <w:rFonts w:ascii="Times New Roman"/>
          <w:b w:val="false"/>
          <w:i w:val="false"/>
          <w:color w:val="000000"/>
          <w:sz w:val="28"/>
        </w:rPr>
        <w:t>
</w:t>
      </w:r>
      <w:r>
        <w:rPr>
          <w:rFonts w:ascii="Times New Roman"/>
          <w:b w:val="false"/>
          <w:i w:val="false"/>
          <w:color w:val="000000"/>
          <w:sz w:val="28"/>
        </w:rPr>
        <w:t>
      3) бір тарап екінші тараптың келісімінсіз өз мүддесін үшінші тарапқа ұсынады.</w:t>
      </w:r>
      <w:r>
        <w:br/>
      </w:r>
      <w:r>
        <w:rPr>
          <w:rFonts w:ascii="Times New Roman"/>
          <w:b w:val="false"/>
          <w:i w:val="false"/>
          <w:color w:val="000000"/>
          <w:sz w:val="28"/>
        </w:rPr>
        <w:t>
</w:t>
      </w:r>
      <w:r>
        <w:rPr>
          <w:rFonts w:ascii="Times New Roman"/>
          <w:b w:val="false"/>
          <w:i w:val="false"/>
          <w:color w:val="000000"/>
          <w:sz w:val="28"/>
        </w:rPr>
        <w:t>
      4) Сот шешіміне сәйкес.</w:t>
      </w:r>
      <w:r>
        <w:br/>
      </w:r>
      <w:r>
        <w:rPr>
          <w:rFonts w:ascii="Times New Roman"/>
          <w:b w:val="false"/>
          <w:i w:val="false"/>
          <w:color w:val="000000"/>
          <w:sz w:val="28"/>
        </w:rPr>
        <w:t>
</w:t>
      </w:r>
      <w:r>
        <w:rPr>
          <w:rFonts w:ascii="Times New Roman"/>
          <w:b w:val="false"/>
          <w:i w:val="false"/>
          <w:color w:val="000000"/>
          <w:sz w:val="28"/>
        </w:rPr>
        <w:t>
      38. Егер Басқарушы шарт талаптарын орындамаған жағдайда Департамент өз тарапынан шартты біржақтылы бұза алады, ол үшін басқарушыны 15 күн бұрын ескертеді.</w:t>
      </w:r>
    </w:p>
    <w:bookmarkEnd w:id="32"/>
    <w:bookmarkStart w:name="z19" w:id="33"/>
    <w:p>
      <w:pPr>
        <w:spacing w:after="0"/>
        <w:ind w:left="0"/>
        <w:jc w:val="left"/>
      </w:pPr>
      <w:r>
        <w:rPr>
          <w:rFonts w:ascii="Times New Roman"/>
          <w:b/>
          <w:i w:val="false"/>
          <w:color w:val="000000"/>
        </w:rPr>
        <w:t xml:space="preserve"> 
16. Дауды шешу</w:t>
      </w:r>
    </w:p>
    <w:bookmarkEnd w:id="33"/>
    <w:bookmarkStart w:name="z118" w:id="34"/>
    <w:p>
      <w:pPr>
        <w:spacing w:after="0"/>
        <w:ind w:left="0"/>
        <w:jc w:val="both"/>
      </w:pPr>
      <w:r>
        <w:rPr>
          <w:rFonts w:ascii="Times New Roman"/>
          <w:b w:val="false"/>
          <w:i w:val="false"/>
          <w:color w:val="000000"/>
          <w:sz w:val="28"/>
        </w:rPr>
        <w:t>
      39. Осы Ережемен реттелмеген барлық жағдайларда тараптар Қазақстан Республикасының заңдылықтарын және Қазақстан Республикасында құқықтық мәртебесі бар халықаралық келісімдер мен нормаларын басшылыққа алады.</w:t>
      </w:r>
      <w:r>
        <w:br/>
      </w:r>
      <w:r>
        <w:rPr>
          <w:rFonts w:ascii="Times New Roman"/>
          <w:b w:val="false"/>
          <w:i w:val="false"/>
          <w:color w:val="000000"/>
          <w:sz w:val="28"/>
        </w:rPr>
        <w:t>
</w:t>
      </w:r>
      <w:r>
        <w:rPr>
          <w:rFonts w:ascii="Times New Roman"/>
          <w:b w:val="false"/>
          <w:i w:val="false"/>
          <w:color w:val="000000"/>
          <w:sz w:val="28"/>
        </w:rPr>
        <w:t>
      40. Объектіні немесе мемлекеттік пакет акциясын сенімді басқаруға бергенде туындайтын даулы мәселелер өзара келісім бойынша немесе сот тәртібімен қаралады. Егер мәселе тараптар жағынан 60 күн ішінде шешілмесе, ол біржола шешу мақсатымен тиісті сотқа беріледі. Осы органның шешімі тараптар үшін түпкілікті шешім болып табылады.</w:t>
      </w:r>
    </w:p>
    <w:bookmarkEnd w:id="34"/>
    <w:bookmarkStart w:name="z20" w:id="35"/>
    <w:p>
      <w:pPr>
        <w:spacing w:after="0"/>
        <w:ind w:left="0"/>
        <w:jc w:val="both"/>
      </w:pPr>
      <w:r>
        <w:rPr>
          <w:rFonts w:ascii="Times New Roman"/>
          <w:b w:val="false"/>
          <w:i w:val="false"/>
          <w:color w:val="000000"/>
          <w:sz w:val="28"/>
        </w:rPr>
        <w:t>
Кәсіпорындардың мүліктік кешендері мен</w:t>
      </w:r>
      <w:r>
        <w:br/>
      </w:r>
      <w:r>
        <w:rPr>
          <w:rFonts w:ascii="Times New Roman"/>
          <w:b w:val="false"/>
          <w:i w:val="false"/>
          <w:color w:val="000000"/>
          <w:sz w:val="28"/>
        </w:rPr>
        <w:t>
акционерлік қоғамдардың мемлекеттік</w:t>
      </w:r>
      <w:r>
        <w:br/>
      </w:r>
      <w:r>
        <w:rPr>
          <w:rFonts w:ascii="Times New Roman"/>
          <w:b w:val="false"/>
          <w:i w:val="false"/>
          <w:color w:val="000000"/>
          <w:sz w:val="28"/>
        </w:rPr>
        <w:t>
акциялар пакетін сенімді басқаруға беру</w:t>
      </w:r>
      <w:r>
        <w:br/>
      </w:r>
      <w:r>
        <w:rPr>
          <w:rFonts w:ascii="Times New Roman"/>
          <w:b w:val="false"/>
          <w:i w:val="false"/>
          <w:color w:val="000000"/>
          <w:sz w:val="28"/>
        </w:rPr>
        <w:t>
ЕРЕЖЕЛЕРІНЕ (Алматы облысы</w:t>
      </w:r>
      <w:r>
        <w:br/>
      </w:r>
      <w:r>
        <w:rPr>
          <w:rFonts w:ascii="Times New Roman"/>
          <w:b w:val="false"/>
          <w:i w:val="false"/>
          <w:color w:val="000000"/>
          <w:sz w:val="28"/>
        </w:rPr>
        <w:t>
Әкімінің коммуналдық меншігі)</w:t>
      </w:r>
      <w:r>
        <w:br/>
      </w:r>
      <w:r>
        <w:rPr>
          <w:rFonts w:ascii="Times New Roman"/>
          <w:b w:val="false"/>
          <w:i w:val="false"/>
          <w:color w:val="000000"/>
          <w:sz w:val="28"/>
        </w:rPr>
        <w:t>
N 1-қосымша</w:t>
      </w:r>
    </w:p>
    <w:bookmarkEnd w:id="35"/>
    <w:bookmarkStart w:name="z120" w:id="36"/>
    <w:p>
      <w:pPr>
        <w:spacing w:after="0"/>
        <w:ind w:left="0"/>
        <w:jc w:val="left"/>
      </w:pPr>
      <w:r>
        <w:rPr>
          <w:rFonts w:ascii="Times New Roman"/>
          <w:b/>
          <w:i w:val="false"/>
          <w:color w:val="000000"/>
        </w:rPr>
        <w:t xml:space="preserve"> 
Тендерге қатысуға өтініш</w:t>
      </w:r>
      <w:r>
        <w:br/>
      </w:r>
      <w:r>
        <w:rPr>
          <w:rFonts w:ascii="Times New Roman"/>
          <w:b/>
          <w:i w:val="false"/>
          <w:color w:val="000000"/>
        </w:rPr>
        <w:t>
(Жеке және заңды тұлғалар толтырады)</w:t>
      </w:r>
    </w:p>
    <w:bookmarkEnd w:id="36"/>
    <w:bookmarkStart w:name="z121" w:id="37"/>
    <w:p>
      <w:pPr>
        <w:spacing w:after="0"/>
        <w:ind w:left="0"/>
        <w:jc w:val="both"/>
      </w:pPr>
      <w:r>
        <w:rPr>
          <w:rFonts w:ascii="Times New Roman"/>
          <w:b w:val="false"/>
          <w:i w:val="false"/>
          <w:color w:val="000000"/>
          <w:sz w:val="28"/>
        </w:rPr>
        <w:t>
      1. _______________________________________________ туралы</w:t>
      </w:r>
    </w:p>
    <w:bookmarkEnd w:id="37"/>
    <w:p>
      <w:pPr>
        <w:spacing w:after="0"/>
        <w:ind w:left="0"/>
        <w:jc w:val="both"/>
      </w:pPr>
      <w:r>
        <w:rPr>
          <w:rFonts w:ascii="Times New Roman"/>
          <w:b w:val="false"/>
          <w:i w:val="false"/>
          <w:color w:val="000000"/>
          <w:sz w:val="28"/>
        </w:rPr>
        <w:t>      (объектінің толық аты)</w:t>
      </w:r>
    </w:p>
    <w:p>
      <w:pPr>
        <w:spacing w:after="0"/>
        <w:ind w:left="0"/>
        <w:jc w:val="both"/>
      </w:pPr>
      <w:r>
        <w:rPr>
          <w:rFonts w:ascii="Times New Roman"/>
          <w:b w:val="false"/>
          <w:i w:val="false"/>
          <w:color w:val="000000"/>
          <w:sz w:val="28"/>
        </w:rPr>
        <w:t>      оның мемлекеттік пакет акциясын басқару құқығын сенімді басқаруға беру және беру тәртіптері туралы</w:t>
      </w:r>
    </w:p>
    <w:bookmarkStart w:name="z122" w:id="38"/>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(хабар жарияланған басылымның аты, нөмірі, шыққан күні)</w:t>
      </w:r>
      <w:r>
        <w:br/>
      </w:r>
      <w:r>
        <w:rPr>
          <w:rFonts w:ascii="Times New Roman"/>
          <w:b w:val="false"/>
          <w:i w:val="false"/>
          <w:color w:val="000000"/>
          <w:sz w:val="28"/>
        </w:rPr>
        <w:t>
      жарияланған ақпараттық хабарламамен танысып, мен (біз шарт өкілеттігі бар төмендегі қол қоюшылар)</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Ұсынылған талаптарға және осы өтінішке тіркелген өзімнің ұсыныстарыма сәйкес объектіні сенімді басқаруға алу үшін шарт жасасуға келісемін (міз).</w:t>
      </w:r>
      <w:r>
        <w:br/>
      </w:r>
      <w:r>
        <w:rPr>
          <w:rFonts w:ascii="Times New Roman"/>
          <w:b w:val="false"/>
          <w:i w:val="false"/>
          <w:color w:val="000000"/>
          <w:sz w:val="28"/>
        </w:rPr>
        <w:t>
      2. Егер менің (біздің) ұсынысым қабылданса, тендер жарияланған күннен бастап кем дегенде 10 күн ішінде шарт жасасуға өзіме міндеттеме аламын.</w:t>
      </w:r>
      <w:r>
        <w:br/>
      </w:r>
      <w:r>
        <w:rPr>
          <w:rFonts w:ascii="Times New Roman"/>
          <w:b w:val="false"/>
          <w:i w:val="false"/>
          <w:color w:val="000000"/>
          <w:sz w:val="28"/>
        </w:rPr>
        <w:t>
</w:t>
      </w:r>
      <w:r>
        <w:rPr>
          <w:rFonts w:ascii="Times New Roman"/>
          <w:b w:val="false"/>
          <w:i w:val="false"/>
          <w:color w:val="000000"/>
          <w:sz w:val="28"/>
        </w:rPr>
        <w:t>
      3. Шарт жасалғанша осы өтінішпен Сіздің менің (біздің) ұсынысымды (мызды) қабылдау жөніндегі жазбаша хабарыңыз, біздің арамыздағы келісім күші бар құжаттар болып табылады.</w:t>
      </w:r>
      <w:r>
        <w:br/>
      </w:r>
      <w:r>
        <w:rPr>
          <w:rFonts w:ascii="Times New Roman"/>
          <w:b w:val="false"/>
          <w:i w:val="false"/>
          <w:color w:val="000000"/>
          <w:sz w:val="28"/>
        </w:rPr>
        <w:t>
</w:t>
      </w:r>
      <w:r>
        <w:rPr>
          <w:rFonts w:ascii="Times New Roman"/>
          <w:b w:val="false"/>
          <w:i w:val="false"/>
          <w:color w:val="000000"/>
          <w:sz w:val="28"/>
        </w:rPr>
        <w:t>
      4. Тендердің қорытындысы мен шешімін мына мекенжайға салуыңызды өтінемін (міз):</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Осы өтінішке мына құжаттар қоса тіркеліп отыр:</w:t>
      </w:r>
      <w:r>
        <w:br/>
      </w:r>
      <w:r>
        <w:rPr>
          <w:rFonts w:ascii="Times New Roman"/>
          <w:b w:val="false"/>
          <w:i w:val="false"/>
          <w:color w:val="000000"/>
          <w:sz w:val="28"/>
        </w:rPr>
        <w:t>
      (Ереженің «қатысушыларға талаптар» тарауының 2 тармағы бойынша)</w:t>
      </w:r>
    </w:p>
    <w:bookmarkEnd w:id="38"/>
    <w:p>
      <w:pPr>
        <w:spacing w:after="0"/>
        <w:ind w:left="0"/>
        <w:jc w:val="both"/>
      </w:pPr>
      <w:r>
        <w:rPr>
          <w:rFonts w:ascii="Times New Roman"/>
          <w:b w:val="false"/>
          <w:i w:val="false"/>
          <w:color w:val="000000"/>
          <w:sz w:val="28"/>
        </w:rPr>
        <w:t>      _____________________________________________________үшін</w:t>
      </w:r>
      <w:r>
        <w:br/>
      </w:r>
      <w:r>
        <w:rPr>
          <w:rFonts w:ascii="Times New Roman"/>
          <w:b w:val="false"/>
          <w:i w:val="false"/>
          <w:color w:val="000000"/>
          <w:sz w:val="28"/>
        </w:rPr>
        <w:t>
      (заңды тұлғаның аты)</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(өкілетті адамның лауазымы, аты, жөні, тегі)</w:t>
      </w:r>
    </w:p>
    <w:p>
      <w:pPr>
        <w:spacing w:after="0"/>
        <w:ind w:left="0"/>
        <w:jc w:val="both"/>
      </w:pPr>
      <w:r>
        <w:rPr>
          <w:rFonts w:ascii="Times New Roman"/>
          <w:b w:val="false"/>
          <w:i w:val="false"/>
          <w:color w:val="000000"/>
          <w:sz w:val="28"/>
        </w:rPr>
        <w:t>      қолы ______________қабылданды «___»_______200__ж.</w:t>
      </w:r>
    </w:p>
    <w:p>
      <w:pPr>
        <w:spacing w:after="0"/>
        <w:ind w:left="0"/>
        <w:jc w:val="both"/>
      </w:pPr>
      <w:r>
        <w:rPr>
          <w:rFonts w:ascii="Times New Roman"/>
          <w:b w:val="false"/>
          <w:i w:val="false"/>
          <w:color w:val="000000"/>
          <w:sz w:val="28"/>
        </w:rPr>
        <w:t>      "___"___________200__жыл қолы: ________________</w:t>
      </w:r>
      <w:r>
        <w:br/>
      </w:r>
      <w:r>
        <w:rPr>
          <w:rFonts w:ascii="Times New Roman"/>
          <w:b w:val="false"/>
          <w:i w:val="false"/>
          <w:color w:val="000000"/>
          <w:sz w:val="28"/>
        </w:rPr>
        <w:t>
      (құжатты қабылдауға өкілеті бар тендер комиссиясының мүшесі)</w:t>
      </w:r>
    </w:p>
    <w:bookmarkStart w:name="z21" w:id="39"/>
    <w:p>
      <w:pPr>
        <w:spacing w:after="0"/>
        <w:ind w:left="0"/>
        <w:jc w:val="both"/>
      </w:pPr>
      <w:r>
        <w:rPr>
          <w:rFonts w:ascii="Times New Roman"/>
          <w:b w:val="false"/>
          <w:i w:val="false"/>
          <w:color w:val="000000"/>
          <w:sz w:val="28"/>
        </w:rPr>
        <w:t>
Кәсіпорындардың мүліктік кешендері мен</w:t>
      </w:r>
      <w:r>
        <w:br/>
      </w:r>
      <w:r>
        <w:rPr>
          <w:rFonts w:ascii="Times New Roman"/>
          <w:b w:val="false"/>
          <w:i w:val="false"/>
          <w:color w:val="000000"/>
          <w:sz w:val="28"/>
        </w:rPr>
        <w:t>
акционерлік қоғамдардың мемлекеттік</w:t>
      </w:r>
      <w:r>
        <w:br/>
      </w:r>
      <w:r>
        <w:rPr>
          <w:rFonts w:ascii="Times New Roman"/>
          <w:b w:val="false"/>
          <w:i w:val="false"/>
          <w:color w:val="000000"/>
          <w:sz w:val="28"/>
        </w:rPr>
        <w:t>
акциялар пакетін сенімді басқаруға беру</w:t>
      </w:r>
      <w:r>
        <w:br/>
      </w:r>
      <w:r>
        <w:rPr>
          <w:rFonts w:ascii="Times New Roman"/>
          <w:b w:val="false"/>
          <w:i w:val="false"/>
          <w:color w:val="000000"/>
          <w:sz w:val="28"/>
        </w:rPr>
        <w:t>
ЕРЕЖЕЛЕРІНЕ (Алматы облысы</w:t>
      </w:r>
      <w:r>
        <w:br/>
      </w:r>
      <w:r>
        <w:rPr>
          <w:rFonts w:ascii="Times New Roman"/>
          <w:b w:val="false"/>
          <w:i w:val="false"/>
          <w:color w:val="000000"/>
          <w:sz w:val="28"/>
        </w:rPr>
        <w:t>
әкімінің коммуналдық меншігі)</w:t>
      </w:r>
      <w:r>
        <w:br/>
      </w:r>
      <w:r>
        <w:rPr>
          <w:rFonts w:ascii="Times New Roman"/>
          <w:b w:val="false"/>
          <w:i w:val="false"/>
          <w:color w:val="000000"/>
          <w:sz w:val="28"/>
        </w:rPr>
        <w:t>
N 2-қосымша</w:t>
      </w:r>
    </w:p>
    <w:bookmarkEnd w:id="39"/>
    <w:bookmarkStart w:name="z125" w:id="40"/>
    <w:p>
      <w:pPr>
        <w:spacing w:after="0"/>
        <w:ind w:left="0"/>
        <w:jc w:val="left"/>
      </w:pPr>
      <w:r>
        <w:rPr>
          <w:rFonts w:ascii="Times New Roman"/>
          <w:b/>
          <w:i w:val="false"/>
          <w:color w:val="000000"/>
        </w:rPr>
        <w:t xml:space="preserve"> 
Тендер комиссиясының тендерге қатысуға жіберу хабарламасы</w:t>
      </w:r>
    </w:p>
    <w:bookmarkEnd w:id="40"/>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(тендерге қатысушының толық аты және мекенжайы)</w:t>
      </w:r>
    </w:p>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(Объектінің толық аты және орналасқан жері)</w:t>
      </w:r>
    </w:p>
    <w:p>
      <w:pPr>
        <w:spacing w:after="0"/>
        <w:ind w:left="0"/>
        <w:jc w:val="both"/>
      </w:pPr>
      <w:r>
        <w:rPr>
          <w:rFonts w:ascii="Times New Roman"/>
          <w:b w:val="false"/>
          <w:i w:val="false"/>
          <w:color w:val="000000"/>
          <w:sz w:val="28"/>
        </w:rPr>
        <w:t>      Сенімді басқаруға беруге шарт жасау құқына тендер</w:t>
      </w:r>
      <w:r>
        <w:br/>
      </w:r>
      <w:r>
        <w:rPr>
          <w:rFonts w:ascii="Times New Roman"/>
          <w:b w:val="false"/>
          <w:i w:val="false"/>
          <w:color w:val="000000"/>
          <w:sz w:val="28"/>
        </w:rPr>
        <w:t>
      200__ жылы "__"_____________, "____" сағатта мына мекенжайда болады: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p>
    <w:p>
      <w:pPr>
        <w:spacing w:after="0"/>
        <w:ind w:left="0"/>
        <w:jc w:val="both"/>
      </w:pPr>
      <w:r>
        <w:rPr>
          <w:rFonts w:ascii="Times New Roman"/>
          <w:b w:val="false"/>
          <w:i/>
          <w:color w:val="000000"/>
          <w:sz w:val="28"/>
        </w:rPr>
        <w:t>      Тендер комиссиясының төрағасы</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(аты, жөні, тегі, қолы)</w:t>
      </w:r>
    </w:p>
    <w:p>
      <w:pPr>
        <w:spacing w:after="0"/>
        <w:ind w:left="0"/>
        <w:jc w:val="both"/>
      </w:pPr>
      <w:r>
        <w:rPr>
          <w:rFonts w:ascii="Times New Roman"/>
          <w:b w:val="false"/>
          <w:i w:val="false"/>
          <w:color w:val="000000"/>
          <w:sz w:val="28"/>
        </w:rPr>
        <w:t>      "___" ________________200__ж.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