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56d" w14:textId="353c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2002 жылғы 17 қазандағы N 10-310 "Аудан әкімі резервінің қаражатын пайдаланудың Ережесін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әкімиятының 2003 жылғы 20 мамырдағы N 5-246 шешімі. Алматы облыстық Әділет басқармасында 2003 жылы 5 маусымда N 1183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әкімінің 2002 жылғы 17 қазандағы N 10-310 "Аудан әкімі резервінің қаражатын пайдаланудың Ережесін бекіту туралы" шешімінің (2002 жылы 11 қарашада N 879 әділет басқармасында тіркелген, 2002 жылы 6 желтоқсанда N 49 "Көксу таңы" газетінде жарияланған) күші жойылды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