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5f6b" w14:textId="e7f5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Эротикалық сипаттағы материалдар жариялайтын мерзімді басылым өнімдерін сату тәртібін мен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әкімиятының 2003 жылғы 26 ақпандағы N 346 қаулысы. Қызылорда облыстық Әдiлет басқармасында 2003 жылғы 04 наурызда N 3136 тiркелдi. Күші жойылды - Қызылорда облысы Қармақшы ауданы әкімдігінің 2010 жылғы 04 ақпандағы N 784 қаулысымен</w:t>
      </w:r>
    </w:p>
    <w:p>
      <w:pPr>
        <w:spacing w:after="0"/>
        <w:ind w:left="0"/>
        <w:jc w:val="both"/>
      </w:pPr>
      <w:r>
        <w:rPr>
          <w:rFonts w:ascii="Times New Roman"/>
          <w:b w:val="false"/>
          <w:i w:val="false"/>
          <w:color w:val="ff0000"/>
          <w:sz w:val="28"/>
        </w:rPr>
        <w:t>      Ескерту. Күші жойылды - Қызылорда облысы Қармақшы ауданы әкімдігінің 2010.02.04 N 784 қаулысымен.</w:t>
      </w:r>
    </w:p>
    <w:bookmarkStart w:name="z1" w:id="0"/>
    <w:p>
      <w:pPr>
        <w:spacing w:after="0"/>
        <w:ind w:left="0"/>
        <w:jc w:val="both"/>
      </w:pPr>
      <w:r>
        <w:rPr>
          <w:rFonts w:ascii="Times New Roman"/>
          <w:b w:val="false"/>
          <w:i w:val="false"/>
          <w:color w:val="000000"/>
          <w:sz w:val="28"/>
        </w:rPr>
        <w:t>
      Қазақстан Республикасының 23 қаңтар 2001 жылғы N 148-ІІ санды "Қазақстан Республикасындағы жергілікті мемлекеттік басқару туралы" Заңының </w:t>
      </w:r>
      <w:r>
        <w:rPr>
          <w:rFonts w:ascii="Times New Roman"/>
          <w:b w:val="false"/>
          <w:i w:val="false"/>
          <w:color w:val="000000"/>
          <w:sz w:val="28"/>
        </w:rPr>
        <w:t>37 бабының</w:t>
      </w: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тармағына, 23 шілде 1999 жылғы N 451-І санды "Бұқаралық ақпарат құралдары туралы" Заңының 14 бабының </w:t>
      </w:r>
      <w:r>
        <w:rPr>
          <w:rFonts w:ascii="Times New Roman"/>
          <w:b w:val="false"/>
          <w:i w:val="false"/>
          <w:color w:val="000000"/>
          <w:sz w:val="28"/>
        </w:rPr>
        <w:t>2 тармағына</w:t>
      </w:r>
      <w:r>
        <w:rPr>
          <w:rFonts w:ascii="Times New Roman"/>
          <w:b w:val="false"/>
          <w:i w:val="false"/>
          <w:color w:val="000000"/>
          <w:sz w:val="28"/>
        </w:rPr>
        <w:t xml:space="preserve"> және эротикалық сипаттағы өнімдерді сату жөніндегі сауда нүктелердің қызметін ретке келтіру мақсатында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аумағында эротикалық сипаттағы материалдар жариялайтын мерзімді басылым өнімдерін бөлшек саудада сату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ережеге сәйкес кент, ауыл округтері әкімдері эротикалық сипаттағы материалдарды жариялаушы мерзімді басылым өнімдерін сатуға арналған арнайы тұрақты орындар белгілесін.</w:t>
      </w:r>
      <w:r>
        <w:br/>
      </w:r>
      <w:r>
        <w:rPr>
          <w:rFonts w:ascii="Times New Roman"/>
          <w:b w:val="false"/>
          <w:i w:val="false"/>
          <w:color w:val="000000"/>
          <w:sz w:val="28"/>
        </w:rPr>
        <w:t>
</w:t>
      </w:r>
      <w:r>
        <w:rPr>
          <w:rFonts w:ascii="Times New Roman"/>
          <w:b w:val="false"/>
          <w:i w:val="false"/>
          <w:color w:val="000000"/>
          <w:sz w:val="28"/>
        </w:rPr>
        <w:t>
      3. Аудан әкімі аппаратының мемлекеттік құқықтық жұмыстар және ішкі саясат және әлеуметтік сала бөлімдері аудан әкімі жанынан эротикалық сипаттағы материалдар жариялайтын басылым өнімдерін сату тәртібін бақылайтын комиссия құрамын жасақтап және комиссия туралы ережені бір ай мерзім ішінде дайындап, бекітуге ұсынсын.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Ғ.Әкімтаевқа жүктелсін.</w:t>
      </w:r>
    </w:p>
    <w:bookmarkEnd w:id="0"/>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Аудан әкімиятының  </w:t>
      </w:r>
      <w:r>
        <w:br/>
      </w:r>
      <w:r>
        <w:rPr>
          <w:rFonts w:ascii="Times New Roman"/>
          <w:b w:val="false"/>
          <w:i w:val="false"/>
          <w:color w:val="000000"/>
          <w:sz w:val="28"/>
        </w:rPr>
        <w:t>
2003 жылғы 26 ақпандағы  </w:t>
      </w:r>
      <w:r>
        <w:br/>
      </w:r>
      <w:r>
        <w:rPr>
          <w:rFonts w:ascii="Times New Roman"/>
          <w:b w:val="false"/>
          <w:i w:val="false"/>
          <w:color w:val="000000"/>
          <w:sz w:val="28"/>
        </w:rPr>
        <w:t>
N 346 қаулысына қосымша </w:t>
      </w:r>
    </w:p>
    <w:bookmarkStart w:name="z6" w:id="1"/>
    <w:p>
      <w:pPr>
        <w:spacing w:after="0"/>
        <w:ind w:left="0"/>
        <w:jc w:val="left"/>
      </w:pPr>
      <w:r>
        <w:rPr>
          <w:rFonts w:ascii="Times New Roman"/>
          <w:b/>
          <w:i w:val="false"/>
          <w:color w:val="000000"/>
        </w:rPr>
        <w:t xml:space="preserve"> 
Эротикалық сипаттағы материалдар жариялайтын       </w:t>
      </w:r>
      <w:r>
        <w:br/>
      </w:r>
      <w:r>
        <w:rPr>
          <w:rFonts w:ascii="Times New Roman"/>
          <w:b/>
          <w:i w:val="false"/>
          <w:color w:val="000000"/>
        </w:rPr>
        <w:t>
мерзімді басылым өнімдерін бөлшек сауда сату        ЕРЕЖЕСІ</w:t>
      </w:r>
    </w:p>
    <w:bookmarkEnd w:id="1"/>
    <w:bookmarkStart w:name="z7" w:id="2"/>
    <w:p>
      <w:pPr>
        <w:spacing w:after="0"/>
        <w:ind w:left="0"/>
        <w:jc w:val="both"/>
      </w:pPr>
      <w:r>
        <w:rPr>
          <w:rFonts w:ascii="Times New Roman"/>
          <w:b w:val="false"/>
          <w:i w:val="false"/>
          <w:color w:val="000000"/>
          <w:sz w:val="28"/>
        </w:rPr>
        <w:t>      Осы Ереже Қазақстан Республикасының 23 шілде 1999 жылғы N 451-І "Бұқаралық ақпарат құралдары туралы" Заңының 14 бабының </w:t>
      </w:r>
      <w:r>
        <w:rPr>
          <w:rFonts w:ascii="Times New Roman"/>
          <w:b w:val="false"/>
          <w:i w:val="false"/>
          <w:color w:val="000000"/>
          <w:sz w:val="28"/>
        </w:rPr>
        <w:t>2 тармағының</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1. Эротикалық сипаттағы материалдарды жариялайтын мерзімді басылым өнімдері бөлшек саудада тек қана айқын көрініп тұратын жабық орамының ішінде және жергілікті атқару органдары арнайы бөлген тұрақты үй-жайларда ғана сатылуы тиіс.</w:t>
      </w:r>
      <w:r>
        <w:br/>
      </w:r>
      <w:r>
        <w:rPr>
          <w:rFonts w:ascii="Times New Roman"/>
          <w:b w:val="false"/>
          <w:i w:val="false"/>
          <w:color w:val="000000"/>
          <w:sz w:val="28"/>
        </w:rPr>
        <w:t>
</w:t>
      </w:r>
      <w:r>
        <w:rPr>
          <w:rFonts w:ascii="Times New Roman"/>
          <w:b w:val="false"/>
          <w:i w:val="false"/>
          <w:color w:val="000000"/>
          <w:sz w:val="28"/>
        </w:rPr>
        <w:t>
      2. Аталған басылым өнімдерін:  </w:t>
      </w:r>
      <w:r>
        <w:br/>
      </w:r>
      <w:r>
        <w:rPr>
          <w:rFonts w:ascii="Times New Roman"/>
          <w:b w:val="false"/>
          <w:i w:val="false"/>
          <w:color w:val="000000"/>
          <w:sz w:val="28"/>
        </w:rPr>
        <w:t>
      1) 18 жасқа толмаған жасөспірімдерге;  </w:t>
      </w:r>
      <w:r>
        <w:br/>
      </w:r>
      <w:r>
        <w:rPr>
          <w:rFonts w:ascii="Times New Roman"/>
          <w:b w:val="false"/>
          <w:i w:val="false"/>
          <w:color w:val="000000"/>
          <w:sz w:val="28"/>
        </w:rPr>
        <w:t>
      2) бала бақшалары мен оқу орындарының маңынан 50 метр аумақта;</w:t>
      </w:r>
      <w:r>
        <w:br/>
      </w:r>
      <w:r>
        <w:rPr>
          <w:rFonts w:ascii="Times New Roman"/>
          <w:b w:val="false"/>
          <w:i w:val="false"/>
          <w:color w:val="000000"/>
          <w:sz w:val="28"/>
        </w:rPr>
        <w:t>
      3) мәдениет, денсаулық сақтау, білім сондай-ақ сәулет пен тарихи ескерткіштер және басқа да мемлекеттік мекемелер маңында;  </w:t>
      </w:r>
      <w:r>
        <w:br/>
      </w:r>
      <w:r>
        <w:rPr>
          <w:rFonts w:ascii="Times New Roman"/>
          <w:b w:val="false"/>
          <w:i w:val="false"/>
          <w:color w:val="000000"/>
          <w:sz w:val="28"/>
        </w:rPr>
        <w:t>
      4) қоғамдық көлікте, аялдамаларда, көпшілік демалатын орындарда сатуға тиым салынады.  </w:t>
      </w:r>
      <w:r>
        <w:br/>
      </w:r>
      <w:r>
        <w:rPr>
          <w:rFonts w:ascii="Times New Roman"/>
          <w:b w:val="false"/>
          <w:i w:val="false"/>
          <w:color w:val="000000"/>
          <w:sz w:val="28"/>
        </w:rPr>
        <w:t>
</w:t>
      </w:r>
      <w:r>
        <w:rPr>
          <w:rFonts w:ascii="Times New Roman"/>
          <w:b w:val="false"/>
          <w:i w:val="false"/>
          <w:color w:val="000000"/>
          <w:sz w:val="28"/>
        </w:rPr>
        <w:t>
      3. Осы Ереженің талаптары эротикалық сипаттағы материалдарды жариялайтын барлық мерзімді басылымдарға, сонымен бірге жақын және алыс шет елдерден әкелінетін басылымдарға да қолданылады.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