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eb43" w14:textId="681e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ауыл шаруашылық колледжінің бір жылдық оқу тобында оқитын оқушыларды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әкімиятының 2003 жылғы 21 қазандағы № 396 қаулысы. Қостанай облысының Әділет департаментінде 2003 жылғы 7 қарашада № 2576 тіркелді. Күші жойылды - Қостанай облысы Қостанай ауданы әкімиятының 2011 жылғы 25 наурыздағы № 200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ауданы әкімиятының 25.03.2011 № 200 қаулысымен.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тармақшасына сәйкес Қостанай ауданының әкімияты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Қостанай ауыл шаруашылық колледжінде бір жылдық оқу тобында жұмысшы мамандығында оқитын 25 жасөспірімдермен ойлау жүйесінің дамуында кемшіліктері бар жастарға, мектептен Қостанай ауданы әкіміндегі кәмелетке толмағандар құқығын қорғайтын комиссияның қаулысымен шығарылған және кәмелетке толмағандардың "Қостанай ауданының ішкі істер бөлімі" және "Қостанай ауданының еңбек, жұмыспен қамту және халықты әлеуметтік қорғау басқармасы" мемлекеттік мекемелерінде есепте тұрғандары аудандық бюджет есебінен ұсталсын.</w:t>
      </w:r>
      <w:r>
        <w:br/>
      </w:r>
      <w:r>
        <w:rPr>
          <w:rFonts w:ascii="Times New Roman"/>
          <w:b w:val="false"/>
          <w:i w:val="false"/>
          <w:color w:val="000000"/>
          <w:sz w:val="28"/>
        </w:rPr>
        <w:t>
</w:t>
      </w:r>
      <w:r>
        <w:rPr>
          <w:rFonts w:ascii="Times New Roman"/>
          <w:b w:val="false"/>
          <w:i w:val="false"/>
          <w:color w:val="000000"/>
          <w:sz w:val="28"/>
        </w:rPr>
        <w:t>
      2. Қосымша бірінші айқындаушыға сәйкес Қостанай ауыл шаруашылық колледжінде бірінші жұмысшы мамандығын алу үшін ұйымдастырылған бюджеттік бір жылдық топта оқу ережесі бекітілсін.</w:t>
      </w:r>
      <w:r>
        <w:br/>
      </w:r>
      <w:r>
        <w:rPr>
          <w:rFonts w:ascii="Times New Roman"/>
          <w:b w:val="false"/>
          <w:i w:val="false"/>
          <w:color w:val="000000"/>
          <w:sz w:val="28"/>
        </w:rPr>
        <w:t>
</w:t>
      </w:r>
      <w:r>
        <w:rPr>
          <w:rFonts w:ascii="Times New Roman"/>
          <w:b w:val="false"/>
          <w:i w:val="false"/>
          <w:color w:val="000000"/>
          <w:sz w:val="28"/>
        </w:rPr>
        <w:t>
      3. Бір жылдық бюджеттік оқуға талапкерлерді алу үшін олардың өтініштерін қарау және оқу ақысын төлеу Қостанай ауданы әкімиятының 2002 жылғы 26 наурыздағы № 129 қаулысымен бекітілген, халықты әлеуметтік қорғау комиссиясының құзырына берілсін.</w:t>
      </w:r>
      <w:r>
        <w:br/>
      </w:r>
      <w:r>
        <w:rPr>
          <w:rFonts w:ascii="Times New Roman"/>
          <w:b w:val="false"/>
          <w:i w:val="false"/>
          <w:color w:val="000000"/>
          <w:sz w:val="28"/>
        </w:rPr>
        <w:t>
</w:t>
      </w:r>
      <w:r>
        <w:rPr>
          <w:rFonts w:ascii="Times New Roman"/>
          <w:b w:val="false"/>
          <w:i w:val="false"/>
          <w:color w:val="000000"/>
          <w:sz w:val="28"/>
        </w:rPr>
        <w:t>
      4. Сметамен қарастырылған есеп бойынша өкілетті орган "Қостанай ауданының еңбек, жұмыспен қамту және халықты әлеуметтік қорғау басқармасы" мемлекеттік мекемесі Қостанай ауыл шаруашылық колледжіне осы мақсатқа бөлінген қаражатты бөлсін.</w:t>
      </w:r>
      <w:r>
        <w:br/>
      </w:r>
      <w:r>
        <w:rPr>
          <w:rFonts w:ascii="Times New Roman"/>
          <w:b w:val="false"/>
          <w:i w:val="false"/>
          <w:color w:val="000000"/>
          <w:sz w:val="28"/>
        </w:rPr>
        <w:t>
</w:t>
      </w:r>
      <w:r>
        <w:rPr>
          <w:rFonts w:ascii="Times New Roman"/>
          <w:b w:val="false"/>
          <w:i w:val="false"/>
          <w:color w:val="000000"/>
          <w:sz w:val="28"/>
        </w:rPr>
        <w:t>
      5. 2001 жылғы 29 тамыздағы № 133 Қостанай ауданы әкімиятының "Қостанай ауыл шаруашылық колледжінде бір жылдық бюджеттік топта оқытуға төлемақы қаражатын бөлу туралы" қаулысы өз күшін жойды деп есептелсін.</w:t>
      </w:r>
    </w:p>
    <w:bookmarkEnd w:id="1"/>
    <w:p>
      <w:pPr>
        <w:spacing w:after="0"/>
        <w:ind w:left="0"/>
        <w:jc w:val="both"/>
      </w:pPr>
      <w:r>
        <w:rPr>
          <w:rFonts w:ascii="Times New Roman"/>
          <w:b w:val="false"/>
          <w:i/>
          <w:color w:val="000000"/>
          <w:sz w:val="28"/>
        </w:rPr>
        <w:t>      Аудан әкімі</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Қостанай ауданы әкімиятының </w:t>
      </w:r>
      <w:r>
        <w:br/>
      </w:r>
      <w:r>
        <w:rPr>
          <w:rFonts w:ascii="Times New Roman"/>
          <w:b w:val="false"/>
          <w:i w:val="false"/>
          <w:color w:val="000000"/>
          <w:sz w:val="28"/>
        </w:rPr>
        <w:t xml:space="preserve">
2003 жылғы 21 қазандағы     </w:t>
      </w:r>
      <w:r>
        <w:br/>
      </w:r>
      <w:r>
        <w:rPr>
          <w:rFonts w:ascii="Times New Roman"/>
          <w:b w:val="false"/>
          <w:i w:val="false"/>
          <w:color w:val="000000"/>
          <w:sz w:val="28"/>
        </w:rPr>
        <w:t xml:space="preserve">
№ 396 қаулысына қосымша     </w:t>
      </w:r>
    </w:p>
    <w:bookmarkEnd w:id="2"/>
    <w:p>
      <w:pPr>
        <w:spacing w:after="0"/>
        <w:ind w:left="0"/>
        <w:jc w:val="left"/>
      </w:pPr>
      <w:r>
        <w:rPr>
          <w:rFonts w:ascii="Times New Roman"/>
          <w:b/>
          <w:i w:val="false"/>
          <w:color w:val="000000"/>
        </w:rPr>
        <w:t xml:space="preserve"> Бірінші жұмысшы мамандығын алу үшін Қостанай ауыл</w:t>
      </w:r>
      <w:r>
        <w:br/>
      </w:r>
      <w:r>
        <w:rPr>
          <w:rFonts w:ascii="Times New Roman"/>
          <w:b/>
          <w:i w:val="false"/>
          <w:color w:val="000000"/>
        </w:rPr>
        <w:t>
шаруашылық колледжіндегі жылдық оқу тобы туралы</w:t>
      </w:r>
      <w:r>
        <w:br/>
      </w:r>
      <w:r>
        <w:rPr>
          <w:rFonts w:ascii="Times New Roman"/>
          <w:b/>
          <w:i w:val="false"/>
          <w:color w:val="000000"/>
        </w:rPr>
        <w:t>
ЕРЕЖЕ</w:t>
      </w:r>
    </w:p>
    <w:p>
      <w:pPr>
        <w:spacing w:after="0"/>
        <w:ind w:left="0"/>
        <w:jc w:val="both"/>
      </w:pPr>
      <w:r>
        <w:rPr>
          <w:rFonts w:ascii="Times New Roman"/>
          <w:b w:val="false"/>
          <w:i w:val="false"/>
          <w:color w:val="000000"/>
          <w:sz w:val="28"/>
        </w:rPr>
        <w:t>      Бұл ереже Қостанай ауыл шаруашылық колледжінің жылдық оқу тобында жеткіншектер мен жастарға бірінші жұмысшы мамандығын үйрететін Қостанай ауданы әкімиятымен мақсатты қаржыландыру барысында туындайтын қатынастарды реттейді:</w:t>
      </w:r>
      <w:r>
        <w:br/>
      </w:r>
      <w:r>
        <w:rPr>
          <w:rFonts w:ascii="Times New Roman"/>
          <w:b w:val="false"/>
          <w:i w:val="false"/>
          <w:color w:val="000000"/>
          <w:sz w:val="28"/>
        </w:rPr>
        <w:t>
      1. Қостанай ауыл шаруашылық колледжіндегі жылдық оқу тобын аудандық бюджет қаражатына ұстау ол әлеуметтік қорғауды керек ететін жеткіншектер мен жастарды әлеуметтік қолдау түрлерінің бірі және ондай мамандарды дайындауға ынталандыру мақсаты болып саналады.</w:t>
      </w:r>
      <w:r>
        <w:br/>
      </w:r>
      <w:r>
        <w:rPr>
          <w:rFonts w:ascii="Times New Roman"/>
          <w:b w:val="false"/>
          <w:i w:val="false"/>
          <w:color w:val="000000"/>
          <w:sz w:val="28"/>
        </w:rPr>
        <w:t>
      2. Жылдық топты қаржыландыру ол оған тегін ақшалай қаражат бөлінгені.</w:t>
      </w:r>
      <w:r>
        <w:br/>
      </w:r>
      <w:r>
        <w:rPr>
          <w:rFonts w:ascii="Times New Roman"/>
          <w:b w:val="false"/>
          <w:i w:val="false"/>
          <w:color w:val="000000"/>
          <w:sz w:val="28"/>
        </w:rPr>
        <w:t>
      3. Бір жылдық топта оқытуды қаржыландыру мөлшері Қостанай ауыл шаруашылық колледжінің шығыс сметасымен анықталады.</w:t>
      </w:r>
      <w:r>
        <w:br/>
      </w:r>
      <w:r>
        <w:rPr>
          <w:rFonts w:ascii="Times New Roman"/>
          <w:b w:val="false"/>
          <w:i w:val="false"/>
          <w:color w:val="000000"/>
          <w:sz w:val="28"/>
        </w:rPr>
        <w:t>
      4. Топты жылдық оқыту шығыстарына төлемақыны "Қостанай ауданының еңбек, жұмыспен қамту және халықты әлеуметтік қорғау басқармасы" мемлекеттік мекемесі осы мақсатқа бөлінген бюджеттік ассигнованияға сәйкес бөледі.</w:t>
      </w:r>
      <w:r>
        <w:br/>
      </w:r>
      <w:r>
        <w:rPr>
          <w:rFonts w:ascii="Times New Roman"/>
          <w:b w:val="false"/>
          <w:i w:val="false"/>
          <w:color w:val="000000"/>
          <w:sz w:val="28"/>
        </w:rPr>
        <w:t>
      5. Бюджеттік жылдық оқу тобына Қостанай ауданының аумағында тұратын "Қостанай ауданының еңбек, жұмыспен қамту және халықты әлеуметтік қорғау басқармасы" мемлекеттік мекемесінде, "Қостанай ауданының ішкі істер бөлімі" мемлекеттік мекемесінің кәмелетке толмағандар ісі жөніндегі топтың есебінде тұратын және мектептердегі кәмелетке толмағандардың құқықтарын қорғайтын комиссиялардың қаулысы бойынша оқудан шығарылған, ойлау жүйесі жетілмеген балалар қабылданады.</w:t>
      </w:r>
      <w:r>
        <w:br/>
      </w:r>
      <w:r>
        <w:rPr>
          <w:rFonts w:ascii="Times New Roman"/>
          <w:b w:val="false"/>
          <w:i w:val="false"/>
          <w:color w:val="000000"/>
          <w:sz w:val="28"/>
        </w:rPr>
        <w:t>
      6. Арыздарды және топқа қабылдауды Қостанай ауданының әкіміндегі кәмелетке толмағандардың құқықтарын қорғау комиссиясымен бірге аудандық халықты әлеуметтік қорғау комиссиясы жүргізеді.</w:t>
      </w:r>
      <w:r>
        <w:br/>
      </w:r>
      <w:r>
        <w:rPr>
          <w:rFonts w:ascii="Times New Roman"/>
          <w:b w:val="false"/>
          <w:i w:val="false"/>
          <w:color w:val="000000"/>
          <w:sz w:val="28"/>
        </w:rPr>
        <w:t>
      7. Арызбен бірге келесі құжаттар тапсырылады: білімі жөнінде, мекен жайы, дәрігерден анықтама, тұрғын үй, тұрмыс (жағдайларын) шарттарын зерттеу актісі, қорғаншылық жөніндегі қаулы, төменгі дәрежеде қамтылған отбасы мәртебесін растайтын анықтама, кәмелетке толмағандардың құқықтарын қорғау бойынша комиссияның қаулысы, жұмыспен қамту орталығының жолдамасы.</w:t>
      </w:r>
      <w:r>
        <w:br/>
      </w:r>
      <w:r>
        <w:rPr>
          <w:rFonts w:ascii="Times New Roman"/>
          <w:b w:val="false"/>
          <w:i w:val="false"/>
          <w:color w:val="000000"/>
          <w:sz w:val="28"/>
        </w:rPr>
        <w:t>
      8. Арыздарды қабылдау, қарау мерзімдері халықты әлеуметтік қорғау комиссиясымен анықталады.</w:t>
      </w:r>
      <w:r>
        <w:br/>
      </w:r>
      <w:r>
        <w:rPr>
          <w:rFonts w:ascii="Times New Roman"/>
          <w:b w:val="false"/>
          <w:i w:val="false"/>
          <w:color w:val="000000"/>
          <w:sz w:val="28"/>
        </w:rPr>
        <w:t>
      9. Кәмелетке толмағандардың құқықтарын қорғау комиссиясы Қостанай ауыл шаруашылық колледжінде балалардың оқуға қатысуына, олармен оқу орнының Жарғысын сақтауға бақылау жүргізеді, талаптарын бұзғаны үшін оқушыларды оқудан шығаруға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