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ba16" w14:textId="e11b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жылы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13 қаңтардағы N 1/20 қаулысы. Алматы қалалық Әділет басқармасында 2003 жылғы 17 қаңтарда N 508 тіркелді.
Қолданылу мерзiмiнің аяқталуына байланысты қаулының күші жойылды - Алматы қаласы аппарат әкімінің 2005 жылғы 1 тамыздағы N 7-916СК/05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"Халықты жұмыспен қамту" туралы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 Үкіметінің 2001 жылы 19 маусымдағы N 836 "Халықты жұмыспен қамту туралы" Заңын жүзеге асыру жөніндегі шаралар туралы"»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Алматы қаласының әкімшілігі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жылға ұйымдар және қоғамдық жұмыстардың түрлері мен көлемінің тізімдері бекітілсін (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қалалық еңбек, жұмыспен қамту және халықты әлеуметтік қорғау Департаменті (Нұрланов А.Ж.):
</w:t>
      </w:r>
      <w:r>
        <w:br/>
      </w:r>
      <w:r>
        <w:rPr>
          <w:rFonts w:ascii="Times New Roman"/>
          <w:b w:val="false"/>
          <w:i w:val="false"/>
          <w:color w:val="000000"/>
          <w:sz w:val="28"/>
        </w:rPr>
        <w:t>
      1) қала бюджетінің 2003 жылы қоғамдық жұмыстарын өткізуге  қарастырылған қаражат шегінде бекітілген тізімдерге сәйкес жұмыссыздарды қоғамдық жұмыстарға жіберу жүргізілсін;
</w:t>
      </w:r>
      <w:r>
        <w:br/>
      </w:r>
      <w:r>
        <w:rPr>
          <w:rFonts w:ascii="Times New Roman"/>
          <w:b w:val="false"/>
          <w:i w:val="false"/>
          <w:color w:val="000000"/>
          <w:sz w:val="28"/>
        </w:rPr>
        <w:t>
      2) қоғамдық жұмыстағы жұмыссыздардың еңбекақысын төлеу екінші дәрежелі банктердегі жеке есеп шоттарына аудару арқылы жүргізілсін.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қоғамдық жұмысқа қатысатын жұмыссыздардың еңбекақысы ең аз айлық екі жалақы мөлшерінде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қалалық қаржы басқармасы (Тәжібаев Қ.К.) қоғамдық жұмыстарға жұмыссыздардың еңбекақысын төлеуге уақытында қаражат бөлінуін қамтамасыз етсін.
</w:t>
      </w:r>
      <w:r>
        <w:br/>
      </w:r>
      <w:r>
        <w:rPr>
          <w:rFonts w:ascii="Times New Roman"/>
          <w:b w:val="false"/>
          <w:i w:val="false"/>
          <w:color w:val="000000"/>
          <w:sz w:val="28"/>
        </w:rPr>
        <w:t>
      5. Осы қаулының орындалуын бақылау Алматы қаласы Әкімінің  орынбасары А.Қ.Бижановқа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2003 жылғы 13 қаңтардағы N 1/20
</w:t>
      </w:r>
      <w:r>
        <w:br/>
      </w:r>
      <w:r>
        <w:rPr>
          <w:rFonts w:ascii="Times New Roman"/>
          <w:b w:val="false"/>
          <w:i w:val="false"/>
          <w:color w:val="000000"/>
          <w:sz w:val="28"/>
        </w:rPr>
        <w:t>
қаулысына№N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қаласындағы 2003 жылдағы 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қоғамдық жұмыс көлемдерi мен түрлерiнiң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Жұмыс түрлерi       !  iстейтiн адам саны   !   Жұмыс берушiлер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1.      Тұрғын ұй-коммуналдық                  "Iсмер", "Игiлiк"
</w:t>
            </w:r>
            <w:r>
              <w:br/>
            </w:r>
            <w:r>
              <w:rPr>
                <w:rFonts w:ascii="Times New Roman"/>
                <w:b w:val="false"/>
                <w:i w:val="false"/>
                <w:color w:val="000000"/>
                <w:sz w:val="20"/>
              </w:rPr>
              <w:t>
        шаруашылық ұйымдарына                  Ассоциациялары, коммуналдық
</w:t>
            </w:r>
            <w:r>
              <w:br/>
            </w:r>
            <w:r>
              <w:rPr>
                <w:rFonts w:ascii="Times New Roman"/>
                <w:b w:val="false"/>
                <w:i w:val="false"/>
                <w:color w:val="000000"/>
                <w:sz w:val="20"/>
              </w:rPr>
              <w:t>
        көмек беру                 2306        шаруашылықтарды аудандық
</w:t>
            </w:r>
            <w:r>
              <w:br/>
            </w:r>
            <w:r>
              <w:rPr>
                <w:rFonts w:ascii="Times New Roman"/>
                <w:b w:val="false"/>
                <w:i w:val="false"/>
                <w:color w:val="000000"/>
                <w:sz w:val="20"/>
              </w:rPr>
              <w:t>
                                               бөлiмдерi, қоғамдық өзiн-өзi
</w:t>
            </w:r>
            <w:r>
              <w:br/>
            </w:r>
            <w:r>
              <w:rPr>
                <w:rFonts w:ascii="Times New Roman"/>
                <w:b w:val="false"/>
                <w:i w:val="false"/>
                <w:color w:val="000000"/>
                <w:sz w:val="20"/>
              </w:rPr>
              <w:t>
                                               басқару комитетi, тұрғын
</w:t>
            </w:r>
            <w:r>
              <w:br/>
            </w:r>
            <w:r>
              <w:rPr>
                <w:rFonts w:ascii="Times New Roman"/>
                <w:b w:val="false"/>
                <w:i w:val="false"/>
                <w:color w:val="000000"/>
                <w:sz w:val="20"/>
              </w:rPr>
              <w:t>
                                               жай иелерiнiң кооперативтерi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Жол салу және оны                      Жол - пайдалану учаскелерi
</w:t>
            </w:r>
            <w:r>
              <w:br/>
            </w:r>
            <w:r>
              <w:rPr>
                <w:rFonts w:ascii="Times New Roman"/>
                <w:b w:val="false"/>
                <w:i w:val="false"/>
                <w:color w:val="000000"/>
                <w:sz w:val="20"/>
              </w:rPr>
              <w:t>
        жөндеу жұмыстары            168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3.      Жөндеу жұмыстары                       "Қазақ тiлi" қоғамы
</w:t>
            </w:r>
            <w:r>
              <w:br/>
            </w:r>
            <w:r>
              <w:rPr>
                <w:rFonts w:ascii="Times New Roman"/>
                <w:b w:val="false"/>
                <w:i w:val="false"/>
                <w:color w:val="000000"/>
                <w:sz w:val="20"/>
              </w:rPr>
              <w:t>
        мен жарнамаға қатысу        120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4.      Экологиялық сауықтыру                 "Көгалдандыру"
</w:t>
            </w:r>
            <w:r>
              <w:br/>
            </w:r>
            <w:r>
              <w:rPr>
                <w:rFonts w:ascii="Times New Roman"/>
                <w:b w:val="false"/>
                <w:i w:val="false"/>
                <w:color w:val="000000"/>
                <w:sz w:val="20"/>
              </w:rPr>
              <w:t>
        және көгалдандыру мен                 ("Зелен-строй") Акционерлiк
</w:t>
            </w:r>
            <w:r>
              <w:br/>
            </w:r>
            <w:r>
              <w:rPr>
                <w:rFonts w:ascii="Times New Roman"/>
                <w:b w:val="false"/>
                <w:i w:val="false"/>
                <w:color w:val="000000"/>
                <w:sz w:val="20"/>
              </w:rPr>
              <w:t>
        көркейту                    492       қоғамы, "Тәртiп" мемлекеттiк
</w:t>
            </w:r>
            <w:r>
              <w:br/>
            </w:r>
            <w:r>
              <w:rPr>
                <w:rFonts w:ascii="Times New Roman"/>
                <w:b w:val="false"/>
                <w:i w:val="false"/>
                <w:color w:val="000000"/>
                <w:sz w:val="20"/>
              </w:rPr>
              <w:t>
                                              коммуналдық кәсiпорны, "Медеу
</w:t>
            </w:r>
            <w:r>
              <w:br/>
            </w:r>
            <w:r>
              <w:rPr>
                <w:rFonts w:ascii="Times New Roman"/>
                <w:b w:val="false"/>
                <w:i w:val="false"/>
                <w:color w:val="000000"/>
                <w:sz w:val="20"/>
              </w:rPr>
              <w:t>
                                              мемлекеттiк табиғи паркi"
</w:t>
            </w:r>
            <w:r>
              <w:br/>
            </w:r>
            <w:r>
              <w:rPr>
                <w:rFonts w:ascii="Times New Roman"/>
                <w:b w:val="false"/>
                <w:i w:val="false"/>
                <w:color w:val="000000"/>
                <w:sz w:val="20"/>
              </w:rPr>
              <w:t>
                                              мемлекеттiк мекемесi,
</w:t>
            </w:r>
            <w:r>
              <w:br/>
            </w:r>
            <w:r>
              <w:rPr>
                <w:rFonts w:ascii="Times New Roman"/>
                <w:b w:val="false"/>
                <w:i w:val="false"/>
                <w:color w:val="000000"/>
                <w:sz w:val="20"/>
              </w:rPr>
              <w:t>
                                              экологиялық инспекция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Қоғамдық науқандарын                  Ерiктi халық жасақшылары,
</w:t>
            </w:r>
            <w:r>
              <w:br/>
            </w:r>
            <w:r>
              <w:rPr>
                <w:rFonts w:ascii="Times New Roman"/>
                <w:b w:val="false"/>
                <w:i w:val="false"/>
                <w:color w:val="000000"/>
                <w:sz w:val="20"/>
              </w:rPr>
              <w:t>
        ұйымдастыруға көмек                   аудандық әскери
</w:t>
            </w:r>
            <w:r>
              <w:br/>
            </w:r>
            <w:r>
              <w:rPr>
                <w:rFonts w:ascii="Times New Roman"/>
                <w:b w:val="false"/>
                <w:i w:val="false"/>
                <w:color w:val="000000"/>
                <w:sz w:val="20"/>
              </w:rPr>
              <w:t>
        көрсету                     1544      комиссариаттары,
</w:t>
            </w:r>
            <w:r>
              <w:br/>
            </w:r>
            <w:r>
              <w:rPr>
                <w:rFonts w:ascii="Times New Roman"/>
                <w:b w:val="false"/>
                <w:i w:val="false"/>
                <w:color w:val="000000"/>
                <w:sz w:val="20"/>
              </w:rPr>
              <w:t>
                                              төлқұжаттық стол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6.      Қала ұйымдарына көмек                 Бiрлескен кәсiпорын
</w:t>
            </w:r>
            <w:r>
              <w:br/>
            </w:r>
            <w:r>
              <w:rPr>
                <w:rFonts w:ascii="Times New Roman"/>
                <w:b w:val="false"/>
                <w:i w:val="false"/>
                <w:color w:val="000000"/>
                <w:sz w:val="20"/>
              </w:rPr>
              <w:t>
        көрсету                      193      "Белкомит" Акционерлiк
</w:t>
            </w:r>
            <w:r>
              <w:br/>
            </w:r>
            <w:r>
              <w:rPr>
                <w:rFonts w:ascii="Times New Roman"/>
                <w:b w:val="false"/>
                <w:i w:val="false"/>
                <w:color w:val="000000"/>
                <w:sz w:val="20"/>
              </w:rPr>
              <w:t>
                                              қоғамы, жерлеу салттық
</w:t>
            </w:r>
            <w:r>
              <w:br/>
            </w:r>
            <w:r>
              <w:rPr>
                <w:rFonts w:ascii="Times New Roman"/>
                <w:b w:val="false"/>
                <w:i w:val="false"/>
                <w:color w:val="000000"/>
                <w:sz w:val="20"/>
              </w:rPr>
              <w:t>
                                              қызмет көрсету комбинаты,
</w:t>
            </w:r>
            <w:r>
              <w:br/>
            </w:r>
            <w:r>
              <w:rPr>
                <w:rFonts w:ascii="Times New Roman"/>
                <w:b w:val="false"/>
                <w:i w:val="false"/>
                <w:color w:val="000000"/>
                <w:sz w:val="20"/>
              </w:rPr>
              <w:t>
                                              2-шi автокөлiк жөндеу
</w:t>
            </w:r>
            <w:r>
              <w:br/>
            </w:r>
            <w:r>
              <w:rPr>
                <w:rFonts w:ascii="Times New Roman"/>
                <w:b w:val="false"/>
                <w:i w:val="false"/>
                <w:color w:val="000000"/>
                <w:sz w:val="20"/>
              </w:rPr>
              <w:t>
                                              бiрлестiгi, "Гидромаш Орион"
</w:t>
            </w:r>
            <w:r>
              <w:br/>
            </w:r>
            <w:r>
              <w:rPr>
                <w:rFonts w:ascii="Times New Roman"/>
                <w:b w:val="false"/>
                <w:i w:val="false"/>
                <w:color w:val="000000"/>
                <w:sz w:val="20"/>
              </w:rPr>
              <w:t>
                                              жылу-қуат жабдықтау ашық
</w:t>
            </w:r>
            <w:r>
              <w:br/>
            </w:r>
            <w:r>
              <w:rPr>
                <w:rFonts w:ascii="Times New Roman"/>
                <w:b w:val="false"/>
                <w:i w:val="false"/>
                <w:color w:val="000000"/>
                <w:sz w:val="20"/>
              </w:rPr>
              <w:t>
                                              акционерлiк қоғамы,
</w:t>
            </w:r>
            <w:r>
              <w:br/>
            </w:r>
            <w:r>
              <w:rPr>
                <w:rFonts w:ascii="Times New Roman"/>
                <w:b w:val="false"/>
                <w:i w:val="false"/>
                <w:color w:val="000000"/>
                <w:sz w:val="20"/>
              </w:rPr>
              <w:t>
                                              "Ремдортехника" акционерлiк
</w:t>
            </w:r>
            <w:r>
              <w:br/>
            </w:r>
            <w:r>
              <w:rPr>
                <w:rFonts w:ascii="Times New Roman"/>
                <w:b w:val="false"/>
                <w:i w:val="false"/>
                <w:color w:val="000000"/>
                <w:sz w:val="20"/>
              </w:rPr>
              <w:t>
                                              қоғамы, N 3 автобус паркi
</w:t>
            </w:r>
            <w:r>
              <w:br/>
            </w:r>
            <w:r>
              <w:rPr>
                <w:rFonts w:ascii="Times New Roman"/>
                <w:b w:val="false"/>
                <w:i w:val="false"/>
                <w:color w:val="000000"/>
                <w:sz w:val="20"/>
              </w:rPr>
              <w:t>
                                              және т.б.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7.      Қарт азаматтар мен                    "Дана" отбасын қолдау
</w:t>
            </w:r>
            <w:r>
              <w:br/>
            </w:r>
            <w:r>
              <w:rPr>
                <w:rFonts w:ascii="Times New Roman"/>
                <w:b w:val="false"/>
                <w:i w:val="false"/>
                <w:color w:val="000000"/>
                <w:sz w:val="20"/>
              </w:rPr>
              <w:t>
        мүгедектерге күтiм                    орталығы, "Мейiрiмдiлiк"
</w:t>
            </w:r>
            <w:r>
              <w:br/>
            </w:r>
            <w:r>
              <w:rPr>
                <w:rFonts w:ascii="Times New Roman"/>
                <w:b w:val="false"/>
                <w:i w:val="false"/>
                <w:color w:val="000000"/>
                <w:sz w:val="20"/>
              </w:rPr>
              <w:t>
        жасау, балалармен                     патронаждық қызметi,
</w:t>
            </w:r>
            <w:r>
              <w:br/>
            </w:r>
            <w:r>
              <w:rPr>
                <w:rFonts w:ascii="Times New Roman"/>
                <w:b w:val="false"/>
                <w:i w:val="false"/>
                <w:color w:val="000000"/>
                <w:sz w:val="20"/>
              </w:rPr>
              <w:t>
        және басқа да                         "Қамқорлық" Дағдарыс
</w:t>
            </w:r>
            <w:r>
              <w:br/>
            </w:r>
            <w:r>
              <w:rPr>
                <w:rFonts w:ascii="Times New Roman"/>
                <w:b w:val="false"/>
                <w:i w:val="false"/>
                <w:color w:val="000000"/>
                <w:sz w:val="20"/>
              </w:rPr>
              <w:t>
        Әлеуметтiк қызмет                     орталығы, жұқтырылған
</w:t>
            </w:r>
            <w:r>
              <w:br/>
            </w:r>
            <w:r>
              <w:rPr>
                <w:rFonts w:ascii="Times New Roman"/>
                <w:b w:val="false"/>
                <w:i w:val="false"/>
                <w:color w:val="000000"/>
                <w:sz w:val="20"/>
              </w:rPr>
              <w:t>
        көрсетуге байланысты                  иммунтапшылығыны
</w:t>
            </w:r>
            <w:r>
              <w:br/>
            </w:r>
            <w:r>
              <w:rPr>
                <w:rFonts w:ascii="Times New Roman"/>
                <w:b w:val="false"/>
                <w:i w:val="false"/>
                <w:color w:val="000000"/>
                <w:sz w:val="20"/>
              </w:rPr>
              <w:t>
        жұмыстарды жүргiзу          1069      синдромымен күресу және оның
</w:t>
            </w:r>
            <w:r>
              <w:br/>
            </w:r>
            <w:r>
              <w:rPr>
                <w:rFonts w:ascii="Times New Roman"/>
                <w:b w:val="false"/>
                <w:i w:val="false"/>
                <w:color w:val="000000"/>
                <w:sz w:val="20"/>
              </w:rPr>
              <w:t>
                                              алдын алу жөнiндегi Орталық,
</w:t>
            </w:r>
            <w:r>
              <w:br/>
            </w:r>
            <w:r>
              <w:rPr>
                <w:rFonts w:ascii="Times New Roman"/>
                <w:b w:val="false"/>
                <w:i w:val="false"/>
                <w:color w:val="000000"/>
                <w:sz w:val="20"/>
              </w:rPr>
              <w:t>
                                              "Мөлдiр" қоғамдық
</w:t>
            </w:r>
            <w:r>
              <w:br/>
            </w:r>
            <w:r>
              <w:rPr>
                <w:rFonts w:ascii="Times New Roman"/>
                <w:b w:val="false"/>
                <w:i w:val="false"/>
                <w:color w:val="000000"/>
                <w:sz w:val="20"/>
              </w:rPr>
              <w:t>
                                              бiрлестiгi, Мүгедектер
</w:t>
            </w:r>
            <w:r>
              <w:br/>
            </w:r>
            <w:r>
              <w:rPr>
                <w:rFonts w:ascii="Times New Roman"/>
                <w:b w:val="false"/>
                <w:i w:val="false"/>
                <w:color w:val="000000"/>
                <w:sz w:val="20"/>
              </w:rPr>
              <w:t>
                                              қоғамы, Аулалық клубтар,
</w:t>
            </w:r>
            <w:r>
              <w:br/>
            </w:r>
            <w:r>
              <w:rPr>
                <w:rFonts w:ascii="Times New Roman"/>
                <w:b w:val="false"/>
                <w:i w:val="false"/>
                <w:color w:val="000000"/>
                <w:sz w:val="20"/>
              </w:rPr>
              <w:t>
                                              Балалар шығармашылық үйлерi,
</w:t>
            </w:r>
            <w:r>
              <w:br/>
            </w:r>
            <w:r>
              <w:rPr>
                <w:rFonts w:ascii="Times New Roman"/>
                <w:b w:val="false"/>
                <w:i w:val="false"/>
                <w:color w:val="000000"/>
                <w:sz w:val="20"/>
              </w:rPr>
              <w:t>
                                              Алматы қалалық жұмысқа
</w:t>
            </w:r>
            <w:r>
              <w:br/>
            </w:r>
            <w:r>
              <w:rPr>
                <w:rFonts w:ascii="Times New Roman"/>
                <w:b w:val="false"/>
                <w:i w:val="false"/>
                <w:color w:val="000000"/>
                <w:sz w:val="20"/>
              </w:rPr>
              <w:t>
                                              орналасуға жәрдемдесу
</w:t>
            </w:r>
            <w:r>
              <w:br/>
            </w:r>
            <w:r>
              <w:rPr>
                <w:rFonts w:ascii="Times New Roman"/>
                <w:b w:val="false"/>
                <w:i w:val="false"/>
                <w:color w:val="000000"/>
                <w:sz w:val="20"/>
              </w:rPr>
              <w:t>
                                              қоғамы, "ибрат" көп балалы
</w:t>
            </w:r>
            <w:r>
              <w:br/>
            </w:r>
            <w:r>
              <w:rPr>
                <w:rFonts w:ascii="Times New Roman"/>
                <w:b w:val="false"/>
                <w:i w:val="false"/>
                <w:color w:val="000000"/>
                <w:sz w:val="20"/>
              </w:rPr>
              <w:t>
                                              аналар қоғамы және т.б.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8.      Басқалары                    108      "Әйелдер бастамаларының
</w:t>
            </w:r>
            <w:r>
              <w:br/>
            </w:r>
            <w:r>
              <w:rPr>
                <w:rFonts w:ascii="Times New Roman"/>
                <w:b w:val="false"/>
                <w:i w:val="false"/>
                <w:color w:val="000000"/>
                <w:sz w:val="20"/>
              </w:rPr>
              <w:t>
                                              қалалық орталығы" қоғамдық
</w:t>
            </w:r>
            <w:r>
              <w:br/>
            </w:r>
            <w:r>
              <w:rPr>
                <w:rFonts w:ascii="Times New Roman"/>
                <w:b w:val="false"/>
                <w:i w:val="false"/>
                <w:color w:val="000000"/>
                <w:sz w:val="20"/>
              </w:rPr>
              <w:t>
                                              бiрлестiгi, Тиiмдi саясат
</w:t>
            </w:r>
            <w:r>
              <w:br/>
            </w:r>
            <w:r>
              <w:rPr>
                <w:rFonts w:ascii="Times New Roman"/>
                <w:b w:val="false"/>
                <w:i w:val="false"/>
                <w:color w:val="000000"/>
                <w:sz w:val="20"/>
              </w:rPr>
              <w:t>
                                              орталығы, Орта-Азиялық
</w:t>
            </w:r>
            <w:r>
              <w:br/>
            </w:r>
            <w:r>
              <w:rPr>
                <w:rFonts w:ascii="Times New Roman"/>
                <w:b w:val="false"/>
                <w:i w:val="false"/>
                <w:color w:val="000000"/>
                <w:sz w:val="20"/>
              </w:rPr>
              <w:t>
                                              тұрақты даму жөнiндегi
</w:t>
            </w:r>
            <w:r>
              <w:br/>
            </w:r>
            <w:r>
              <w:rPr>
                <w:rFonts w:ascii="Times New Roman"/>
                <w:b w:val="false"/>
                <w:i w:val="false"/>
                <w:color w:val="000000"/>
                <w:sz w:val="20"/>
              </w:rPr>
              <w:t>
                                              ақпараттық жүйесi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Барлығы                       6000
</w:t>
            </w:r>
          </w:p>
        </w:tc>
      </w:tr>
    </w:tbl>
    <w:p>
      <w:pPr>
        <w:spacing w:after="0"/>
        <w:ind w:left="0"/>
        <w:jc w:val="both"/>
      </w:pPr>
      <w:r>
        <w:rPr>
          <w:rFonts w:ascii="Times New Roman"/>
          <w:b w:val="false"/>
          <w:i w:val="false"/>
          <w:color w:val="000000"/>
          <w:sz w:val="28"/>
        </w:rPr>
        <w:t>
      * Тiзбе, қоғамдық жұмыстарды өткiзу мерзiмi - 0,5 айдан бiр айға дейiнгi есебiнен құрылған. Жұмыс түрлерiне қатысатын адам саны, қатысу ұзақтығы қоғамдық жұмыстарды өткiзуге 2003 жылы қала бюджетiнде қарастырылған қаражат шегiнде өзгеруi мүмкiн.
</w:t>
      </w:r>
      <w:r>
        <w:br/>
      </w:r>
      <w:r>
        <w:rPr>
          <w:rFonts w:ascii="Times New Roman"/>
          <w:b w:val="false"/>
          <w:i w:val="false"/>
          <w:color w:val="000000"/>
          <w:sz w:val="28"/>
        </w:rPr>
        <w:t>
      Жұмыссыздардың еңбекақысы жергiлiктi бюджет есебiнен ең аз екi жалақыны құрайды. Жұмыссыздарды қоғамдық жұмыста пайдаланатын ұйымдар қосымша ақы төлей алады. Қолданыстағы халықты жұмыспен қамту заңының қоғамдық жұмыстарда еңбекке ақы төлеу бөлiгiнде өзгерiстер болған жағдайда еңбекақыны мөлшерi өзгеруi мүмкiн.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