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4364" w14:textId="35c4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қалалық Мәслихатының 2001 жылғы 25 мамырдағы "Алматы қаласының қарыз мiндеттемелерi туралы" Ереженi бекiту туралы" және "Алматы қаласының кепiлдiк қоры туралы" Х-сессиясының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ІIІ-сайланған Алматы қалалық Мәслихатының III сессиясының 2003 жылғы 03 желтоқсандағы шешімі. Алматы қалалық Әділет басқармасында 2003 жылғы 22 желтоқсанда N 571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Алматы қаласы Әкiмiнiң ұсынысы бойынша III-сайланған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II-сайланған Алматы қалалық Мәслихатының 2001 жылғы 25 мамырдағы "Алматы қаласының қарыз мiндеттемелерi туралы" Ереженi бекiту туралы" және "Алматы қаласының кепiлдiк қоры туралы" Х-сессиясының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мәтiннiң басындағы "Қазақстан Республикасының 28.04.1997 жылғы "Қазақстан Республикасындағы вексельдiк айналым туралы" N 97-1 Заңына"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 жаңа жолындағы "вексель" сөзi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3, 6 жаңа жолындағы "вексельдер және"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"(вексельдердiң қарыздық мiндеттемелерi, қалалық шеттен алынатын облигациялық қарыздардың облигациясы")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2-шi жаңа жолындағы "бағалы қағаздың эмитентiнен, авалистен немесе акцептанттан"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15-шi жаңа жолындағы "аваль" сөзi "кепiлдiк" сөзiмен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3-шi жаңа жолындағы "вексельдер" деген сөз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Осы шешiмге бақылау жасау III-сайланған Алматы қаласы Мәслихатының экономика және бюджет жөнiндегi тұрақты комиссиясына (А.И.Шелипанов) және Алматы қаласы Әкiмiнiң бiрiншi орынбасары Қ.А.Бүкеновке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Mәслихатының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