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89eb" w14:textId="d478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жылдарға арналған Атырау облысында кемтар балаларды әлеуметтік
және медициналық-педагогикалық түзеу арқылы қолдау Бағдарламасы туралы</w:t>
      </w:r>
    </w:p>
    <w:p>
      <w:pPr>
        <w:spacing w:after="0"/>
        <w:ind w:left="0"/>
        <w:jc w:val="both"/>
      </w:pPr>
      <w:r>
        <w:rPr>
          <w:rFonts w:ascii="Times New Roman"/>
          <w:b w:val="false"/>
          <w:i w:val="false"/>
          <w:color w:val="000000"/>
          <w:sz w:val="28"/>
        </w:rPr>
        <w:t>Атырау облыстық мәслихатының 2003 жылғы 6 маусымдағы N№301-ІІ шешімі.  
Атырау облысының әділет басқармасында 2003 жылғы 10 шілдеде N 1557 тіркелді</w:t>
      </w:r>
    </w:p>
    <w:p>
      <w:pPr>
        <w:spacing w:after="0"/>
        <w:ind w:left="0"/>
        <w:jc w:val="both"/>
      </w:pPr>
      <w:r>
        <w:rPr>
          <w:rFonts w:ascii="Times New Roman"/>
          <w:b w:val="false"/>
          <w:i w:val="false"/>
          <w:color w:val="000000"/>
          <w:sz w:val="28"/>
        </w:rPr>
        <w:t>
      Қазақстан Республикасының 2002 жылғы 11 шілдедегі N 343-II "Кемтар балаларды әлеуметтік және медициналық-педагогикалық түзеу арқылы қолдау туралы" 
</w:t>
      </w:r>
      <w:r>
        <w:rPr>
          <w:rFonts w:ascii="Times New Roman"/>
          <w:b w:val="false"/>
          <w:i w:val="false"/>
          <w:color w:val="000000"/>
          <w:sz w:val="28"/>
        </w:rPr>
        <w:t xml:space="preserve"> Заңын </w:t>
      </w:r>
      <w:r>
        <w:rPr>
          <w:rFonts w:ascii="Times New Roman"/>
          <w:b w:val="false"/>
          <w:i w:val="false"/>
          <w:color w:val="000000"/>
          <w:sz w:val="28"/>
        </w:rPr>
        <w:t>
 орындау мақсатында XXIV сессиясында Атырау облыстық мәслихаты шешім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берілген облыс әкімиятының 2003 жылғы 11 сәуірдегі N 98 қаулысымен енгізілген 2003-2005 жылдарға арналған Атырау облысында кемтар балаларды әлеуметтік және медициналық-педагогикалық түзеу арқылы қолдау Бағдарламасы бекітілсін (жалғанды).
</w:t>
      </w:r>
      <w:r>
        <w:br/>
      </w:r>
      <w:r>
        <w:rPr>
          <w:rFonts w:ascii="Times New Roman"/>
          <w:b w:val="false"/>
          <w:i w:val="false"/>
          <w:color w:val="000000"/>
          <w:sz w:val="28"/>
        </w:rPr>
        <w:t>
      2. Осы шешімнің орындалуын бақылау облыс мәслихатының әлеуметтік қорғау, денсаулық сақтау, білім, мәдениет мәселелері жөніндегі тұрақты комиссиясына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мәслихаты ХХIV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Атырау облысында кемтар балаларды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медициналық-педагогикалық түзеу арқылы қолдау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2002 жылғы 11 шілдедегі N 343-II "Кемтар балаларды әлеуметтік және медициналық-педагогикалық түзеу арқылы қолдау туралы"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Республикасының 2001 жылғы 23 қаңтардағы N 148-II "Қазақстан Республикасындағы
</w:t>
      </w:r>
      <w:r>
        <w:br/>
      </w:r>
      <w:r>
        <w:rPr>
          <w:rFonts w:ascii="Times New Roman"/>
          <w:b w:val="false"/>
          <w:i w:val="false"/>
          <w:color w:val="000000"/>
          <w:sz w:val="28"/>
        </w:rPr>
        <w:t>
жергілікті мемлекеттік басқару туралы" Заңының 27 бабын басшылыққа ала отырып, дамуында кемістігі бар балаларға көмек көрсетудің тиімді жүйесін жасау, оларды тәрбиелеу, оқыту, еңбекке және кәсіби даярлау ісімен байланысты проблемаларды шешу, балалар мүгедектігінің
</w:t>
      </w:r>
      <w:r>
        <w:br/>
      </w:r>
      <w:r>
        <w:rPr>
          <w:rFonts w:ascii="Times New Roman"/>
          <w:b w:val="false"/>
          <w:i w:val="false"/>
          <w:color w:val="000000"/>
          <w:sz w:val="28"/>
        </w:rPr>
        <w:t>
алдын алу мақсатында облыс Әкімияты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берілген 2003-2005 жылдарға арналған Атырау облысында кемтар балаларды әлеуметтік және медициналық-педагогикалық түзеу арқылы қолдау облыстық Бағдарламасы мақұлдансын және облыс мәслихатының кезекті сессиясына бекітуге ұсынылсын (әрі қарай -
</w:t>
      </w:r>
      <w:r>
        <w:br/>
      </w:r>
      <w:r>
        <w:rPr>
          <w:rFonts w:ascii="Times New Roman"/>
          <w:b w:val="false"/>
          <w:i w:val="false"/>
          <w:color w:val="000000"/>
          <w:sz w:val="28"/>
        </w:rPr>
        <w:t>
Бағдарлама).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Атырау қаласы және аудан әкімдері, сәйкесті мекемелер және ұйымдар басшылары: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Бағдарламаны орындауға бағытталған қажетті шараларды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Бағдарламаның жүзеге асырылуын ұйымдастыру және көмек көрсету жөнінде мониторинг жүргізсін.
</w:t>
      </w:r>
      <w:r>
        <w:br/>
      </w:r>
      <w:r>
        <w:rPr>
          <w:rFonts w:ascii="Times New Roman"/>
          <w:b w:val="false"/>
          <w:i w:val="false"/>
          <w:color w:val="000000"/>
          <w:sz w:val="28"/>
        </w:rPr>
        <w:t>
      3. Атырау облыстық білім беру басқармасы Бағдарламаның тиісті орындалуын қамтамасыз етсін.
</w:t>
      </w:r>
      <w:r>
        <w:br/>
      </w:r>
      <w:r>
        <w:rPr>
          <w:rFonts w:ascii="Times New Roman"/>
          <w:b w:val="false"/>
          <w:i w:val="false"/>
          <w:color w:val="000000"/>
          <w:sz w:val="28"/>
        </w:rPr>
        <w:t>
      4. Осы қаулының орындалуын бақылау облыс әкімінің орынбасары Т.Қ.Мүрсәлиеваға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облысы әкімиятының
</w:t>
      </w:r>
      <w:r>
        <w:br/>
      </w:r>
      <w:r>
        <w:rPr>
          <w:rFonts w:ascii="Times New Roman"/>
          <w:b w:val="false"/>
          <w:i w:val="false"/>
          <w:color w:val="000000"/>
          <w:sz w:val="28"/>
        </w:rPr>
        <w:t>
2003 жылғы 11»сәуірдегі 
</w:t>
      </w:r>
      <w:r>
        <w:br/>
      </w:r>
      <w:r>
        <w:rPr>
          <w:rFonts w:ascii="Times New Roman"/>
          <w:b w:val="false"/>
          <w:i w:val="false"/>
          <w:color w:val="000000"/>
          <w:sz w:val="28"/>
        </w:rPr>
        <w:t>
N
</w:t>
      </w:r>
      <w:r>
        <w:rPr>
          <w:rFonts w:ascii="Times New Roman"/>
          <w:b/>
          <w:i w:val="false"/>
          <w:color w:val="000000"/>
          <w:sz w:val="28"/>
        </w:rPr>
        <w:t>
</w:t>
      </w:r>
      <w:r>
        <w:rPr>
          <w:rFonts w:ascii="Times New Roman"/>
          <w:b w:val="false"/>
          <w:i w:val="false"/>
          <w:color w:val="000000"/>
          <w:sz w:val="28"/>
        </w:rPr>
        <w:t>
98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Атырау облысында кемтар балаларды әлеуметтік, медициналық-педагогикалық түзеу арқылы қолдау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2"/>
        <w:gridCol w:w="5249"/>
      </w:tblGrid>
      <w:tr>
        <w:trPr>
          <w:trHeight w:val="90" w:hRule="atLeast"/>
        </w:trPr>
        <w:tc>
          <w:tcPr>
            <w:tcW w:w="6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5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Кемтар балаларды әлеуметтік, педагогикалық-медициналық түзеу арқылы қолдаудың 2003-2005 жылдарға арналған бағдарламасы
</w:t>
            </w:r>
          </w:p>
        </w:tc>
      </w:tr>
      <w:tr>
        <w:trPr>
          <w:trHeight w:val="90" w:hRule="atLeast"/>
        </w:trPr>
        <w:tc>
          <w:tcPr>
            <w:tcW w:w="6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әзірлеудің негізі
</w:t>
            </w:r>
          </w:p>
        </w:tc>
        <w:tc>
          <w:tcPr>
            <w:tcW w:w="5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2002 жылғы 11 шілдедегі N 343-II ҚРЗ "Кемтар балаларды әлеуметтік, педагогикалық-медициналық түзеу арқылы қолдау туралы" Заңы; Атырау облысы әкімінің 2003 жылғы 14 қаңтардағы N 3-ө "Қазақстан Республикасының заңнамалық актілерін жүзеге асыру шаралары туралы" өкімі
</w:t>
            </w:r>
          </w:p>
        </w:tc>
      </w:tr>
      <w:tr>
        <w:trPr>
          <w:trHeight w:val="90" w:hRule="atLeast"/>
        </w:trPr>
        <w:tc>
          <w:tcPr>
            <w:tcW w:w="6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әзірлеуші
</w:t>
            </w:r>
          </w:p>
        </w:tc>
        <w:tc>
          <w:tcPr>
            <w:tcW w:w="5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облыстық білім беру басқармасы
</w:t>
            </w:r>
          </w:p>
        </w:tc>
      </w:tr>
      <w:tr>
        <w:trPr>
          <w:trHeight w:val="90" w:hRule="atLeast"/>
        </w:trPr>
        <w:tc>
          <w:tcPr>
            <w:tcW w:w="6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w:t>
            </w:r>
          </w:p>
        </w:tc>
        <w:tc>
          <w:tcPr>
            <w:tcW w:w="5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ауытқушылықтары бар балалардың проблемаларын кешенді шешу негіздерін қалыптастыру, олардың толыққанды өмір сүруіне жағдайлар жасау
</w:t>
            </w:r>
          </w:p>
        </w:tc>
      </w:tr>
      <w:tr>
        <w:trPr>
          <w:trHeight w:val="90" w:hRule="atLeast"/>
        </w:trPr>
        <w:tc>
          <w:tcPr>
            <w:tcW w:w="6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міндеті
</w:t>
            </w:r>
          </w:p>
        </w:tc>
        <w:tc>
          <w:tcPr>
            <w:tcW w:w="5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Кемтар балаларды анықтау және тіркеудің бірыңғай мемлекеттік жүйесін құру; кемтар балаларды әлеуметтік бейімдеу;
</w:t>
            </w:r>
          </w:p>
          <w:p>
            <w:pPr>
              <w:spacing w:after="20"/>
              <w:ind w:left="20"/>
              <w:jc w:val="both"/>
            </w:pPr>
            <w:r>
              <w:rPr>
                <w:rFonts w:ascii="Times New Roman"/>
                <w:b w:val="false"/>
                <w:i w:val="false"/>
                <w:color w:val="000000"/>
                <w:sz w:val="20"/>
              </w:rPr>
              <w:t>
әлеуметтік және медициналық-педагогикалық түзеуді жүзеге асыратын ұйымдарды кадрлық, ғылыми және ұйымдастыру-әдістемелік қамтамасыз ету; 
</w:t>
            </w:r>
          </w:p>
        </w:tc>
      </w:tr>
      <w:tr>
        <w:trPr>
          <w:trHeight w:val="90" w:hRule="atLeast"/>
        </w:trPr>
        <w:tc>
          <w:tcPr>
            <w:tcW w:w="6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асу мерзімі
</w:t>
            </w:r>
          </w:p>
        </w:tc>
        <w:tc>
          <w:tcPr>
            <w:tcW w:w="5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
</w:t>
            </w:r>
          </w:p>
        </w:tc>
      </w:tr>
      <w:tr>
        <w:trPr>
          <w:trHeight w:val="90" w:hRule="atLeast"/>
        </w:trPr>
        <w:tc>
          <w:tcPr>
            <w:tcW w:w="6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көздері
</w:t>
            </w:r>
          </w:p>
        </w:tc>
        <w:tc>
          <w:tcPr>
            <w:tcW w:w="5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қаржысы есебінен 22856,0 мың теңге, оның ішінде 2003 жылға 8706,0 мың теңге, сонымен қатар бюджеттен тыс көздерден (келісім бойынша)
</w:t>
            </w:r>
          </w:p>
        </w:tc>
      </w:tr>
      <w:tr>
        <w:trPr>
          <w:trHeight w:val="90" w:hRule="atLeast"/>
        </w:trPr>
        <w:tc>
          <w:tcPr>
            <w:tcW w:w="6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Күтілетін нәтижелер
</w:t>
            </w:r>
          </w:p>
        </w:tc>
        <w:tc>
          <w:tcPr>
            <w:tcW w:w="5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Туа біткен және тұқым қуалау аурулары бар балалар, мүгедек балалар және мүгедектікке әкелетін функционалдық бұзылыстары бар балалар санының азаюы, қажетті жағдайлар жасау.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психикасы мен дене бітімінің дамуында әртүрлі ауытқушылықтары бар кемтар балалар санының өсу беталысына байланысты, дамуында кемістігі бар балаларға көмек көрсетудің тиімді жүйесін жасауға, оларды тәрбиелеу, оқыту, еңбекке және кәсіби даярлау ісімен байланысты проблемаларды шешуге, балалар мүгедектігінің алдын алуға бағытталған, кемтар балаларды әлеуметтік, медициналық-педагогикалық түзеу арқылы қолдаудың нысандары мен әдістері айқындалған Қазақстан Республикасының 2002 жылғы 11 шілдедегі N 343-II "Кемтар балаларды әлеуметтік және медициналық-педагогикалық түзеу арқылы қолдау туралы" Заңына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Бағдарламаның мазмұны және оны шешу қажеттігін негіздеу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Атырау облысында Қазақстан Республикасының өзге де аймақтарындағыдай, мүгедек балалар санының өсуі байқалып отыр. Экологиялық жағдайдың нашарлауы, ядролық сынақтардың салдары, әйелдердің еңбек ету жағдайларының қолайсыздығы, жарақаттанудың өсуі, ата-аналардың, әсіресе, аналардың ауру-сырқауы деңгейінің жоғарылығы балалар мүгедектігіне мүмкіндік туғызатын себептердің негізгілері болып табылады. Өмір сүру, медициналық қызмет көрсету жағдайларын жақсартудың, білім беру, балалар мен мүгедек жасөспірімдердің еңбекке және кәсіби даярлау сапасын көтерудің шаралары жүргізіліп отырса да, әлеуметтік, экономикалық, педагогикалық, медициналық мәселелердің бүтіндей бір кешені шешілмеген күйінде қалып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2002 жылы Қазақстан Республикасының "Кемтар балаларды әлеуметтік және медициналық-педагогикалық түзеу арқылы қолдау туралы" Заңының қабылдануы балалар мүгедектігі проблемасының маңыздылығы мен өткірлігін мойындау актісі болып табылады.
</w:t>
      </w:r>
      <w:r>
        <w:br/>
      </w:r>
      <w:r>
        <w:rPr>
          <w:rFonts w:ascii="Times New Roman"/>
          <w:b w:val="false"/>
          <w:i w:val="false"/>
          <w:color w:val="000000"/>
          <w:sz w:val="28"/>
        </w:rPr>
        <w:t>
      Кемтар балаларға арналған арнаулы білім беру ұйымдары желісін дамыту мақсатында Атырау қаласында психологиялық-медициналық-педагогикалық консультация, Құрманғазы және Қызылқоға аудандарында психологиялық-педагогикалық түзеу кабинеттерін ашу үшін қаражат бөлінді.
</w:t>
      </w:r>
      <w:r>
        <w:br/>
      </w:r>
      <w:r>
        <w:rPr>
          <w:rFonts w:ascii="Times New Roman"/>
          <w:b w:val="false"/>
          <w:i w:val="false"/>
          <w:color w:val="000000"/>
          <w:sz w:val="28"/>
        </w:rPr>
        <w:t>
      Барлық босанатын әйелдерге дәрігерлік көмек беретін және амбулаториялық-поликлиникалық ұйымдарда қатер»тобындағы және психологиялық медициналық-педагогикалық консультацияларда кемтар балаларды ерте бастан айқындау жүргізіледі. 2001-2002 оқу жылында
</w:t>
      </w:r>
      <w:r>
        <w:br/>
      </w:r>
      <w:r>
        <w:rPr>
          <w:rFonts w:ascii="Times New Roman"/>
          <w:b w:val="false"/>
          <w:i w:val="false"/>
          <w:color w:val="000000"/>
          <w:sz w:val="28"/>
        </w:rPr>
        <w:t>
психологиялық медициналық-педагогикалық консультациядан барлығы 1288 бала өтті, оның ішінде 290 бала үйде оқытылады, 514 бала оқытуға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Бағдарлама соқыр болып қалған және нашар көретін, саңырау болып қалған және нашар еститін балаларды жеке және ұжымдық пайдалануға арналған техникалық құралдармен қамтамасыз етудің негізгі көзі болып табылады.
</w:t>
      </w:r>
      <w:r>
        <w:br/>
      </w:r>
      <w:r>
        <w:rPr>
          <w:rFonts w:ascii="Times New Roman"/>
          <w:b w:val="false"/>
          <w:i w:val="false"/>
          <w:color w:val="000000"/>
          <w:sz w:val="28"/>
        </w:rPr>
        <w:t>
      2000 жылы облыс аудандарының және қаланың церебральді паралич ауруымен ауыратын, түрлі деңгейде есту қабілеті бұзылған, ақыл-ойы кенжелеп қалған балаларды психологиялық-педагогикалық түзеу, медициналық қалпына келтіру және әлеуметтік-тұрмыстық бейімдеу мақсатында балалар денсаулығын қалпына келтіру орталығы ашылды. Бір баланы күтуге бюджеттен ай сайын 16 757 теңге бөлінеді, ол бір жылда 201 090 теңгені құрайды. Балалар денсаулығын қалпына келтіру орталығы ашылғаннан бері (2000 жылдың қараша айы 2002 жылдың қыркүйек айы) 636 бала түзеу көмегін алды.
</w:t>
      </w:r>
      <w:r>
        <w:br/>
      </w:r>
      <w:r>
        <w:rPr>
          <w:rFonts w:ascii="Times New Roman"/>
          <w:b w:val="false"/>
          <w:i w:val="false"/>
          <w:color w:val="000000"/>
          <w:sz w:val="28"/>
        </w:rPr>
        <w:t>
      Алайда балалар денсаулығын қалпына келтіру орталықтарын, мектеп және үй-интернаттарды тиімділігі жоғары қалпына келтіру дәрілерімен, отандық және шетелдік құралдармен жабдықтау проблемасы шешілмеген күйінде қалып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және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дамуында ауытқушылықтары бар балалар проблемаларын кешенді түрде шешудің негізін қалыптастыру, олардың толыққанды өмір сүруіне жағдайлар жасау болып табылады. Бағдарлама төмендегі міндеттердің шешілуін қамтиды: балалар мүгедектігінің алдын алу жөніндегі сақтандыру жұмысын күшейту; мүгедек балаларды кешенді медициналық, педагогикалық және әлеуметтік қалпына келтіру үшін жағдайлар жасау; мүгедек балаларды қалпына келтірудің техникалық құралдарымен және өзіне-өзі тұрмыстық қызмет көрсетуді
</w:t>
      </w:r>
      <w:r>
        <w:br/>
      </w:r>
      <w:r>
        <w:rPr>
          <w:rFonts w:ascii="Times New Roman"/>
          <w:b w:val="false"/>
          <w:i w:val="false"/>
          <w:color w:val="000000"/>
          <w:sz w:val="28"/>
        </w:rPr>
        <w:t>
жеңілдететін құралдармен қамтамасыз ету; балалар мүгедектігінің көкейкесті проблемалары жөнінде ғылыми зерттеулер ұйымдастыру; мүгедек балалармен жұмыс жасайтын кадрлардың біліктілігін жүйелі көтеріп отыруды қамтамасыз ету; мүгедек балаларға арналған арнаулы
</w:t>
      </w:r>
      <w:r>
        <w:br/>
      </w:r>
      <w:r>
        <w:rPr>
          <w:rFonts w:ascii="Times New Roman"/>
          <w:b w:val="false"/>
          <w:i w:val="false"/>
          <w:color w:val="000000"/>
          <w:sz w:val="28"/>
        </w:rPr>
        <w:t>
мекемелердің материалдық-техникалық базасын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және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Туа біткен және тұқым қуалау ауруларын, есту және көру қабілетінің, орталық нерв жүйесінің бұзылуын ерте бастан анықтауға бағытталған шаралар қарастырылады.
</w:t>
      </w:r>
      <w:r>
        <w:br/>
      </w:r>
      <w:r>
        <w:rPr>
          <w:rFonts w:ascii="Times New Roman"/>
          <w:b w:val="false"/>
          <w:i w:val="false"/>
          <w:color w:val="000000"/>
          <w:sz w:val="28"/>
        </w:rPr>
        <w:t>
      Базалық типтік кешенді қалпына келтіру бағдарламаларын, дене бітімі және ақыл-ойы дамуындағы ауытқушылықтарымен дүниеге келетін балалар мен мүгедек балалар санын азайтудың, мүгедектікке әкелетін функционалдық бұзылулардың ауырлығын азайтудың, созылмалы аурулармен
</w:t>
      </w:r>
      <w:r>
        <w:br/>
      </w:r>
      <w:r>
        <w:rPr>
          <w:rFonts w:ascii="Times New Roman"/>
          <w:b w:val="false"/>
          <w:i w:val="false"/>
          <w:color w:val="000000"/>
          <w:sz w:val="28"/>
        </w:rPr>
        <w:t>
ауыратын балаларды мүгедек болудан сақтап қалудың қазіргі әдістерін жасау, дамуында ауытқушылықтары бар балаларды психологиялық, дене бітімінің және жеке ерекшеліктеріне ерте бастан диагноз қою және оларды қалпына келтіру әдістерін меңгеру мақсатында балалар мүгедектігі проблемалары жөнінде ғылыми зерттеулер жүргізу ұйғарылады.
</w:t>
      </w:r>
      <w:r>
        <w:br/>
      </w:r>
      <w:r>
        <w:rPr>
          <w:rFonts w:ascii="Times New Roman"/>
          <w:b w:val="false"/>
          <w:i w:val="false"/>
          <w:color w:val="000000"/>
          <w:sz w:val="28"/>
        </w:rPr>
        <w:t>
      Мүгедек балалардың және балалар мүгедектігінің проблемалары жөнінде бейнефильмдерді қоса, ғылыми-әдістемелік ұсыныстар және ақпараттық материалдар шығару қарастырылады. Балалар үй-интернаттары мен қалпына келтіру орталықтарын түрлі қажеттіліктері: ауруларды емдеу мекемелері мен қалпына келтіру орталықтарына тасымалдау, мәдени-көпшілік шаралар,
</w:t>
      </w:r>
      <w:r>
        <w:br/>
      </w:r>
      <w:r>
        <w:rPr>
          <w:rFonts w:ascii="Times New Roman"/>
          <w:b w:val="false"/>
          <w:i w:val="false"/>
          <w:color w:val="000000"/>
          <w:sz w:val="28"/>
        </w:rPr>
        <w:t>
медициналық-педагогикалық консультациялар өткізу үшін автокөлікпен қамтамасыз ету ұсынылады.
</w:t>
      </w:r>
      <w:r>
        <w:br/>
      </w:r>
      <w:r>
        <w:rPr>
          <w:rFonts w:ascii="Times New Roman"/>
          <w:b w:val="false"/>
          <w:i w:val="false"/>
          <w:color w:val="000000"/>
          <w:sz w:val="28"/>
        </w:rPr>
        <w:t>
      Мүгедек балалармен әлеуметтік жұмыс жөніндегі мамандарды қайта даярлау шаралары, мүгедек балалардың және балалар мүгедектігі проблемалары жөніндегі семинарлар мен конференциялар өткізу, ақыл-ойы және дене бітімі дамуында ауытқушылықтары бар балаларды
</w:t>
      </w:r>
      <w:r>
        <w:br/>
      </w:r>
      <w:r>
        <w:rPr>
          <w:rFonts w:ascii="Times New Roman"/>
          <w:b w:val="false"/>
          <w:i w:val="false"/>
          <w:color w:val="000000"/>
          <w:sz w:val="28"/>
        </w:rPr>
        <w:t>
белсенді демалыс пен мәдени өмірге қатысуға тарту жөніндегі шараларды іске асыру қарастырылады. 
</w:t>
      </w:r>
      <w:r>
        <w:br/>
      </w:r>
      <w:r>
        <w:rPr>
          <w:rFonts w:ascii="Times New Roman"/>
          <w:b w:val="false"/>
          <w:i w:val="false"/>
          <w:color w:val="000000"/>
          <w:sz w:val="28"/>
        </w:rPr>
        <w:t>
      Ақыл-ойы мен дене бітімінде ауытқушылықтары бар баланың шығармашылық әлеуетін анықтау оның мүмкіндіктерін жетілдіруге және қоғам өміріне белсенді араласуға тарту мүмкіндігін береді. Облыс аудандарында психологиялық-педагогикалық түзеу кабинеттерін 
</w:t>
      </w:r>
      <w:r>
        <w:br/>
      </w:r>
      <w:r>
        <w:rPr>
          <w:rFonts w:ascii="Times New Roman"/>
          <w:b w:val="false"/>
          <w:i w:val="false"/>
          <w:color w:val="000000"/>
          <w:sz w:val="28"/>
        </w:rPr>
        <w:t>
біртіндеп ашу,  қосымша арнаулы сыныптар, логопед пункттерін ашу қарастырылады.
</w:t>
      </w:r>
      <w:r>
        <w:br/>
      </w:r>
      <w:r>
        <w:rPr>
          <w:rFonts w:ascii="Times New Roman"/>
          <w:b w:val="false"/>
          <w:i w:val="false"/>
          <w:color w:val="000000"/>
          <w:sz w:val="28"/>
        </w:rPr>
        <w:t>
      Бағдарламаны жүзеге асыруға қатысуға атқару билігінің жергілікті органдары, ұйымдар, соның ішінде әлеуметтік қорғау, білім беру және денсаулық сақтау басқармалары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және оларды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іс-шараларын қаржыландыру көлемі республикалық және жергілікті бюджеттер, Қазақстан Республикасы заңнамасымен тыйым салынбаған өзге де көздер есебінен жүзеге асырылады.  
</w:t>
      </w:r>
      <w:r>
        <w:br/>
      </w:r>
      <w:r>
        <w:rPr>
          <w:rFonts w:ascii="Times New Roman"/>
          <w:b w:val="false"/>
          <w:i w:val="false"/>
          <w:color w:val="000000"/>
          <w:sz w:val="28"/>
        </w:rPr>
        <w:t>
      2003-2005 жылдар аралығында іске асырудың барлық кезеңіне Бағдарламаны қаржыландыру үшін жергілікті бюджеттен 22856,0 мың теңге талап етіледі. Облыстық бюджеттің жыл сайынғы шығындары орта есеппен 2003 жылы - 8706,0 мың теңгені, 2004 жылы - 6900,0 мың теңгені, 2005 жылы - 7250,0 мың теңгені құрайды.
</w:t>
      </w:r>
      <w:r>
        <w:br/>
      </w:r>
      <w:r>
        <w:rPr>
          <w:rFonts w:ascii="Times New Roman"/>
          <w:b w:val="false"/>
          <w:i w:val="false"/>
          <w:color w:val="000000"/>
          <w:sz w:val="28"/>
        </w:rPr>
        <w:t>
      Бағдарламаның іс-шараларын жергілікті бюджеттен қаржыландыру көлемдері жыл сайын сәйкесті жылға арналған мемлекеттік бюджетті әзірлеу және қалыптастыру кезінде нақтыланады, сонымен қатар Бағдарламаның бірқатар іс-шараларын жүзеге асыру үшін бюджеттен
</w:t>
      </w:r>
      <w:r>
        <w:br/>
      </w:r>
      <w:r>
        <w:rPr>
          <w:rFonts w:ascii="Times New Roman"/>
          <w:b w:val="false"/>
          <w:i w:val="false"/>
          <w:color w:val="000000"/>
          <w:sz w:val="28"/>
        </w:rPr>
        <w:t>
тыс көздерді тарту жоспарланып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негізгі нәтижесі болып бәрінен бұрын мүгедектікке әкелетін туа біткен және тұқым қуалау аурулары, даму кемістіктері бар балалардың туылу оқиғаларының азаюы табылады. 
</w:t>
      </w:r>
      <w:r>
        <w:br/>
      </w:r>
      <w:r>
        <w:rPr>
          <w:rFonts w:ascii="Times New Roman"/>
          <w:b w:val="false"/>
          <w:i w:val="false"/>
          <w:color w:val="000000"/>
          <w:sz w:val="28"/>
        </w:rPr>
        <w:t>
      Қалпына келтірудің барлық түрлерінің жаңа технологияларын енгізу және кемтар балаларды жеке техникалық құралдармен қамтамасыз ету мүгедек балалардың білім алуға, спорт пен мәдениетке араласуына қол жеткізуін қамтамасыз ете отырып, қалпына келтіру шараларының
</w:t>
      </w:r>
      <w:r>
        <w:br/>
      </w:r>
      <w:r>
        <w:rPr>
          <w:rFonts w:ascii="Times New Roman"/>
          <w:b w:val="false"/>
          <w:i w:val="false"/>
          <w:color w:val="000000"/>
          <w:sz w:val="28"/>
        </w:rPr>
        <w:t>
тиімділігін көтеруге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Кемтар балаларды әлеуметтік және медициналық-педагогикалық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түзеу арқылы қолдау жөніндегі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450"/>
        <w:gridCol w:w="1436"/>
        <w:gridCol w:w="1601"/>
        <w:gridCol w:w="1746"/>
        <w:gridCol w:w="1808"/>
        <w:gridCol w:w="1808"/>
        <w:gridCol w:w="1809"/>
        <w:gridCol w:w="1376"/>
      </w:tblGrid>
      <w:tr>
        <w:trPr>
          <w:trHeight w:val="315" w:hRule="atLeast"/>
        </w:trPr>
        <w:tc>
          <w:tcPr>
            <w:tcW w:w="4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 №
</w:t>
            </w:r>
            <w:r>
              <w:rPr>
                <w:rFonts w:ascii="Times New Roman"/>
                <w:b/>
                <w:i w:val="false"/>
                <w:color w:val="000000"/>
                <w:sz w:val="20"/>
              </w:rPr>
              <w:t>
</w:t>
            </w:r>
            <w:r>
              <w:rPr>
                <w:rFonts w:ascii="Times New Roman"/>
                <w:b w:val="false"/>
                <w:i w:val="false"/>
                <w:color w:val="000000"/>
                <w:sz w:val="20"/>
              </w:rPr>
              <w:t>
</w:t>
            </w:r>
          </w:p>
        </w:tc>
        <w:tc>
          <w:tcPr>
            <w:tcW w:w="14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Іс-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шара
</w:t>
            </w:r>
            <w:r>
              <w:rPr>
                <w:rFonts w:ascii="Times New Roman"/>
                <w:b/>
                <w:i w:val="false"/>
                <w:color w:val="000000"/>
                <w:sz w:val="20"/>
              </w:rPr>
              <w:t>
</w:t>
            </w:r>
            <w:r>
              <w:rPr>
                <w:rFonts w:ascii="Times New Roman"/>
                <w:b w:val="false"/>
                <w:i w:val="false"/>
                <w:color w:val="000000"/>
                <w:sz w:val="20"/>
              </w:rPr>
              <w:t>
</w:t>
            </w:r>
          </w:p>
        </w:tc>
        <w:tc>
          <w:tcPr>
            <w:tcW w:w="14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Аяқталу ныса-ны
</w:t>
            </w:r>
            <w:r>
              <w:rPr>
                <w:rFonts w:ascii="Times New Roman"/>
                <w:b/>
                <w:i w:val="false"/>
                <w:color w:val="000000"/>
                <w:sz w:val="20"/>
              </w:rPr>
              <w:t>
</w:t>
            </w:r>
            <w:r>
              <w:rPr>
                <w:rFonts w:ascii="Times New Roman"/>
                <w:b w:val="false"/>
                <w:i w:val="false"/>
                <w:color w:val="000000"/>
                <w:sz w:val="20"/>
              </w:rPr>
              <w:t>
</w:t>
            </w:r>
          </w:p>
        </w:tc>
        <w:tc>
          <w:tcPr>
            <w:tcW w:w="16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Орындалуына жауап-ты
</w:t>
            </w:r>
            <w:r>
              <w:rPr>
                <w:rFonts w:ascii="Times New Roman"/>
                <w:b/>
                <w:i w:val="false"/>
                <w:color w:val="000000"/>
                <w:sz w:val="20"/>
              </w:rPr>
              <w:t>
</w:t>
            </w:r>
            <w:r>
              <w:rPr>
                <w:rFonts w:ascii="Times New Roman"/>
                <w:b w:val="false"/>
                <w:i w:val="false"/>
                <w:color w:val="000000"/>
                <w:sz w:val="20"/>
              </w:rPr>
              <w:t>
</w:t>
            </w:r>
          </w:p>
        </w:tc>
        <w:tc>
          <w:tcPr>
            <w:tcW w:w="17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Орында-лу мерзімі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Шамаланған шығындар
</w:t>
            </w:r>
            <w:r>
              <w:rPr>
                <w:rFonts w:ascii="Times New Roman"/>
                <w:b/>
                <w:i w:val="false"/>
                <w:color w:val="000000"/>
                <w:sz w:val="20"/>
              </w:rPr>
              <w:t>
</w:t>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қаржылан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дыру көздері
</w:t>
            </w:r>
            <w:r>
              <w:rPr>
                <w:rFonts w:ascii="Times New Roman"/>
                <w:b/>
                <w:i w:val="false"/>
                <w:color w:val="000000"/>
                <w:sz w:val="20"/>
              </w:rPr>
              <w:t>
</w:t>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2003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теңге)
</w:t>
            </w:r>
            <w:r>
              <w:rPr>
                <w:rFonts w:ascii="Times New Roman"/>
                <w:b/>
                <w:i w:val="false"/>
                <w:color w:val="000000"/>
                <w:sz w:val="20"/>
              </w:rPr>
              <w:t>
</w:t>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2004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2005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теңге)
</w:t>
            </w:r>
            <w:r>
              <w:rPr>
                <w:rFonts w:ascii="Times New Roman"/>
                <w:b/>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Балаларға жаппай кешенді медициналық, психологиялық және педагогикалық қызмет көрсету жұмыстарын жүргізу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Ведомстволық бұйрық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Облыстық білім беру басқармасы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кесте бойынша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тық кестеге сәйкес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қаласында қалалық психологиялық-педа-
</w:t>
            </w:r>
            <w:r>
              <w:br/>
            </w:r>
            <w:r>
              <w:rPr>
                <w:rFonts w:ascii="Times New Roman"/>
                <w:b w:val="false"/>
                <w:i w:val="false"/>
                <w:color w:val="000000"/>
                <w:sz w:val="20"/>
              </w:rPr>
              <w:t>
гогикалық консультация құру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қаласының әкімі, Облыстық білім беру басқар-масы, қалалық білім беру бөлімі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3168,0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аудандарында психологиялық-педагогикалық түзеу кабинеттерін ашу:
</w:t>
            </w:r>
            <w:r>
              <w:br/>
            </w:r>
            <w:r>
              <w:rPr>
                <w:rFonts w:ascii="Times New Roman"/>
                <w:b w:val="false"/>
                <w:i w:val="false"/>
                <w:color w:val="000000"/>
                <w:sz w:val="20"/>
              </w:rPr>
              <w:t>
1) Қызылқоға және Құрманғазы аудан- дары (2003 жыл)
</w:t>
            </w:r>
            <w:r>
              <w:br/>
            </w:r>
            <w:r>
              <w:rPr>
                <w:rFonts w:ascii="Times New Roman"/>
                <w:b w:val="false"/>
                <w:i w:val="false"/>
                <w:color w:val="000000"/>
                <w:sz w:val="20"/>
              </w:rPr>
              <w:t>
2) Жылыой және Индер аудандары (2004 жыл)
</w:t>
            </w:r>
            <w:r>
              <w:br/>
            </w:r>
            <w:r>
              <w:rPr>
                <w:rFonts w:ascii="Times New Roman"/>
                <w:b w:val="false"/>
                <w:i w:val="false"/>
                <w:color w:val="000000"/>
                <w:sz w:val="20"/>
              </w:rPr>
              <w:t>
3) Махамбет, Мақат және Исатай аудан- дары (2005 жыл)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Облыстық білім беру басқармасы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жылдың қаңтар айы
</w:t>
            </w:r>
          </w:p>
          <w:p>
            <w:pPr>
              <w:spacing w:after="20"/>
              <w:ind w:left="20"/>
              <w:jc w:val="both"/>
            </w:pPr>
            <w:r>
              <w:rPr>
                <w:rFonts w:ascii="Times New Roman"/>
                <w:b w:val="false"/>
                <w:i w:val="false"/>
                <w:color w:val="000000"/>
                <w:sz w:val="20"/>
              </w:rPr>
              <w:t>
2004 жыл
</w:t>
            </w:r>
          </w:p>
          <w:p>
            <w:pPr>
              <w:spacing w:after="20"/>
              <w:ind w:left="20"/>
              <w:jc w:val="both"/>
            </w:pPr>
            <w:r>
              <w:rPr>
                <w:rFonts w:ascii="Times New Roman"/>
                <w:b w:val="false"/>
                <w:i w:val="false"/>
                <w:color w:val="000000"/>
                <w:sz w:val="20"/>
              </w:rPr>
              <w:t>
2005 жыл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3738,0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мөлтек аудандарында психикалық дамуында кідірістер бар балаларға арналған сыныптар желісін кеңейту (Авангард, Вокзал маңы, Маслопром)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басқарма-сының бұйрығы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қаласының әкімі, Облыстық білім беру басқармасы, қалалық білім беру бөлімі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және Махамбет
</w:t>
            </w:r>
            <w:r>
              <w:br/>
            </w:r>
            <w:r>
              <w:rPr>
                <w:rFonts w:ascii="Times New Roman"/>
                <w:b w:val="false"/>
                <w:i w:val="false"/>
                <w:color w:val="000000"/>
                <w:sz w:val="20"/>
              </w:rPr>
              <w:t>
аудандарында психи-
</w:t>
            </w:r>
            <w:r>
              <w:br/>
            </w:r>
            <w:r>
              <w:rPr>
                <w:rFonts w:ascii="Times New Roman"/>
                <w:b w:val="false"/>
                <w:i w:val="false"/>
                <w:color w:val="000000"/>
                <w:sz w:val="20"/>
              </w:rPr>
              <w:t>
калық дамуында кідірістер бар балаларға арналған сыныптар, мектепке дейінгі балалар мекемелері жанынан, жалпы білім беретін мектептер жанынан логопункттер ашу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басқармасының бұйрығы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әкімі, Облыстық білім беру басқармасы, қалалық білім беру бөлімі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жылдар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Біліктілігін көтеру институты базасында түзеу мекемелері мамандарының курстарын және қайта даярлауды ұйымдастыру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
</w:t>
            </w:r>
            <w:r>
              <w:br/>
            </w:r>
            <w:r>
              <w:rPr>
                <w:rFonts w:ascii="Times New Roman"/>
                <w:b w:val="false"/>
                <w:i w:val="false"/>
                <w:color w:val="000000"/>
                <w:sz w:val="20"/>
              </w:rPr>
              <w:t>
сының бұйрығы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басқармасы, Облыстық педагог кадрлар біліктілігін арттыру және қайта даярлау институты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Кемтар балаларды жұмысқа орналастыруға көмектесу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және халықты әлеуметтік қорғау басқармасы, қала және аудан әкімдері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жылдың мамыр айы
</w:t>
            </w:r>
          </w:p>
          <w:p>
            <w:pPr>
              <w:spacing w:after="20"/>
              <w:ind w:left="20"/>
              <w:jc w:val="both"/>
            </w:pPr>
            <w:r>
              <w:rPr>
                <w:rFonts w:ascii="Times New Roman"/>
                <w:b w:val="false"/>
                <w:i w:val="false"/>
                <w:color w:val="000000"/>
                <w:sz w:val="20"/>
              </w:rPr>
              <w:t>
2004 жыл
</w:t>
            </w:r>
          </w:p>
          <w:p>
            <w:pPr>
              <w:spacing w:after="20"/>
              <w:ind w:left="20"/>
              <w:jc w:val="both"/>
            </w:pPr>
            <w:r>
              <w:rPr>
                <w:rFonts w:ascii="Times New Roman"/>
                <w:b w:val="false"/>
                <w:i w:val="false"/>
                <w:color w:val="000000"/>
                <w:sz w:val="20"/>
              </w:rPr>
              <w:t>
2005 жыл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Шығындарды талап етпейді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
</w:t>
            </w:r>
            <w:r>
              <w:br/>
            </w:r>
            <w:r>
              <w:rPr>
                <w:rFonts w:ascii="Times New Roman"/>
                <w:b w:val="false"/>
                <w:i w:val="false"/>
                <w:color w:val="000000"/>
                <w:sz w:val="20"/>
              </w:rPr>
              <w:t>
дарды талап етпей-ді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Шығындарды талап етпейді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оқу орындары жанынан психикалық дамуында кідірістер
</w:t>
            </w:r>
            <w:r>
              <w:br/>
            </w:r>
            <w:r>
              <w:rPr>
                <w:rFonts w:ascii="Times New Roman"/>
                <w:b w:val="false"/>
                <w:i w:val="false"/>
                <w:color w:val="000000"/>
                <w:sz w:val="20"/>
              </w:rPr>
              <w:t>
бар балаларға арнал
</w:t>
            </w:r>
            <w:r>
              <w:br/>
            </w:r>
            <w:r>
              <w:rPr>
                <w:rFonts w:ascii="Times New Roman"/>
                <w:b w:val="false"/>
                <w:i w:val="false"/>
                <w:color w:val="000000"/>
                <w:sz w:val="20"/>
              </w:rPr>
              <w:t>
ған сыныптар ашу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басқарма-сының бұйрығы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басқармасы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Кемтар балалары бар ата-аналарға арналған лекциялар жүргізу және жалпыға міндетті құқықтық оқу ұйымдастыру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басқармасының бұйрығы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Облыстық білім беру басқармасы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Шығындарды талап етпейді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Шығындарды талап етпей-ді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
</w:t>
            </w:r>
            <w:r>
              <w:br/>
            </w:r>
            <w:r>
              <w:rPr>
                <w:rFonts w:ascii="Times New Roman"/>
                <w:b w:val="false"/>
                <w:i w:val="false"/>
                <w:color w:val="000000"/>
                <w:sz w:val="20"/>
              </w:rPr>
              <w:t>
дарды талап етпейді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 белсенді өмір 
</w:t>
            </w:r>
            <w:r>
              <w:br/>
            </w:r>
            <w:r>
              <w:rPr>
                <w:rFonts w:ascii="Times New Roman"/>
                <w:b w:val="false"/>
                <w:i w:val="false"/>
                <w:color w:val="000000"/>
                <w:sz w:val="20"/>
              </w:rPr>
              <w:t>
салтына тарту мақсатында қалалық, аудандық, және облыстық көркем өнерпаздар, суреттер, қолдан істелген боямалар және шығармашылық- тың өзге түрлерінің конкурстарын өткізу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басқарма-сының бұйрығы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балалардың облыстық "Біздің қолымыздан бәрі келеді"» фестивальдерін өткізу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басқарма-сының бұйрығы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басқармасы, Облыстық денсаулық сақтау басқармасы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Үй-интернаттарда тұратын мүгедек балалар арасында спорттық жарыстар өткізу және оларды республикалық спартакиадаларға даярлау жөнінде шаралар алу
</w:t>
            </w:r>
          </w:p>
        </w:tc>
        <w:tc>
          <w:tcPr>
            <w:tcW w:w="1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
</w:t>
            </w:r>
            <w:r>
              <w:br/>
            </w:r>
            <w:r>
              <w:rPr>
                <w:rFonts w:ascii="Times New Roman"/>
                <w:b w:val="false"/>
                <w:i w:val="false"/>
                <w:color w:val="000000"/>
                <w:sz w:val="20"/>
              </w:rPr>
              <w:t>
сының бұйрығы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басқармасы,Облыстық спорт және туризм басқармасы, Қалалық білім беру бөлімі, аудандық білім беру бөлімдері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bl>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