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2d41" w14:textId="1182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коммуналдық кәсіпорындар мен мекемелерге бекітілген мүліктерді
есептен шығарудың тәртібі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2003 жылғы 23 тамыздағы N 182 қаулысы. Батыс Қазақстан облыстық Әділет басқармасында 2003 жылғы 10 қыркүйекте N 2278 тіркелген. Күші жойылды - Батыс Қазақстан облысы әкімдігінің 2014 жылғы 9 желтоқсандағы № 321 қаулысымен</w:t>
      </w:r>
    </w:p>
    <w:p>
      <w:pPr>
        <w:spacing w:after="0"/>
        <w:ind w:left="0"/>
        <w:jc w:val="both"/>
      </w:pPr>
      <w:r>
        <w:rPr>
          <w:rFonts w:ascii="Times New Roman"/>
          <w:b w:val="false"/>
          <w:i w:val="false"/>
          <w:color w:val="ff0000"/>
          <w:sz w:val="28"/>
        </w:rPr>
        <w:t>      Күші жойылды - Батыс Қазақстан облысы әкімдігінің 09.12.2014 № 321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коммуналдық кәсіпорындар мен мекемелерге бекітілген мүліктерді есептен шығарудың тәртібін айқындау мақсатында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коммуналдық кәсіпорындар мен мекемелерге бекітілген мүліктерді есептен шығарудың тәртібі туралы ұсынылған Нұсқаулық бекітілсін.</w:t>
      </w:r>
      <w:r>
        <w:br/>
      </w:r>
      <w:r>
        <w:rPr>
          <w:rFonts w:ascii="Times New Roman"/>
          <w:b w:val="false"/>
          <w:i w:val="false"/>
          <w:color w:val="000000"/>
          <w:sz w:val="28"/>
        </w:rPr>
        <w:t>
</w:t>
      </w:r>
      <w:r>
        <w:rPr>
          <w:rFonts w:ascii="Times New Roman"/>
          <w:b w:val="false"/>
          <w:i w:val="false"/>
          <w:color w:val="000000"/>
          <w:sz w:val="28"/>
        </w:rPr>
        <w:t>
      2. Жергілікті мемлекеттік басқару деңгейлеріне сәйкес коммуналдық меншікті басқару жөніндегі уәкілетті органдар мемлекеттік коммуналдық кәсіпорындар мен мекемелердегі мүліктерді есептен шығаруға қойылған тәртіптің сақталуын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Батыс Қазақстан облыс әкімдігінің 2005.03.31 </w:t>
      </w:r>
      <w:r>
        <w:rPr>
          <w:rFonts w:ascii="Times New Roman"/>
          <w:b w:val="false"/>
          <w:i w:val="false"/>
          <w:color w:val="000000"/>
          <w:sz w:val="28"/>
        </w:rPr>
        <w:t>N 111</w:t>
      </w:r>
      <w:r>
        <w:rPr>
          <w:rFonts w:ascii="Times New Roman"/>
          <w:b w:val="false"/>
          <w:i w:val="false"/>
          <w:color w:val="ff0000"/>
          <w:sz w:val="28"/>
        </w:rPr>
        <w:t xml:space="preserve">, 2007 жылғы 29 желтоқсандағы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А. Қ. Нұрғалиевке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w:t>
      </w:r>
    </w:p>
    <w:bookmarkStart w:name="z4"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2003 жылғы 23 тамыздағы</w:t>
      </w:r>
      <w:r>
        <w:br/>
      </w:r>
      <w:r>
        <w:rPr>
          <w:rFonts w:ascii="Times New Roman"/>
          <w:b w:val="false"/>
          <w:i w:val="false"/>
          <w:color w:val="000000"/>
          <w:sz w:val="28"/>
        </w:rPr>
        <w:t>
N 182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Мемлекеттік коммуналдық кәсіпорындар</w:t>
      </w:r>
      <w:r>
        <w:br/>
      </w:r>
      <w:r>
        <w:rPr>
          <w:rFonts w:ascii="Times New Roman"/>
          <w:b/>
          <w:i w:val="false"/>
          <w:color w:val="000000"/>
        </w:rPr>
        <w:t>
мен мекемелерге бекітілген мүліктерді</w:t>
      </w:r>
      <w:r>
        <w:br/>
      </w:r>
      <w:r>
        <w:rPr>
          <w:rFonts w:ascii="Times New Roman"/>
          <w:b/>
          <w:i w:val="false"/>
          <w:color w:val="000000"/>
        </w:rPr>
        <w:t>
есептен шығарудың тәртібі жөніндегі</w:t>
      </w:r>
      <w:r>
        <w:br/>
      </w:r>
      <w:r>
        <w:rPr>
          <w:rFonts w:ascii="Times New Roman"/>
          <w:b/>
          <w:i w:val="false"/>
          <w:color w:val="000000"/>
        </w:rPr>
        <w:t>
НҰСҚАУЛЫҚ</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Нұсқаулық қару-жарақтардан, әскери техникалардан, қорғаныс объектілерінен және басқа да Қазақстан Республикасының Қарулы Күштерінде, әскерлері мен әскери құрамаларында пайдаланылмайтын әскери мүліктерден басқа, мемлекеттік коммуналдық кәсіпорындар мен мекемелерге бекітілген, стихиялық жағдайлар мен апаттардың нәтижесінде тозған, жарамсыз жағдайға келген мүліктерді есептен шығарудың тәртібін айқындайды.</w:t>
      </w:r>
      <w:r>
        <w:br/>
      </w:r>
      <w:r>
        <w:rPr>
          <w:rFonts w:ascii="Times New Roman"/>
          <w:b w:val="false"/>
          <w:i w:val="false"/>
          <w:color w:val="000000"/>
          <w:sz w:val="28"/>
        </w:rPr>
        <w:t>
      2. Нұсқаулық мемлекеттік коммуналдық кәсіпорындар мен мекемелердегі негізгі құралдарға қатысты мүліктерге қолданылады.</w:t>
      </w:r>
      <w:r>
        <w:br/>
      </w:r>
      <w:r>
        <w:rPr>
          <w:rFonts w:ascii="Times New Roman"/>
          <w:b w:val="false"/>
          <w:i w:val="false"/>
          <w:color w:val="000000"/>
          <w:sz w:val="28"/>
        </w:rPr>
        <w:t>
      3. Мемлекеттік коммуналдық кәсіпорындар мен мекемелердегі мүліктерді есептен шығаруға қажетті құжаттарды ресімдеу, осы Нұсқаулықтың 4-тармағына сәйкес құрылған Комиссияның қорытындысы негізінде, осы Нұсқаулықтың 7-тармағына белгіленген талаптарды ескере отырып жүзеге асырылады.</w:t>
      </w:r>
      <w:r>
        <w:br/>
      </w:r>
      <w:r>
        <w:rPr>
          <w:rFonts w:ascii="Times New Roman"/>
          <w:b w:val="false"/>
          <w:i w:val="false"/>
          <w:color w:val="000000"/>
          <w:sz w:val="28"/>
        </w:rPr>
        <w:t>
      4. Комиссия мемлекеттік коммуналдық кәсіпорын немесе мекеме басшысының бұйрығымен құралады. Мемлекеттік коммуналдық кәсіпорында құрылатын комиссияның құрамына міндетті түрде мыналар енгізіледі:</w:t>
      </w:r>
      <w:r>
        <w:br/>
      </w:r>
      <w:r>
        <w:rPr>
          <w:rFonts w:ascii="Times New Roman"/>
          <w:b w:val="false"/>
          <w:i w:val="false"/>
          <w:color w:val="000000"/>
          <w:sz w:val="28"/>
        </w:rPr>
        <w:t>
      - бас инженер немесе мемлекеттік кәсіпорын басшысының орынбасары (Комиссия төрағасы);</w:t>
      </w:r>
      <w:r>
        <w:br/>
      </w:r>
      <w:r>
        <w:rPr>
          <w:rFonts w:ascii="Times New Roman"/>
          <w:b w:val="false"/>
          <w:i w:val="false"/>
          <w:color w:val="000000"/>
          <w:sz w:val="28"/>
        </w:rPr>
        <w:t>
      - бас бухгалтер немесе оның орынбасары;</w:t>
      </w:r>
      <w:r>
        <w:br/>
      </w:r>
      <w:r>
        <w:rPr>
          <w:rFonts w:ascii="Times New Roman"/>
          <w:b w:val="false"/>
          <w:i w:val="false"/>
          <w:color w:val="000000"/>
          <w:sz w:val="28"/>
        </w:rPr>
        <w:t>
      - мүліктерді сақтау жауапкершілігі жүктелген адам.</w:t>
      </w:r>
      <w:r>
        <w:br/>
      </w:r>
      <w:r>
        <w:rPr>
          <w:rFonts w:ascii="Times New Roman"/>
          <w:b w:val="false"/>
          <w:i w:val="false"/>
          <w:color w:val="000000"/>
          <w:sz w:val="28"/>
        </w:rPr>
        <w:t>
      Мемлекеттік мекемелерде құрылатын Комиссияның құрамына міндетті түрде мыналар енгізіледі:</w:t>
      </w:r>
      <w:r>
        <w:br/>
      </w:r>
      <w:r>
        <w:rPr>
          <w:rFonts w:ascii="Times New Roman"/>
          <w:b w:val="false"/>
          <w:i w:val="false"/>
          <w:color w:val="000000"/>
          <w:sz w:val="28"/>
        </w:rPr>
        <w:t>
      - мемлекеттік мекеме басшысының орынбасары (Комиссия төрағасы);</w:t>
      </w:r>
      <w:r>
        <w:br/>
      </w:r>
      <w:r>
        <w:rPr>
          <w:rFonts w:ascii="Times New Roman"/>
          <w:b w:val="false"/>
          <w:i w:val="false"/>
          <w:color w:val="000000"/>
          <w:sz w:val="28"/>
        </w:rPr>
        <w:t>
      - бас бухгалтер немесе оның орынбасары (штаттық кесте бойынша бас бухгалтер лауазымы болмаған жағдайда бухгалтерлік есеп жүргізу жүктелген адам);</w:t>
      </w:r>
      <w:r>
        <w:br/>
      </w:r>
      <w:r>
        <w:rPr>
          <w:rFonts w:ascii="Times New Roman"/>
          <w:b w:val="false"/>
          <w:i w:val="false"/>
          <w:color w:val="000000"/>
          <w:sz w:val="28"/>
        </w:rPr>
        <w:t>
      - мүліктерді сақтау жауапкершілігі жүктелген адам.</w:t>
      </w:r>
      <w:r>
        <w:br/>
      </w:r>
      <w:r>
        <w:rPr>
          <w:rFonts w:ascii="Times New Roman"/>
          <w:b w:val="false"/>
          <w:i w:val="false"/>
          <w:color w:val="000000"/>
          <w:sz w:val="28"/>
        </w:rPr>
        <w:t>
      Мүліктердің жекеленген түрлерін есептен шығару кезінде комиссия құрамына тиісті мамандар (сарапшылар) енгізіледі.</w:t>
      </w:r>
    </w:p>
    <w:bookmarkStart w:name="z6" w:id="3"/>
    <w:p>
      <w:pPr>
        <w:spacing w:after="0"/>
        <w:ind w:left="0"/>
        <w:jc w:val="left"/>
      </w:pPr>
      <w:r>
        <w:rPr>
          <w:rFonts w:ascii="Times New Roman"/>
          <w:b/>
          <w:i w:val="false"/>
          <w:color w:val="000000"/>
        </w:rPr>
        <w:t xml:space="preserve"> 
2. Мүліктерді есептен шығару тәртібі</w:t>
      </w:r>
    </w:p>
    <w:bookmarkEnd w:id="3"/>
    <w:p>
      <w:pPr>
        <w:spacing w:after="0"/>
        <w:ind w:left="0"/>
        <w:jc w:val="both"/>
      </w:pPr>
      <w:r>
        <w:rPr>
          <w:rFonts w:ascii="Times New Roman"/>
          <w:b w:val="false"/>
          <w:i w:val="false"/>
          <w:color w:val="000000"/>
          <w:sz w:val="28"/>
        </w:rPr>
        <w:t>      5. Мемлекеттік коммуналдық кәсіпорындардың және мекемелердің балансынан өндірістік бағытта пайдалануға болмайтын, физикалық немесе моралдық жағынан тозған, белгіленген қызмет мерзімі өткен, стихиялық жағдайлар, апаттар нәтижесінде бүлінген, оны қалпына келтірудің экономикалық жағынан тиімсіз немесе мүмкін емес болатын мүліктер есептен шығарылады.</w:t>
      </w:r>
      <w:r>
        <w:br/>
      </w:r>
      <w:r>
        <w:rPr>
          <w:rFonts w:ascii="Times New Roman"/>
          <w:b w:val="false"/>
          <w:i w:val="false"/>
          <w:color w:val="000000"/>
          <w:sz w:val="28"/>
        </w:rPr>
        <w:t>
      6. Мемлекеттік кәсіпорындардың және/немесе мекемелердің мүліктерін есептен шығару мемлекеттік басқару органының келісімі бойынша және жергілікті мемлекеттік басқару деңгейлеріне сәйкес коммуналдық меншіктерін басқару жөніндегі уәкілетті орган (бұдан әрі - Уәкілетті орган) жазбалай рұқсатынан кейін мемлекеттік кәсіпорындардың және/немесе мемлекеттік мекемелердің шешімі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Батыс Қазақстан облыс әкімдігінің 2005.03.31 </w:t>
      </w:r>
      <w:r>
        <w:rPr>
          <w:rFonts w:ascii="Times New Roman"/>
          <w:b w:val="false"/>
          <w:i w:val="false"/>
          <w:color w:val="000000"/>
          <w:sz w:val="28"/>
        </w:rPr>
        <w:t>N 111</w:t>
      </w:r>
      <w:r>
        <w:rPr>
          <w:rFonts w:ascii="Times New Roman"/>
          <w:b w:val="false"/>
          <w:i w:val="false"/>
          <w:color w:val="ff0000"/>
          <w:sz w:val="28"/>
        </w:rPr>
        <w:t xml:space="preserve">, 2007 жылғы 29 желтоқсандағы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Қаулыларымен.</w:t>
      </w:r>
      <w:r>
        <w:br/>
      </w:r>
      <w:r>
        <w:rPr>
          <w:rFonts w:ascii="Times New Roman"/>
          <w:b w:val="false"/>
          <w:i w:val="false"/>
          <w:color w:val="000000"/>
          <w:sz w:val="28"/>
        </w:rPr>
        <w:t>
      7. Комиссия есептен шығаруға жататын мүліктерге тікелей тексеру жүргізеді, мұнда техникалық құжаттарды, сондай-ақ бухгалтерлік есеп мәліметтерін пайдаланады және оның қалпына келтірумен одан әрі пайдалану жарамсыздығын белгілейді, осы Нұсқаулықтың 5-тармағында белгіленгендей есептен шығарудың себептерін анықтайды, есептен шығарылатын жекелеген тораптардың, бөлшектердің, материалдардың пайдалану мүмкіндіктерін айқындайды, оған бағалау жүргізеді, оның мерзімінен бұрын істен шығуына кінәлі адамдарды анықтайды және акті жасайды. Мүліктердің жағдайын бағалау үшін арнаулы білім қажет етілген жағдайда, Комиссия құрамына тиісті мамандар (сарапшылар) енгізіледі.</w:t>
      </w:r>
      <w:r>
        <w:br/>
      </w:r>
      <w:r>
        <w:rPr>
          <w:rFonts w:ascii="Times New Roman"/>
          <w:b w:val="false"/>
          <w:i w:val="false"/>
          <w:color w:val="000000"/>
          <w:sz w:val="28"/>
        </w:rPr>
        <w:t>
      Есептен шығару актісі бекітілгенге дейін мүліктерді ажыратуға және бөлшектеуге жол берілмейді.</w:t>
      </w:r>
      <w:r>
        <w:br/>
      </w:r>
      <w:r>
        <w:rPr>
          <w:rFonts w:ascii="Times New Roman"/>
          <w:b w:val="false"/>
          <w:i w:val="false"/>
          <w:color w:val="000000"/>
          <w:sz w:val="28"/>
        </w:rPr>
        <w:t>
      Жойылғаннан кейін алынған мүліктердің барлық деталдары, тораптары, қосалқы бөлшектері және басқа да материалдық құндылықтар (бұдан әрі - материалдар) үш топқа бөлінеді:</w:t>
      </w:r>
      <w:r>
        <w:br/>
      </w:r>
      <w:r>
        <w:rPr>
          <w:rFonts w:ascii="Times New Roman"/>
          <w:b w:val="false"/>
          <w:i w:val="false"/>
          <w:color w:val="000000"/>
          <w:sz w:val="28"/>
        </w:rPr>
        <w:t>
      бірінші топ - тікелей бағыты бойынша одан әрі пайдалануға жарамды материалдар, олар пайдалану мүмкіндігі бағасы бойынша тиісті бухгалтерлік есеп шотына кіріске алынуы тиіс;</w:t>
      </w:r>
      <w:r>
        <w:br/>
      </w:r>
      <w:r>
        <w:rPr>
          <w:rFonts w:ascii="Times New Roman"/>
          <w:b w:val="false"/>
          <w:i w:val="false"/>
          <w:color w:val="000000"/>
          <w:sz w:val="28"/>
        </w:rPr>
        <w:t>
      екінші топ - олар өзінің тікелей бағыты бойынша одан әрі пайдалануға жарамсыз материалдар, бұлар шикізат ретінде кіріске алынады (қара, түсті, бағалы металл сынықтары, ағаштар және басқалар);</w:t>
      </w:r>
      <w:r>
        <w:br/>
      </w:r>
      <w:r>
        <w:rPr>
          <w:rFonts w:ascii="Times New Roman"/>
          <w:b w:val="false"/>
          <w:i w:val="false"/>
          <w:color w:val="000000"/>
          <w:sz w:val="28"/>
        </w:rPr>
        <w:t>
      үшінші топ - одан әрі пайдалануға жарамсыз материалдар. Бұл топтағы материалдар жойылуға жатады және ол туралы акт жасалады.</w:t>
      </w:r>
      <w:r>
        <w:br/>
      </w:r>
      <w:r>
        <w:rPr>
          <w:rFonts w:ascii="Times New Roman"/>
          <w:b w:val="false"/>
          <w:i w:val="false"/>
          <w:color w:val="000000"/>
          <w:sz w:val="28"/>
        </w:rPr>
        <w:t>
      8. Осы Нұсқаулықтың 5-тармағында көрсетілген себептердің салдарынан мемлекеттік коммуналдық кәсіпорындардағы және мекемелердегі мүліктерді есептен шығару үшін белгіленген үлгі бойынша 3 данада акт рәсімделеді.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Батыс Қазақстан облыс әкімдігінің 2005.03.31 </w:t>
      </w:r>
      <w:r>
        <w:rPr>
          <w:rFonts w:ascii="Times New Roman"/>
          <w:b w:val="false"/>
          <w:i w:val="false"/>
          <w:color w:val="000000"/>
          <w:sz w:val="28"/>
        </w:rPr>
        <w:t>N 111</w:t>
      </w:r>
      <w:r>
        <w:rPr>
          <w:rFonts w:ascii="Times New Roman"/>
          <w:b w:val="false"/>
          <w:i w:val="false"/>
          <w:color w:val="ff0000"/>
          <w:sz w:val="28"/>
        </w:rPr>
        <w:t xml:space="preserve"> Қаулысымен.</w:t>
      </w:r>
      <w:r>
        <w:br/>
      </w:r>
      <w:r>
        <w:rPr>
          <w:rFonts w:ascii="Times New Roman"/>
          <w:b w:val="false"/>
          <w:i w:val="false"/>
          <w:color w:val="000000"/>
          <w:sz w:val="28"/>
        </w:rPr>
        <w:t xml:space="preserve">
      9. Мемлекеттік коммуналдық кәсіпорындардың және/немесе мекемелердің мүліктерін есептен шығаруға арналған Комиссия жасаған 3 данадағы акт осы Нұсқаулықтың 6-тармағына сәйкес мемлекеттік басқару органына келісуге жіберіледі, оған мынандай құжаттар тізбесі тіркеледі: </w:t>
      </w:r>
      <w:r>
        <w:br/>
      </w:r>
      <w:r>
        <w:rPr>
          <w:rFonts w:ascii="Times New Roman"/>
          <w:b w:val="false"/>
          <w:i w:val="false"/>
          <w:color w:val="000000"/>
          <w:sz w:val="28"/>
        </w:rPr>
        <w:t xml:space="preserve">
      1) Комиссияның хаттамасы; </w:t>
      </w:r>
      <w:r>
        <w:br/>
      </w:r>
      <w:r>
        <w:rPr>
          <w:rFonts w:ascii="Times New Roman"/>
          <w:b w:val="false"/>
          <w:i w:val="false"/>
          <w:color w:val="000000"/>
          <w:sz w:val="28"/>
        </w:rPr>
        <w:t xml:space="preserve">
      2) апат болған жағдайда - тиісті лауазымдық тұлға құрастырған және бекіткен апат туралы актінің көшірмесі. </w:t>
      </w:r>
      <w:r>
        <w:br/>
      </w:r>
      <w:r>
        <w:rPr>
          <w:rFonts w:ascii="Times New Roman"/>
          <w:b w:val="false"/>
          <w:i w:val="false"/>
          <w:color w:val="000000"/>
          <w:sz w:val="28"/>
        </w:rPr>
        <w:t>
      Мемлекеттік басқару органымен келісілгеннен кейін құжаттар есептен шығаруға жазбалай рұқсат алу үшін Уәкілетті органға жіберіледі.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Батыс Қазақстан облыс әкімдігінің 2005.03.31 </w:t>
      </w:r>
      <w:r>
        <w:rPr>
          <w:rFonts w:ascii="Times New Roman"/>
          <w:b w:val="false"/>
          <w:i w:val="false"/>
          <w:color w:val="000000"/>
          <w:sz w:val="28"/>
        </w:rPr>
        <w:t>N 111</w:t>
      </w:r>
      <w:r>
        <w:rPr>
          <w:rFonts w:ascii="Times New Roman"/>
          <w:b w:val="false"/>
          <w:i w:val="false"/>
          <w:color w:val="ff0000"/>
          <w:sz w:val="28"/>
        </w:rPr>
        <w:t xml:space="preserve"> Қаулысымен.</w:t>
      </w:r>
      <w:r>
        <w:br/>
      </w:r>
      <w:r>
        <w:rPr>
          <w:rFonts w:ascii="Times New Roman"/>
          <w:b w:val="false"/>
          <w:i w:val="false"/>
          <w:color w:val="000000"/>
          <w:sz w:val="28"/>
        </w:rPr>
        <w:t>
      10. Мемлекеттік коммуналдық кәсіпорындардың және/немесе мемлекеттік мекемелердің мүліктерін есептен шығаруға келісім болған жағдайда келісім актісінің сол жақ бұрышына "Келісілді" деген белгі, уақыты, басшының қолы, тиісті мемлекеттік басқару органының мөрі соғылады.</w:t>
      </w:r>
      <w:r>
        <w:br/>
      </w:r>
      <w:r>
        <w:rPr>
          <w:rFonts w:ascii="Times New Roman"/>
          <w:b w:val="false"/>
          <w:i w:val="false"/>
          <w:color w:val="000000"/>
          <w:sz w:val="28"/>
        </w:rPr>
        <w:t>
      Актінің бір данасы, Комиссияның хаттамасы (оқиға туралы актінің көшірмесі) тиісті мемлекеттік басқару органында қалады, ал қалған екі данасы мемлекеттік коммуналдық кәсіпорынға немесе/және мекемеге жіберіледі.</w:t>
      </w:r>
      <w:r>
        <w:br/>
      </w:r>
      <w:r>
        <w:rPr>
          <w:rFonts w:ascii="Times New Roman"/>
          <w:b w:val="false"/>
          <w:i w:val="false"/>
          <w:color w:val="000000"/>
          <w:sz w:val="28"/>
        </w:rPr>
        <w:t>
      11. Келісім берілмеген жағдайда, мүліктерді есептен шығарудан бас тартудың себептері негізделген құжаттар пакеті мемлекеттік коммуналдық кәсіпорынға немесе/және мекемеге қайтарылады.</w:t>
      </w:r>
    </w:p>
    <w:bookmarkStart w:name="z7" w:id="4"/>
    <w:p>
      <w:pPr>
        <w:spacing w:after="0"/>
        <w:ind w:left="0"/>
        <w:jc w:val="left"/>
      </w:pPr>
      <w:r>
        <w:rPr>
          <w:rFonts w:ascii="Times New Roman"/>
          <w:b/>
          <w:i w:val="false"/>
          <w:color w:val="000000"/>
        </w:rPr>
        <w:t xml:space="preserve"> 
3. Қорытынды ережелер</w:t>
      </w:r>
    </w:p>
    <w:bookmarkEnd w:id="4"/>
    <w:p>
      <w:pPr>
        <w:spacing w:after="0"/>
        <w:ind w:left="0"/>
        <w:jc w:val="both"/>
      </w:pPr>
      <w:r>
        <w:rPr>
          <w:rFonts w:ascii="Times New Roman"/>
          <w:b w:val="false"/>
          <w:i w:val="false"/>
          <w:color w:val="000000"/>
          <w:sz w:val="28"/>
        </w:rPr>
        <w:t>      12. Мүліктерді есептен шығарудың осы тәртібі бұзылған жағдайда оған кінәлі адамдар Қазақстан Республикасының заңнамаларына сәйкес жауап береді.</w:t>
      </w:r>
      <w:r>
        <w:br/>
      </w:r>
      <w:r>
        <w:rPr>
          <w:rFonts w:ascii="Times New Roman"/>
          <w:b w:val="false"/>
          <w:i w:val="false"/>
          <w:color w:val="000000"/>
          <w:sz w:val="28"/>
        </w:rPr>
        <w:t>
      13. Осы Нұсқаулықта реттелмеген мәселелер Қазақстан Республикасының қазіргі заңнамаларына сәйкес шешіледі.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