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4e37" w14:textId="7964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аумағында жасыл желектерді күтіп ұстау мен қорғау, елді мекендердің аумақтарын көріктендіру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2003 жылғы 18 қарашадағы N 2-3 шешімі. Батыс Қазақстан облыстық Әділет басқармасында 2003 жылғы 28 қарашада N 2365 тіркелген. Күші жойылды - Батыс Қазақстан облысы Ақжайық аудандық мәслихатының 2006 жылғы 9 маусымдағы № 23-6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Ақжайық аудандық мәслихатының 09.06.2006 </w:t>
      </w:r>
      <w:r>
        <w:rPr>
          <w:rFonts w:ascii="Times New Roman"/>
          <w:b w:val="false"/>
          <w:i w:val="false"/>
          <w:color w:val="ff0000"/>
          <w:sz w:val="28"/>
        </w:rPr>
        <w:t>№ 23-6</w:t>
      </w:r>
      <w:r>
        <w:rPr>
          <w:rFonts w:ascii="Times New Roman"/>
          <w:b w:val="false"/>
          <w:i w:val="false"/>
          <w:color w:val="ff0000"/>
          <w:sz w:val="28"/>
        </w:rPr>
        <w:t xml:space="preserve"> шешімімен (мемлекеттік тіркеуден өткен күннен бастап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N 148-ІІ </w:t>
      </w:r>
      <w:r>
        <w:rPr>
          <w:rFonts w:ascii="Times New Roman"/>
          <w:b w:val="false"/>
          <w:i w:val="false"/>
          <w:color w:val="000000"/>
          <w:sz w:val="28"/>
        </w:rPr>
        <w:t>Заңының</w:t>
      </w:r>
      <w:r>
        <w:rPr>
          <w:rFonts w:ascii="Times New Roman"/>
          <w:b w:val="false"/>
          <w:i w:val="false"/>
          <w:color w:val="000000"/>
          <w:sz w:val="28"/>
        </w:rPr>
        <w:t xml:space="preserve"> 6 бабына және 2001 жылғы 30 қаңтардағы "Әкімшілік құқық бұзушылық туралы" N 155-ІІ </w:t>
      </w:r>
      <w:r>
        <w:rPr>
          <w:rFonts w:ascii="Times New Roman"/>
          <w:b w:val="false"/>
          <w:i w:val="false"/>
          <w:color w:val="000000"/>
          <w:sz w:val="28"/>
        </w:rPr>
        <w:t>Кодексінің</w:t>
      </w:r>
      <w:r>
        <w:rPr>
          <w:rFonts w:ascii="Times New Roman"/>
          <w:b w:val="false"/>
          <w:i w:val="false"/>
          <w:color w:val="000000"/>
          <w:sz w:val="28"/>
        </w:rPr>
        <w:t xml:space="preserve"> 300, </w:t>
      </w:r>
      <w:r>
        <w:rPr>
          <w:rFonts w:ascii="Times New Roman"/>
          <w:b w:val="false"/>
          <w:i w:val="false"/>
          <w:color w:val="000000"/>
          <w:sz w:val="28"/>
        </w:rPr>
        <w:t>387</w:t>
      </w:r>
      <w:r>
        <w:rPr>
          <w:rFonts w:ascii="Times New Roman"/>
          <w:b w:val="false"/>
          <w:i w:val="false"/>
          <w:color w:val="000000"/>
          <w:sz w:val="28"/>
        </w:rPr>
        <w:t xml:space="preserve"> баптарына сәйкес аудандық мәслихат сессиясы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Ақжайық ауданы аумағында жасыл желектерді күтіп ұстау мен қорғау, елді мекендердің аумақтарын көріктендіру ережелері бекітілсін (қосымша N 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Нұрғалиев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Қайрекеев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2003 жылғы 18 қарашадағы </w:t>
            </w:r>
            <w:r>
              <w:br/>
            </w:r>
            <w:r>
              <w:rPr>
                <w:rFonts w:ascii="Times New Roman"/>
                <w:b w:val="false"/>
                <w:i w:val="false"/>
                <w:color w:val="000000"/>
                <w:sz w:val="20"/>
              </w:rPr>
              <w:t xml:space="preserve">Ақжайық аудандық мәслихатының </w:t>
            </w:r>
            <w:r>
              <w:br/>
            </w:r>
            <w:r>
              <w:rPr>
                <w:rFonts w:ascii="Times New Roman"/>
                <w:b w:val="false"/>
                <w:i w:val="false"/>
                <w:color w:val="000000"/>
                <w:sz w:val="20"/>
              </w:rPr>
              <w:t xml:space="preserve">Кезектен тыс ІІ сессиясының </w:t>
            </w:r>
            <w:r>
              <w:br/>
            </w:r>
            <w:r>
              <w:rPr>
                <w:rFonts w:ascii="Times New Roman"/>
                <w:b w:val="false"/>
                <w:i w:val="false"/>
                <w:color w:val="000000"/>
                <w:sz w:val="20"/>
              </w:rPr>
              <w:t>N 2-3 шешімі N 1қосымша</w:t>
            </w:r>
          </w:p>
        </w:tc>
      </w:tr>
    </w:tbl>
    <w:bookmarkStart w:name="z3" w:id="0"/>
    <w:p>
      <w:pPr>
        <w:spacing w:after="0"/>
        <w:ind w:left="0"/>
        <w:jc w:val="left"/>
      </w:pPr>
      <w:r>
        <w:rPr>
          <w:rFonts w:ascii="Times New Roman"/>
          <w:b/>
          <w:i w:val="false"/>
          <w:color w:val="000000"/>
        </w:rPr>
        <w:t xml:space="preserve"> Ақжайық ауданы аумағында жасыл желектерді</w:t>
      </w:r>
      <w:r>
        <w:br/>
      </w:r>
      <w:r>
        <w:rPr>
          <w:rFonts w:ascii="Times New Roman"/>
          <w:b/>
          <w:i w:val="false"/>
          <w:color w:val="000000"/>
        </w:rPr>
        <w:t>күтіп ұстау мен қорғау, елді мекендердің</w:t>
      </w:r>
      <w:r>
        <w:br/>
      </w:r>
      <w:r>
        <w:rPr>
          <w:rFonts w:ascii="Times New Roman"/>
          <w:b/>
          <w:i w:val="false"/>
          <w:color w:val="000000"/>
        </w:rPr>
        <w:t>аумақтарын көріктендіру</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Ақжайық ауданы аумағында жасыл желектерді күтіп ұстау мен қоргау елді мекендердің аумақтарын көркейту ережелері Қазақстан Республикасының 2001 жылғы 30 қаңтардағы "Әкімшілік құқық бұзушылық туралы" N 155-ІІ </w:t>
      </w:r>
      <w:r>
        <w:rPr>
          <w:rFonts w:ascii="Times New Roman"/>
          <w:b w:val="false"/>
          <w:i w:val="false"/>
          <w:color w:val="000000"/>
          <w:sz w:val="28"/>
        </w:rPr>
        <w:t>Кодексінің</w:t>
      </w:r>
      <w:r>
        <w:rPr>
          <w:rFonts w:ascii="Times New Roman"/>
          <w:b w:val="false"/>
          <w:i w:val="false"/>
          <w:color w:val="000000"/>
          <w:sz w:val="28"/>
        </w:rPr>
        <w:t xml:space="preserve"> негізінде әзірленді.</w:t>
      </w:r>
      <w:r>
        <w:br/>
      </w:r>
      <w:r>
        <w:rPr>
          <w:rFonts w:ascii="Times New Roman"/>
          <w:b w:val="false"/>
          <w:i w:val="false"/>
          <w:color w:val="000000"/>
          <w:sz w:val="28"/>
        </w:rPr>
        <w:t>
      Осы ережелер Ақжайық ауданы аумағында жасыл желектерді күтіп ұстау мен қорғау елді мекендерді көріктендіру бағытында заңды тұлғалар, лауазымды адамдар мен азаматтардың жауапкершілігін арттыру мақсатында, олардың міндеттерін белгілейді.</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Жасыл желектерді күтіп ұстау мен қорғау</w:t>
      </w:r>
    </w:p>
    <w:bookmarkEnd w:id="1"/>
    <w:p>
      <w:pPr>
        <w:spacing w:after="0"/>
        <w:ind w:left="0"/>
        <w:jc w:val="left"/>
      </w:pPr>
      <w:r>
        <w:rPr>
          <w:rFonts w:ascii="Times New Roman"/>
          <w:b w:val="false"/>
          <w:i w:val="false"/>
          <w:color w:val="000000"/>
          <w:sz w:val="28"/>
        </w:rPr>
        <w:t>      2.1. Ауданның мемлекеттік ұжымдық, қоғамдық және басқа да кәсіпорындарды, ұйымдар мен мекемелер, лауазымды адамдар, тұрғындар жасыл желектерді қорғау мен күтіп ұстау мақсатында мыналарды орындауға міндетті:</w:t>
      </w:r>
      <w:r>
        <w:br/>
      </w:r>
      <w:r>
        <w:rPr>
          <w:rFonts w:ascii="Times New Roman"/>
          <w:b w:val="false"/>
          <w:i w:val="false"/>
          <w:color w:val="000000"/>
          <w:sz w:val="28"/>
        </w:rPr>
        <w:t>
      1) қоршаған ортаның жағдайын жақсарту мен қорғауға, жасыл желектерді қорғау шараларын жасауға;</w:t>
      </w:r>
      <w:r>
        <w:br/>
      </w:r>
      <w:r>
        <w:rPr>
          <w:rFonts w:ascii="Times New Roman"/>
          <w:b w:val="false"/>
          <w:i w:val="false"/>
          <w:color w:val="000000"/>
          <w:sz w:val="28"/>
        </w:rPr>
        <w:t>
      2) өз аумағында жасыл желектендіруді ұйымдастыруға.</w:t>
      </w:r>
      <w:r>
        <w:br/>
      </w:r>
      <w:r>
        <w:rPr>
          <w:rFonts w:ascii="Times New Roman"/>
          <w:b w:val="false"/>
          <w:i w:val="false"/>
          <w:color w:val="000000"/>
          <w:sz w:val="28"/>
        </w:rPr>
        <w:t>
      2.2. Аудан аумағында жасыл желектерді қорғау мақсатында мыналар тиым салынады:</w:t>
      </w:r>
      <w:r>
        <w:br/>
      </w:r>
      <w:r>
        <w:rPr>
          <w:rFonts w:ascii="Times New Roman"/>
          <w:b w:val="false"/>
          <w:i w:val="false"/>
          <w:color w:val="000000"/>
          <w:sz w:val="28"/>
        </w:rPr>
        <w:t>
      1) елді мекендердің айналасындағы, жол жиектердегі ағаштар, көпжылдық өсімдіктер мен көріктік бұтақтарды Заңсыз кесу, бүлдіру мен жоюға;</w:t>
      </w:r>
      <w:r>
        <w:br/>
      </w:r>
      <w:r>
        <w:rPr>
          <w:rFonts w:ascii="Times New Roman"/>
          <w:b w:val="false"/>
          <w:i w:val="false"/>
          <w:color w:val="000000"/>
          <w:sz w:val="28"/>
        </w:rPr>
        <w:t>
      2) үй жануарларын парк, демалу аймақтарында жаю, жоғарыдағы объектілердің ішіне, қоршауларына байлауға;</w:t>
      </w:r>
      <w:r>
        <w:br/>
      </w:r>
      <w:r>
        <w:rPr>
          <w:rFonts w:ascii="Times New Roman"/>
          <w:b w:val="false"/>
          <w:i w:val="false"/>
          <w:color w:val="000000"/>
          <w:sz w:val="28"/>
        </w:rPr>
        <w:t>
      3) егілген жасыл желектер мен гүл алаңдарын бүлдіруге;</w:t>
      </w:r>
      <w:r>
        <w:br/>
      </w:r>
      <w:r>
        <w:rPr>
          <w:rFonts w:ascii="Times New Roman"/>
          <w:b w:val="false"/>
          <w:i w:val="false"/>
          <w:color w:val="000000"/>
          <w:sz w:val="28"/>
        </w:rPr>
        <w:t>
      4) малды жасыл желек, ағаш егілген жерлерге бағуға, таптауға.</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3. Елді мекендер аумағын көріктендіру</w:t>
      </w:r>
    </w:p>
    <w:bookmarkEnd w:id="2"/>
    <w:p>
      <w:pPr>
        <w:spacing w:after="0"/>
        <w:ind w:left="0"/>
        <w:jc w:val="left"/>
      </w:pPr>
      <w:r>
        <w:rPr>
          <w:rFonts w:ascii="Times New Roman"/>
          <w:b w:val="false"/>
          <w:i w:val="false"/>
          <w:color w:val="000000"/>
          <w:sz w:val="28"/>
        </w:rPr>
        <w:t>      3.1. Ауданның мемлекеттік ұжымдық, қоғамдық және басқа да кәсіпорындары, уйымдар мен мекемелері, лауазым иелері, тұрғын үйлердің тұрғындары елді мекендерді көріктендіру мен қалыпты санитарлық жағдайда ұстау мақсатында төмендегі талаптарды орындауға міндетті:</w:t>
      </w:r>
      <w:r>
        <w:br/>
      </w:r>
      <w:r>
        <w:rPr>
          <w:rFonts w:ascii="Times New Roman"/>
          <w:b w:val="false"/>
          <w:i w:val="false"/>
          <w:color w:val="000000"/>
          <w:sz w:val="28"/>
        </w:rPr>
        <w:t>
      1) құрылыс әлеуметтік тұрмыстық және мәдени объектілерді тұрғын үй шарбақ-аулалар мен қоршауларды сәулеттік, санитарлық және өрттен қорғау ережелеріне сәйкес ұстауға;</w:t>
      </w:r>
      <w:r>
        <w:br/>
      </w:r>
      <w:r>
        <w:rPr>
          <w:rFonts w:ascii="Times New Roman"/>
          <w:b w:val="false"/>
          <w:i w:val="false"/>
          <w:color w:val="000000"/>
          <w:sz w:val="28"/>
        </w:rPr>
        <w:t>
      2) кәсіпорын, ұйымдар мен мекемелердің атауларын жазып маңдайшаларын дұрыс безендіруге;</w:t>
      </w:r>
      <w:r>
        <w:br/>
      </w:r>
      <w:r>
        <w:rPr>
          <w:rFonts w:ascii="Times New Roman"/>
          <w:b w:val="false"/>
          <w:i w:val="false"/>
          <w:color w:val="000000"/>
          <w:sz w:val="28"/>
        </w:rPr>
        <w:t>
      3) кәсіпорын, ұйымдар мен мекемелер, тұрғын үй иелері өз мекендері орналасқан жердің аумағын көше жиегіне дейін санитарлық талапқа сай тазалауға;</w:t>
      </w:r>
      <w:r>
        <w:br/>
      </w:r>
      <w:r>
        <w:rPr>
          <w:rFonts w:ascii="Times New Roman"/>
          <w:b w:val="false"/>
          <w:i w:val="false"/>
          <w:color w:val="000000"/>
          <w:sz w:val="28"/>
        </w:rPr>
        <w:t>
      4) өздерінің аумағын көріктендіруді ұйымдастыруға;</w:t>
      </w:r>
      <w:r>
        <w:br/>
      </w:r>
      <w:r>
        <w:rPr>
          <w:rFonts w:ascii="Times New Roman"/>
          <w:b w:val="false"/>
          <w:i w:val="false"/>
          <w:color w:val="000000"/>
          <w:sz w:val="28"/>
        </w:rPr>
        <w:t>
      5) әрбір жеке үй, пәтердің иесі өзінің үй-пәтерінің көше жақ емес бетінде ауыл округі әкімшілігімен келіскен тұрмыстық қатты (тамақ қалдықтарынан басқа) қалдықтар жинайтын алаңша жабдықтауға;</w:t>
      </w:r>
      <w:r>
        <w:br/>
      </w:r>
      <w:r>
        <w:rPr>
          <w:rFonts w:ascii="Times New Roman"/>
          <w:b w:val="false"/>
          <w:i w:val="false"/>
          <w:color w:val="000000"/>
          <w:sz w:val="28"/>
        </w:rPr>
        <w:t>
      6) тұрғын үй-жайларды иелері бұзып алатын жағдайда бұзылған үймен қосымша құрылыстардың орнын тазалап келтіруге.</w:t>
      </w:r>
      <w:r>
        <w:br/>
      </w:r>
      <w:r>
        <w:rPr>
          <w:rFonts w:ascii="Times New Roman"/>
          <w:b w:val="false"/>
          <w:i w:val="false"/>
          <w:color w:val="000000"/>
          <w:sz w:val="28"/>
        </w:rPr>
        <w:t>
      </w:t>
      </w:r>
      <w:r>
        <w:rPr>
          <w:rFonts w:ascii="Times New Roman"/>
          <w:b w:val="false"/>
          <w:i w:val="false"/>
          <w:color w:val="000000"/>
          <w:sz w:val="28"/>
        </w:rPr>
        <w:t>3.2. Елді мекендерді көріктендіру мақсатында аудан аумағында Заңды тұлғаларға, лауазымды адамдар мен азаматтарға төмендегіше тиым салынады:</w:t>
      </w:r>
      <w:r>
        <w:br/>
      </w:r>
      <w:r>
        <w:rPr>
          <w:rFonts w:ascii="Times New Roman"/>
          <w:b w:val="false"/>
          <w:i w:val="false"/>
          <w:color w:val="000000"/>
          <w:sz w:val="28"/>
        </w:rPr>
        <w:t>
      1) жергілікті атқару органдарының шешімінсіз өз бетімен дүңгіршектер, шатыр, кіші спорт алаңдарын, жарнама құрылымын, газет және хабарландыру қалғандарын салу мен аумақты қоршауға, аула шарбағынан тыс жерге және бетіне құрылыс (дәретхана, құдық, т.б.) салуға;</w:t>
      </w:r>
      <w:r>
        <w:br/>
      </w:r>
      <w:r>
        <w:rPr>
          <w:rFonts w:ascii="Times New Roman"/>
          <w:b w:val="false"/>
          <w:i w:val="false"/>
          <w:color w:val="000000"/>
          <w:sz w:val="28"/>
        </w:rPr>
        <w:t>
      2) адам жүретін жолдарға, көгалдарға, өзен жағасына, бөгет жыраларға көн-қоқыс, өндірістік және тұрмыстық қалдықтарды тастауға, моншаның лас суын өзенге, малға пайдаланатын суға төгуге;</w:t>
      </w:r>
      <w:r>
        <w:br/>
      </w:r>
      <w:r>
        <w:rPr>
          <w:rFonts w:ascii="Times New Roman"/>
          <w:b w:val="false"/>
          <w:i w:val="false"/>
          <w:color w:val="000000"/>
          <w:sz w:val="28"/>
        </w:rPr>
        <w:t>
      3) қоқысты, көңді және басқа да өндірістік және тұрмыстық қалдықтарды өз бетімен лақтырып шашуға;</w:t>
      </w:r>
      <w:r>
        <w:br/>
      </w:r>
      <w:r>
        <w:rPr>
          <w:rFonts w:ascii="Times New Roman"/>
          <w:b w:val="false"/>
          <w:i w:val="false"/>
          <w:color w:val="000000"/>
          <w:sz w:val="28"/>
        </w:rPr>
        <w:t>
      4) жергілікті атқару органдарының рұқсатынсыз ғимараттар мен тұрғын үй-жайларды бұзуға, жерді қопарып саман тас соғуға.</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Жасыл желектерді ұстау мен қорғау елді мекендердің аумақтарын көріктендіру ережелерін бұзғандығы үшін жауапкершілік</w:t>
      </w:r>
    </w:p>
    <w:bookmarkEnd w:id="3"/>
    <w:p>
      <w:pPr>
        <w:spacing w:after="0"/>
        <w:ind w:left="0"/>
        <w:jc w:val="left"/>
      </w:pPr>
      <w:r>
        <w:rPr>
          <w:rFonts w:ascii="Times New Roman"/>
          <w:b w:val="false"/>
          <w:i w:val="false"/>
          <w:color w:val="000000"/>
          <w:sz w:val="28"/>
        </w:rPr>
        <w:t xml:space="preserve">      1) заңды тұлғалар, лауазымды адамдар және азаматтар осы ережелердің талаптарын орындалмағаны үшін Қазақстан Республикасының "Әкімшілік құқық бұзушылық туралы" 2001 жылғы 30 қаңтардағы N 155-ІІ </w:t>
      </w:r>
      <w:r>
        <w:rPr>
          <w:rFonts w:ascii="Times New Roman"/>
          <w:b w:val="false"/>
          <w:i w:val="false"/>
          <w:color w:val="000000"/>
          <w:sz w:val="28"/>
        </w:rPr>
        <w:t>Кодексінің</w:t>
      </w:r>
      <w:r>
        <w:rPr>
          <w:rFonts w:ascii="Times New Roman"/>
          <w:b w:val="false"/>
          <w:i w:val="false"/>
          <w:color w:val="000000"/>
          <w:sz w:val="28"/>
        </w:rPr>
        <w:t xml:space="preserve"> 300, </w:t>
      </w:r>
      <w:r>
        <w:rPr>
          <w:rFonts w:ascii="Times New Roman"/>
          <w:b w:val="false"/>
          <w:i w:val="false"/>
          <w:color w:val="000000"/>
          <w:sz w:val="28"/>
        </w:rPr>
        <w:t>387-ші</w:t>
      </w:r>
      <w:r>
        <w:rPr>
          <w:rFonts w:ascii="Times New Roman"/>
          <w:b w:val="false"/>
          <w:i w:val="false"/>
          <w:color w:val="000000"/>
          <w:sz w:val="28"/>
        </w:rPr>
        <w:t xml:space="preserve"> баптарына сәйкес жауапқа тартылады.</w:t>
      </w:r>
      <w:r>
        <w:br/>
      </w:r>
      <w:r>
        <w:rPr>
          <w:rFonts w:ascii="Times New Roman"/>
          <w:b w:val="false"/>
          <w:i w:val="false"/>
          <w:color w:val="000000"/>
          <w:sz w:val="28"/>
        </w:rPr>
        <w:t>
      2) осы ереженің орындалуын қадағалау жергілікті атқару органдарына Ақжайық ауданы бойынша қоршаған ортаны қорғау жөніндегі бас инспекторға, санитарлық қызметінің мамандарына және аудандық ішкі істер бөлімдеріне жүктеледі.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