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1d65" w14:textId="25d1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тіркелген N 1912 Қазақстан Республикасы Төтенше жағдайлар жөніндегі агенттігінің 2002 жылғы 19 маусымдағы N 468 "Мемлекеттік қызметшілер болып табылмайтын төтенше жағдайлар жөніндегі органдар жүйесі мемлекеттік мекемелерінің қызметкерлері үшін мамандығы бойынша жұмыс өтілін есептеу Ережесін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жөніндегі агенттігі Төрағасының 2004 жылғы 9 қаңтардағы N 17 бұйрығы. Қазақстан Республикасының Әділет министрлігінде 2004 жылғы 6 ақпанда тіркелді. Тіркеу N 2698.  Күші жойылды - Қазақстан Республикасы Төтенше жағдайлар министрінің 2011 жылғы 4 сәуірдегі № 135 Бұйрығымен.</w:t>
      </w:r>
    </w:p>
    <w:p>
      <w:pPr>
        <w:spacing w:after="0"/>
        <w:ind w:left="0"/>
        <w:jc w:val="both"/>
      </w:pPr>
      <w:r>
        <w:rPr>
          <w:rFonts w:ascii="Times New Roman"/>
          <w:b w:val="false"/>
          <w:i w:val="false"/>
          <w:color w:val="ff0000"/>
          <w:sz w:val="28"/>
        </w:rPr>
        <w:t xml:space="preserve">      Күші жойылды - ҚР Төтенше жағдайлар министрінің 2011.04.04 № 135 (мемлекеттік тіркелген күнінен бастап қолданысқа енгізілді)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Мамандық бойынша жұмыс өтілін есептеу тәртібі мен шарттарын белгілеу кезінде бірыңғай тәртіп сақтау мақсатында бұйырамын: </w:t>
      </w:r>
    </w:p>
    <w:bookmarkEnd w:id="0"/>
    <w:bookmarkStart w:name="z2" w:id="1"/>
    <w:p>
      <w:pPr>
        <w:spacing w:after="0"/>
        <w:ind w:left="0"/>
        <w:jc w:val="both"/>
      </w:pPr>
      <w:r>
        <w:rPr>
          <w:rFonts w:ascii="Times New Roman"/>
          <w:b w:val="false"/>
          <w:i w:val="false"/>
          <w:color w:val="000000"/>
          <w:sz w:val="28"/>
        </w:rPr>
        <w:t>
      1. "Мемлекеттік қызметшілер болып табылмайтын төтенше жағдайлар жөніндегі органдар жүйесі мемлекеттік мекемелерінің қызметкерлері үшін мамандығы бойынша жұмыс өтілін есептеу ережесін бекіту туралы" Қазақстан Республикасы төтенше жағдайлар жөніндегі Агенттігі Төрағасының 2002 жылғы 19 маусымдағы N 468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Республикасының Әділет министрлігінде N 1912 тіркелді), құжат жарияланбаған, мынадай өзгерістер енгізілсін: </w:t>
      </w:r>
      <w:r>
        <w:br/>
      </w:r>
      <w:r>
        <w:rPr>
          <w:rFonts w:ascii="Times New Roman"/>
          <w:b w:val="false"/>
          <w:i w:val="false"/>
          <w:color w:val="000000"/>
          <w:sz w:val="28"/>
        </w:rPr>
        <w:t xml:space="preserve">
      Жоғарыда көрсетілген бұйрықпен бекітілген мемлекеттік қызметшілер болып табылмайтын төтенше жағдайлар жөніндегі органдар жүйесі мемлекеттік мекемелерінің қызметкерлері үшін мамандығы бойынша жұмыс өтілін есептеу Ережесіне: </w:t>
      </w:r>
    </w:p>
    <w:bookmarkEnd w:id="1"/>
    <w:bookmarkStart w:name="z3" w:id="2"/>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"Қазселденқорғау" мемлекеттік мекемесінің және оның ведомстволық бағынысты ұйымдарының қызметкерлері үшін жұмыс өтіліне сондай-ақ байланыс, жөндеу-құрылыс, құрылыс, гидрометеорологиялық, жобалау-іздестіру және инженерлік-гидрологиялық, ғылыми-зерттеу және білім беру қызмет аясын ұйымдастыратын лауазымдардағы уақыт енгізіледі"; </w:t>
      </w:r>
    </w:p>
    <w:bookmarkEnd w:id="2"/>
    <w:bookmarkStart w:name="z4" w:id="3"/>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Осы Ережеге сай мамандығы бойынша есептелетін жұмыс өтілі күнтізбелік есептеу кезінде есепке алынады. </w:t>
      </w:r>
      <w:r>
        <w:br/>
      </w:r>
      <w:r>
        <w:rPr>
          <w:rFonts w:ascii="Times New Roman"/>
          <w:b w:val="false"/>
          <w:i w:val="false"/>
          <w:color w:val="000000"/>
          <w:sz w:val="28"/>
        </w:rPr>
        <w:t xml:space="preserve">
      Күнтізбелік ай ішінде лауазымдық айлықақысын (төлемін) көтеру құқығы берілетін қызметкерлерге жұмыс өтілін есепке ала отырып, лауазымдық айлықақысын есептеу осындай құқық берілетін күннен бастап жүзеге асырылады".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күшіне енеді.  </w:t>
      </w:r>
    </w:p>
    <w:bookmarkEnd w:id="4"/>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вице-министрі </w:t>
      </w:r>
      <w:r>
        <w:br/>
      </w:r>
      <w:r>
        <w:rPr>
          <w:rFonts w:ascii="Times New Roman"/>
          <w:b w:val="false"/>
          <w:i w:val="false"/>
          <w:color w:val="000000"/>
          <w:sz w:val="28"/>
        </w:rPr>
        <w:t xml:space="preserve">
      23 қаңтар 2004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