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0176" w14:textId="ba80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және су көлiгiнде қызметтi лицензиялауды ұйымдастырудың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 Көліктік бақылау комитеті төрағасының 2004 жылғы 3 ақпандағы N 7-1-П бұйрығы. Қазақстан Республикасының Әділет министрлігінде 2004 жылғы 28 ақпанда тіркелді. Тіркеу N 2720. Күші жойылды - Қазақстан Республикасы Көлік және коммуникация министрінің 2010 жылғы 30 маусымдағы № 299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2010.06.30 </w:t>
      </w:r>
      <w:r>
        <w:rPr>
          <w:rFonts w:ascii="Times New Roman"/>
          <w:b w:val="false"/>
          <w:i w:val="false"/>
          <w:color w:val="ff0000"/>
          <w:sz w:val="28"/>
        </w:rPr>
        <w:t>№ 299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лицензиялау заңнамасын iске асыру мақсатында, сондай-ақ "Қазақстан Республикасы Президентiнiң 1995 жылғы 17 сәуiрдегi </w:t>
      </w:r>
      <w:r>
        <w:rPr>
          <w:rFonts w:ascii="Times New Roman"/>
          <w:b w:val="false"/>
          <w:i w:val="false"/>
          <w:color w:val="000000"/>
          <w:sz w:val="28"/>
        </w:rPr>
        <w:t>N 2201</w:t>
      </w:r>
      <w:r>
        <w:rPr>
          <w:rFonts w:ascii="Times New Roman"/>
          <w:b w:val="false"/>
          <w:i w:val="false"/>
          <w:color w:val="000000"/>
          <w:sz w:val="28"/>
        </w:rPr>
        <w:t xml:space="preserve"> қаулысын iске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берiлген: </w:t>
      </w:r>
      <w:r>
        <w:br/>
      </w:r>
      <w:r>
        <w:rPr>
          <w:rFonts w:ascii="Times New Roman"/>
          <w:b w:val="false"/>
          <w:i w:val="false"/>
          <w:color w:val="000000"/>
          <w:sz w:val="28"/>
        </w:rPr>
        <w:t xml:space="preserve">
      1) Қазақстан Республикасында қауiптi жүктердi тасымалдау үшiн қолданылатын темiр жол жылжымалы құрамын, арнайы контейнерлердi жасап шығару және жөндеу бойынша қызметтi лицензиялауды ұйымдастыру жөнiнде нұсқаулық; </w:t>
      </w:r>
      <w:r>
        <w:br/>
      </w:r>
      <w:r>
        <w:rPr>
          <w:rFonts w:ascii="Times New Roman"/>
          <w:b w:val="false"/>
          <w:i w:val="false"/>
          <w:color w:val="000000"/>
          <w:sz w:val="28"/>
        </w:rPr>
        <w:t xml:space="preserve">
      2) Қазақстан Республикасында теңiз кемелерiне, жолаушыларға және жүктерге қызмет көрсетуге байланысты теңiз кемежайларының қызметiн лицензиялауды ұйымдастыру жөнiнде нұсқаулық бекiтiлсiн. </w:t>
      </w:r>
      <w:r>
        <w:br/>
      </w:r>
      <w:r>
        <w:rPr>
          <w:rFonts w:ascii="Times New Roman"/>
          <w:b w:val="false"/>
          <w:i w:val="false"/>
          <w:color w:val="000000"/>
          <w:sz w:val="28"/>
        </w:rPr>
        <w:t xml:space="preserve">
      2. Облыстар және Астана, Алматы қалалары бойынша көлiктiк бақылау басқармаларына: </w:t>
      </w:r>
      <w:r>
        <w:br/>
      </w:r>
      <w:r>
        <w:rPr>
          <w:rFonts w:ascii="Times New Roman"/>
          <w:b w:val="false"/>
          <w:i w:val="false"/>
          <w:color w:val="000000"/>
          <w:sz w:val="28"/>
        </w:rPr>
        <w:t xml:space="preserve">
      Қазақстан Республикасында темiр жол көлiгiмен жолаушыларды және жүктердi, қауiптi жүктердi тасымалдау бойынша қызметтi; </w:t>
      </w:r>
      <w:r>
        <w:br/>
      </w:r>
      <w:r>
        <w:rPr>
          <w:rFonts w:ascii="Times New Roman"/>
          <w:b w:val="false"/>
          <w:i w:val="false"/>
          <w:color w:val="000000"/>
          <w:sz w:val="28"/>
        </w:rPr>
        <w:t xml:space="preserve">
      Қазақстан Республикасында қауiптi жүктердi тасымалдау үшiн қолданылатын темiр жол жылжымалы құрамын, арнайы контейнерлердi жасап шығару және жөндеу бойынша қызметтi; </w:t>
      </w:r>
      <w:r>
        <w:br/>
      </w:r>
      <w:r>
        <w:rPr>
          <w:rFonts w:ascii="Times New Roman"/>
          <w:b w:val="false"/>
          <w:i w:val="false"/>
          <w:color w:val="000000"/>
          <w:sz w:val="28"/>
        </w:rPr>
        <w:t xml:space="preserve">
      Қазақстан Республикасында теңiз кемелерiне, жолаушыларға және жүктерге қызмет көрсетуге байланысты теңiз кемежайларының қызметiн лицензиялау бойынша уәкiлеттiк берiлсiн. </w:t>
      </w:r>
      <w:r>
        <w:br/>
      </w:r>
      <w:r>
        <w:rPr>
          <w:rFonts w:ascii="Times New Roman"/>
          <w:b w:val="false"/>
          <w:i w:val="false"/>
          <w:color w:val="000000"/>
          <w:sz w:val="28"/>
        </w:rPr>
        <w:t xml:space="preserve">
      3. Облыстар және Астана, Алматы қалалары бойынша көлiктiк бақылау басқармалары Қазақстан Республикасының заңнамасында белгiленген тәртiппен қызметтiң жоғарыда көрсетiлген түрлерiне лицензиялауды жүргiзсiн. </w:t>
      </w:r>
      <w:r>
        <w:br/>
      </w:r>
      <w:r>
        <w:rPr>
          <w:rFonts w:ascii="Times New Roman"/>
          <w:b w:val="false"/>
          <w:i w:val="false"/>
          <w:color w:val="000000"/>
          <w:sz w:val="28"/>
        </w:rPr>
        <w:t>
      4. Қазақстан Республикасының Көлiк және коммуникациялар министрлiгi Көлiктiк бақылау комитетiнiң Нормативтiк-құқықтық қамтамасыз ету және талдау басқармасы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5. Осы бұйрықтың орындалуын бақылау Көлiктiк бақылау комитетi төрағасының орынбасары Қ.Б.Есжановқа жүктелсiн. </w:t>
      </w:r>
      <w:r>
        <w:br/>
      </w:r>
      <w:r>
        <w:rPr>
          <w:rFonts w:ascii="Times New Roman"/>
          <w:b w:val="false"/>
          <w:i w:val="false"/>
          <w:color w:val="000000"/>
          <w:sz w:val="28"/>
        </w:rPr>
        <w:t xml:space="preserve">
      6. Осы бұйрық Қазақстан Республикасының Әдiлет министрлiгiнде мемлекеттiк тiркелген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"Темір жол және су көлігінде  </w:t>
      </w:r>
      <w:r>
        <w:br/>
      </w:r>
      <w:r>
        <w:rPr>
          <w:rFonts w:ascii="Times New Roman"/>
          <w:b w:val="false"/>
          <w:i w:val="false"/>
          <w:color w:val="000000"/>
          <w:sz w:val="28"/>
        </w:rPr>
        <w:t xml:space="preserve">
қызметті лицензиялауды     </w:t>
      </w:r>
      <w:r>
        <w:br/>
      </w:r>
      <w:r>
        <w:rPr>
          <w:rFonts w:ascii="Times New Roman"/>
          <w:b w:val="false"/>
          <w:i w:val="false"/>
          <w:color w:val="000000"/>
          <w:sz w:val="28"/>
        </w:rPr>
        <w:t xml:space="preserve">
ұйымдастырудың кейбір      </w:t>
      </w:r>
      <w:r>
        <w:br/>
      </w:r>
      <w:r>
        <w:rPr>
          <w:rFonts w:ascii="Times New Roman"/>
          <w:b w:val="false"/>
          <w:i w:val="false"/>
          <w:color w:val="000000"/>
          <w:sz w:val="28"/>
        </w:rPr>
        <w:t xml:space="preserve">
мәселелері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Көліктік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2004 жылғы 3 ақпандағы     </w:t>
      </w:r>
      <w:r>
        <w:br/>
      </w:r>
      <w:r>
        <w:rPr>
          <w:rFonts w:ascii="Times New Roman"/>
          <w:b w:val="false"/>
          <w:i w:val="false"/>
          <w:color w:val="000000"/>
          <w:sz w:val="28"/>
        </w:rPr>
        <w:t xml:space="preserve">
N 7-1-П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теңіз кемелеріне, </w:t>
      </w:r>
      <w:r>
        <w:br/>
      </w:r>
      <w:r>
        <w:rPr>
          <w:rFonts w:ascii="Times New Roman"/>
          <w:b/>
          <w:i w:val="false"/>
          <w:color w:val="000000"/>
        </w:rPr>
        <w:t xml:space="preserve">
жолаушыларға және жүктерге қызмет көрсетуге </w:t>
      </w:r>
      <w:r>
        <w:br/>
      </w:r>
      <w:r>
        <w:rPr>
          <w:rFonts w:ascii="Times New Roman"/>
          <w:b/>
          <w:i w:val="false"/>
          <w:color w:val="000000"/>
        </w:rPr>
        <w:t xml:space="preserve">
байланысты теңіз кемежайларының қызметін </w:t>
      </w:r>
      <w:r>
        <w:br/>
      </w:r>
      <w:r>
        <w:rPr>
          <w:rFonts w:ascii="Times New Roman"/>
          <w:b/>
          <w:i w:val="false"/>
          <w:color w:val="000000"/>
        </w:rPr>
        <w:t xml:space="preserve">
лицензиялауды ұйымдастыру жөнінде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1. Қазақстан Республикасында теңіз кемелеріне, жолаушыларға және жүктерге қызмет көрсетуге байланысты теңіз кемежайларының қызметін лицензиялауды ұйымдастыру жөнінде нұсқаулық (бұдан әрі - Нұсқаулық)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 көліктегі қызметті лицензиялаудың кейбір мәселелері" туралы Қазақстан Республикасы Үкіметінің 2002 жылғы 17 шілдедегі N 794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 және Қазақстан Республикасында теңіз кемелеріне, жолаушыларға және жүктерге қызмет көрсетуге байланысты теңіз кемежайларының қызметін жүзеге асыруға лицензиялар беру кезінде лицензиялық заңнаманың қолданылуын нақтылайды. </w:t>
      </w:r>
      <w:r>
        <w:rPr>
          <w:rFonts w:ascii="Times New Roman"/>
          <w:b w:val="false"/>
          <w:i w:val="false"/>
          <w:color w:val="000000"/>
          <w:sz w:val="28"/>
        </w:rPr>
        <w:t>Қараныз Z070000214</w:t>
      </w:r>
    </w:p>
    <w:bookmarkStart w:name="z3" w:id="2"/>
    <w:p>
      <w:pPr>
        <w:spacing w:after="0"/>
        <w:ind w:left="0"/>
        <w:jc w:val="both"/>
      </w:pPr>
      <w:r>
        <w:rPr>
          <w:rFonts w:ascii="Times New Roman"/>
          <w:b w:val="false"/>
          <w:i w:val="false"/>
          <w:color w:val="000000"/>
          <w:sz w:val="28"/>
        </w:rPr>
        <w:t xml:space="preserve">
      2. Қазақстан Республикасында теңіз кемелеріне, жолаушыларға және жүктерге қызмет көрсетуге байланысты теңіз кемежайларының қызметін жүзеге асыруға лицензиялар бас лицензиялар болып табылады.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Республикасында теңіз кемелеріне, жолаушыларға және жүктерге қызмет көрсетуге байланысты теңіз кемежайларының қызметін лицензиялауды Маңғыстау облысы бойынша көліктік бақылау басқармасы жүзеге асырады (бұдан әрі- лицензиар). </w:t>
      </w:r>
    </w:p>
    <w:bookmarkEnd w:id="3"/>
    <w:bookmarkStart w:name="z5" w:id="4"/>
    <w:p>
      <w:pPr>
        <w:spacing w:after="0"/>
        <w:ind w:left="0"/>
        <w:jc w:val="left"/>
      </w:pPr>
      <w:r>
        <w:rPr>
          <w:rFonts w:ascii="Times New Roman"/>
          <w:b/>
          <w:i w:val="false"/>
          <w:color w:val="000000"/>
        </w:rPr>
        <w:t xml:space="preserve"> 
2. Лицензия берудің шарттары </w:t>
      </w:r>
    </w:p>
    <w:bookmarkEnd w:id="4"/>
    <w:p>
      <w:pPr>
        <w:spacing w:after="0"/>
        <w:ind w:left="0"/>
        <w:jc w:val="both"/>
      </w:pPr>
      <w:r>
        <w:rPr>
          <w:rFonts w:ascii="Times New Roman"/>
          <w:b w:val="false"/>
          <w:i w:val="false"/>
          <w:color w:val="000000"/>
          <w:sz w:val="28"/>
        </w:rPr>
        <w:t xml:space="preserve">      4. Қазақстан Республикасында теңіз кемелеріне, жолаушыларға және жүктерге қызмет көрсетуге байланысты теңіз кемежайларының қызметін жүзеге асыруға лицензия алу үшін тапсырыс беруші лицензиарға мына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лицензиялық алымды төлегенін растайтын құжат; </w:t>
      </w:r>
      <w:r>
        <w:br/>
      </w:r>
      <w:r>
        <w:rPr>
          <w:rFonts w:ascii="Times New Roman"/>
          <w:b w:val="false"/>
          <w:i w:val="false"/>
          <w:color w:val="000000"/>
          <w:sz w:val="28"/>
        </w:rPr>
        <w:t xml:space="preserve">
      3) заңды тұлғаның мемлекеттік тіркелуі туралы куәліктің көшірмесі; </w:t>
      </w:r>
      <w:r>
        <w:br/>
      </w:r>
      <w:r>
        <w:rPr>
          <w:rFonts w:ascii="Times New Roman"/>
          <w:b w:val="false"/>
          <w:i w:val="false"/>
          <w:color w:val="000000"/>
          <w:sz w:val="28"/>
        </w:rPr>
        <w:t xml:space="preserve">
      4) жеке тұлғаның тұлғасын куәландыратын құжат; </w:t>
      </w:r>
      <w:r>
        <w:br/>
      </w:r>
      <w:r>
        <w:rPr>
          <w:rFonts w:ascii="Times New Roman"/>
          <w:b w:val="false"/>
          <w:i w:val="false"/>
          <w:color w:val="000000"/>
          <w:sz w:val="28"/>
        </w:rPr>
        <w:t>
      5) Қазақстан Республикасы Үкіметінің 2002 жылғы 17 шілдедегі N 794 </w:t>
      </w:r>
      <w:r>
        <w:rPr>
          <w:rFonts w:ascii="Times New Roman"/>
          <w:b w:val="false"/>
          <w:i w:val="false"/>
          <w:color w:val="000000"/>
          <w:sz w:val="28"/>
        </w:rPr>
        <w:t xml:space="preserve">қаулысымен </w:t>
      </w:r>
      <w:r>
        <w:rPr>
          <w:rFonts w:ascii="Times New Roman"/>
          <w:b w:val="false"/>
          <w:i w:val="false"/>
          <w:color w:val="000000"/>
          <w:sz w:val="28"/>
        </w:rPr>
        <w:t xml:space="preserve">анықталған біліктілік талаптарға лицензиаттың сәйкестігін растайтын құжаттар.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Теңіз кемелеріне, жолаушыларға және жүктерге қызмет көрсетуге байланысты теңіз кемежайларының қызметін жүзеге асыру құқығына лицензия беру (беруден бас тарту) туралы шешім қабылдау үшін лицензиар лицензиаттың біліктілік талаптарға сәйкестігін растайтын құжаттарға сараптама жүргізеді.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Лицензиялар бір айлық мерзімнен кешіктірілмей беріледі, ал шағын кәсіпкерлік субъектілеріне - егер заңнамалық актілермен өзгеше мерзім белгіленбеген болса барлық қажетті құжаттарымен өтінішті беру күнінен бастап он күн мерзімнен кешіктірілмей беріледі.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7. Теңіз кемелеріне, жолаушыларға және жүктерге қызмет көрсетуге байланысты теңіз кемежайларының қызметін жүзеге асыру құқығына лицензиялық алымды есептеу және бюджетке төлеу және төленген сомаларды қайтару тәртібі мен ставкасы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және "Қызметтің жеке түрлерімен шұғылдану құқығына лицензиялық алымның ставкасын бекіту туралы" Қазақстан Республикасы Үкіметінің 2002 жылғы 24 қаңтардағы N 100 </w:t>
      </w:r>
      <w:r>
        <w:rPr>
          <w:rFonts w:ascii="Times New Roman"/>
          <w:b w:val="false"/>
          <w:i w:val="false"/>
          <w:color w:val="000000"/>
          <w:sz w:val="28"/>
        </w:rPr>
        <w:t xml:space="preserve">қаулысына </w:t>
      </w:r>
      <w:r>
        <w:rPr>
          <w:rFonts w:ascii="Times New Roman"/>
          <w:b w:val="false"/>
          <w:i w:val="false"/>
          <w:color w:val="000000"/>
          <w:sz w:val="28"/>
        </w:rPr>
        <w:t>сәйкес анықталады. </w:t>
      </w:r>
      <w:r>
        <w:rPr>
          <w:rFonts w:ascii="Times New Roman"/>
          <w:b w:val="false"/>
          <w:i w:val="false"/>
          <w:color w:val="000000"/>
          <w:sz w:val="28"/>
        </w:rPr>
        <w:t>Қараныз K080000099</w:t>
      </w:r>
    </w:p>
    <w:bookmarkEnd w:id="7"/>
    <w:bookmarkStart w:name="z9" w:id="8"/>
    <w:p>
      <w:pPr>
        <w:spacing w:after="0"/>
        <w:ind w:left="0"/>
        <w:jc w:val="both"/>
      </w:pPr>
      <w:r>
        <w:rPr>
          <w:rFonts w:ascii="Times New Roman"/>
          <w:b w:val="false"/>
          <w:i w:val="false"/>
          <w:color w:val="000000"/>
          <w:sz w:val="28"/>
        </w:rPr>
        <w:t xml:space="preserve">
      8. Лицензияны жоғалтқан кезде лицензиаттың оның дубликатын алуға құқығы бар. Лицензиар он күннің ішінде лицензиаттың жазбаша өтініші бойынша лицензияның дубликатын беруді жүргізеді. Бұл ретте лицензиат Қазақстан Республикасының теңіз кемелеріне, жолаушыларға және жүктерге қызмет көрсетуге байланысты теңіз кемежайларының қызметімен шұғылдану құқығына лицензиялық алым төлейді.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Лицензиясы бар жеке тұлғаның тегі, аты, әкесінің аты өзгерген жағдайда, лицензиат бұл туралы лицензиарға бір ай мерзімде көрсетілген мәліметтерді растайтын тиісті құжаттарды қоса бере отырып жазбаша хабарлайды. </w:t>
      </w:r>
      <w:r>
        <w:br/>
      </w:r>
      <w:r>
        <w:rPr>
          <w:rFonts w:ascii="Times New Roman"/>
          <w:b w:val="false"/>
          <w:i w:val="false"/>
          <w:color w:val="000000"/>
          <w:sz w:val="28"/>
        </w:rPr>
        <w:t xml:space="preserve">
      Заңды тұлғаның атауы, орналасу орны (егер ол лицензияда көрсетілсе) өзгерген (сонымен бірге Қазақстан Республикасының заңнамалық актілерімен көзделген жағдайды қоспағанда, ұйымдастыру-құқықтық нысанның өзгерген) жағдайда лицензиар бір айдың ішінде көрсетілген мәліметтерді растайтын тиісті құжаттарды қоса бере отырып, лицензияны қайта ресімдеу туралы өтініш береді. </w:t>
      </w:r>
      <w:r>
        <w:br/>
      </w:r>
      <w:r>
        <w:rPr>
          <w:rFonts w:ascii="Times New Roman"/>
          <w:b w:val="false"/>
          <w:i w:val="false"/>
          <w:color w:val="000000"/>
          <w:sz w:val="28"/>
        </w:rPr>
        <w:t xml:space="preserve">
      Лицензияны қайта ресімдеу және көрсетілген құжатты беру кезінде Қазақстан Республикасының салық заңнамасымен белгіленген тәртіпте және көлемде алым төленеді.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Лицензия егер: </w:t>
      </w:r>
      <w:r>
        <w:br/>
      </w:r>
      <w:r>
        <w:rPr>
          <w:rFonts w:ascii="Times New Roman"/>
          <w:b w:val="false"/>
          <w:i w:val="false"/>
          <w:color w:val="000000"/>
          <w:sz w:val="28"/>
        </w:rPr>
        <w:t xml:space="preserve">
      1) тапсырыс беруші біліктілік талаптарға жауап бермесе; </w:t>
      </w:r>
      <w:r>
        <w:br/>
      </w:r>
      <w:r>
        <w:rPr>
          <w:rFonts w:ascii="Times New Roman"/>
          <w:b w:val="false"/>
          <w:i w:val="false"/>
          <w:color w:val="000000"/>
          <w:sz w:val="28"/>
        </w:rPr>
        <w:t xml:space="preserve">
      2) тапсырыс берушіге қатысты теңіз кемелеріне, жолаушыларға және жүктерге қызмет көрсетуге байланысты қызметпен шұғылдануға тыйым салынған соттың шешімі болса; </w:t>
      </w:r>
      <w:r>
        <w:br/>
      </w:r>
      <w:r>
        <w:rPr>
          <w:rFonts w:ascii="Times New Roman"/>
          <w:b w:val="false"/>
          <w:i w:val="false"/>
          <w:color w:val="000000"/>
          <w:sz w:val="28"/>
        </w:rPr>
        <w:t xml:space="preserve">
      3) лицензиялық алым төленбесе; </w:t>
      </w:r>
      <w:r>
        <w:br/>
      </w:r>
      <w:r>
        <w:rPr>
          <w:rFonts w:ascii="Times New Roman"/>
          <w:b w:val="false"/>
          <w:i w:val="false"/>
          <w:color w:val="000000"/>
          <w:sz w:val="28"/>
        </w:rPr>
        <w:t xml:space="preserve">
      4) Нұсқаулықтың 4-тармағында көзделген барлық құжаттар ұсынылмаған болса; </w:t>
      </w:r>
      <w:r>
        <w:br/>
      </w:r>
      <w:r>
        <w:rPr>
          <w:rFonts w:ascii="Times New Roman"/>
          <w:b w:val="false"/>
          <w:i w:val="false"/>
          <w:color w:val="000000"/>
          <w:sz w:val="28"/>
        </w:rPr>
        <w:t xml:space="preserve">
      5) осы субъекті үшін теңіз кемелеріне, жолаушыларға және жүктерге қызмет көрсетуге байланысты қызметті жүзеге асыруға заңнамалық кесімдермен тыйым салынса берілмейді. </w:t>
      </w:r>
      <w:r>
        <w:br/>
      </w:r>
      <w:r>
        <w:rPr>
          <w:rFonts w:ascii="Times New Roman"/>
          <w:b w:val="false"/>
          <w:i w:val="false"/>
          <w:color w:val="000000"/>
          <w:sz w:val="28"/>
        </w:rPr>
        <w:t xml:space="preserve">
      Тапсырыс беруші көрсетілген кедергілерді жойған кезде өтініш жалпы негіздерде қаралады.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Лицензия беруден бастартқан жағдайда лицензия беру үшін белгіленген мерзімде тапсырыс берушіге жазбаша түрде дәлелді жауап беріледі.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Егер лицензия Қазақстан Республикасының заңнамасында белгіленген мерзімде берілмеген жағдайда, немесе лицензия беруден бастарту тапсырыс берушіге негізсіз ұсынылса, ол бір ай мерзімде сот тәртібімен осы іс-әрекетке шағым жасауға құқылы. </w:t>
      </w:r>
    </w:p>
    <w:bookmarkEnd w:id="12"/>
    <w:bookmarkStart w:name="z14" w:id="13"/>
    <w:p>
      <w:pPr>
        <w:spacing w:after="0"/>
        <w:ind w:left="0"/>
        <w:jc w:val="left"/>
      </w:pPr>
      <w:r>
        <w:rPr>
          <w:rFonts w:ascii="Times New Roman"/>
          <w:b/>
          <w:i w:val="false"/>
          <w:color w:val="000000"/>
        </w:rPr>
        <w:t xml:space="preserve"> 
3. Лицензияның қолданылуын тоқтату және тоқтата тұру </w:t>
      </w:r>
    </w:p>
    <w:bookmarkEnd w:id="13"/>
    <w:p>
      <w:pPr>
        <w:spacing w:after="0"/>
        <w:ind w:left="0"/>
        <w:jc w:val="both"/>
      </w:pPr>
      <w:r>
        <w:rPr>
          <w:rFonts w:ascii="Times New Roman"/>
          <w:b w:val="false"/>
          <w:i w:val="false"/>
          <w:color w:val="000000"/>
          <w:sz w:val="28"/>
        </w:rPr>
        <w:t xml:space="preserve">      13. Лицензияның қолданылуы, тек мынадай жағдайларда: </w:t>
      </w:r>
      <w:r>
        <w:br/>
      </w:r>
      <w:r>
        <w:rPr>
          <w:rFonts w:ascii="Times New Roman"/>
          <w:b w:val="false"/>
          <w:i w:val="false"/>
          <w:color w:val="000000"/>
          <w:sz w:val="28"/>
        </w:rPr>
        <w:t xml:space="preserve">
      1) лицензия қайтарып алынғанда; </w:t>
      </w:r>
      <w:r>
        <w:br/>
      </w:r>
      <w:r>
        <w:rPr>
          <w:rFonts w:ascii="Times New Roman"/>
          <w:b w:val="false"/>
          <w:i w:val="false"/>
          <w:color w:val="000000"/>
          <w:sz w:val="28"/>
        </w:rPr>
        <w:t xml:space="preserve">
      2) лицензиялар берудің тәртібі мен шарттары Қазақстан Республикасының заң актілеріне сәйкес белгіленетін жағдайлардан басқа, кәсіпкерлік қызметі тоқтатылғанда, заңды тұлғаның бір түрінің заңды тұлғаның екінші бір түрі болып қайта құрылуын (ұйымдық-құқықтық нысаны өзгеруін) қоспағанда, заңды тұлға қайта ұйымдастырылғанда немесе таратылғанда; </w:t>
      </w:r>
      <w:r>
        <w:br/>
      </w:r>
      <w:r>
        <w:rPr>
          <w:rFonts w:ascii="Times New Roman"/>
          <w:b w:val="false"/>
          <w:i w:val="false"/>
          <w:color w:val="000000"/>
          <w:sz w:val="28"/>
        </w:rPr>
        <w:t xml:space="preserve">
      3) лицензияны лицензиарға ерікті түрде қайтарғанда тоқтатылады.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Лицензияны қолданудың тоқтатылуына байланысты дауларды соттар шешеді.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Егер заң актілерінде өзгеше көзделмесе, сот тәртібімен лицензияны мынадай жағдайларда: </w:t>
      </w:r>
      <w:r>
        <w:br/>
      </w:r>
      <w:r>
        <w:rPr>
          <w:rFonts w:ascii="Times New Roman"/>
          <w:b w:val="false"/>
          <w:i w:val="false"/>
          <w:color w:val="000000"/>
          <w:sz w:val="28"/>
        </w:rPr>
        <w:t xml:space="preserve">
      1) қызметтің ұсынылған түрлеріне талаптарды лицензиат орындамаса; </w:t>
      </w:r>
      <w:r>
        <w:br/>
      </w:r>
      <w:r>
        <w:rPr>
          <w:rFonts w:ascii="Times New Roman"/>
          <w:b w:val="false"/>
          <w:i w:val="false"/>
          <w:color w:val="000000"/>
          <w:sz w:val="28"/>
        </w:rPr>
        <w:t xml:space="preserve">
      2) лицензия алған қызмет түрімен лицензиаттың айналысуына сот тыйым салса; </w:t>
      </w:r>
      <w:r>
        <w:br/>
      </w:r>
      <w:r>
        <w:rPr>
          <w:rFonts w:ascii="Times New Roman"/>
          <w:b w:val="false"/>
          <w:i w:val="false"/>
          <w:color w:val="000000"/>
          <w:sz w:val="28"/>
        </w:rPr>
        <w:t xml:space="preserve">
      3) лицензиар лицензияның қолданылуын кідіртіп қойған себептер жойылмаса; </w:t>
      </w:r>
      <w:r>
        <w:br/>
      </w:r>
      <w:r>
        <w:rPr>
          <w:rFonts w:ascii="Times New Roman"/>
          <w:b w:val="false"/>
          <w:i w:val="false"/>
          <w:color w:val="000000"/>
          <w:sz w:val="28"/>
        </w:rPr>
        <w:t xml:space="preserve">
      4) лицензиат лицензия алу кезінде жалған ақпарат берсе қайтарып алуы мүмкін.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Лицензиар кідірте тұру себебін көрсете отырып, лицензияның қолданылуын алты айға дейінгі мерзімге тоқтата тұруға құқылы.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Лицензиат лицензияның қолданылуын тоқтата тұру туралы шешімге сотқа беру жолымен шағым жасауға құқылы.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18. Лицензияның қолданылуын тоқтату себептері жойылғаннан кейін лицензия қайтадан қолданылады. </w:t>
      </w:r>
    </w:p>
    <w:bookmarkEnd w:id="18"/>
    <w:bookmarkStart w:name="z20" w:id="19"/>
    <w:p>
      <w:pPr>
        <w:spacing w:after="0"/>
        <w:ind w:left="0"/>
        <w:jc w:val="left"/>
      </w:pPr>
      <w:r>
        <w:rPr>
          <w:rFonts w:ascii="Times New Roman"/>
          <w:b/>
          <w:i w:val="false"/>
          <w:color w:val="000000"/>
        </w:rPr>
        <w:t xml:space="preserve"> 
4. Есепке алу және бақылау </w:t>
      </w:r>
    </w:p>
    <w:bookmarkEnd w:id="19"/>
    <w:p>
      <w:pPr>
        <w:spacing w:after="0"/>
        <w:ind w:left="0"/>
        <w:jc w:val="both"/>
      </w:pPr>
      <w:r>
        <w:rPr>
          <w:rFonts w:ascii="Times New Roman"/>
          <w:b w:val="false"/>
          <w:i w:val="false"/>
          <w:color w:val="000000"/>
          <w:sz w:val="28"/>
        </w:rPr>
        <w:t xml:space="preserve">      19. Лицензияларды есепке алуды, сондай-ақ лицензиялық ережелердің сақталуын бақылауды лицензиар жүзеге асырады.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Лицензиар өз құзыреті шегінде лицензиаттан тиісті құжаттарды ұсынуды талап етуге, бақылау функцияларын орындау үшін қажетті жазбаша немесе ауызша ақпаратты алуға құқылы.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21. Теңіз кемежайында теңіз кемелеріне, жолаушыларға және жүктерге қызмет көрсетуге байланысты қызметпен тиісті лицензиясыз шұғылдану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белгіленген жауапкершілікке әкеліп соқтырады. </w:t>
      </w:r>
    </w:p>
    <w:bookmarkEnd w:id="21"/>
    <w:p>
      <w:pPr>
        <w:spacing w:after="0"/>
        <w:ind w:left="0"/>
        <w:jc w:val="both"/>
      </w:pPr>
      <w:r>
        <w:rPr>
          <w:rFonts w:ascii="Times New Roman"/>
          <w:b w:val="false"/>
          <w:i w:val="false"/>
          <w:color w:val="000000"/>
          <w:sz w:val="28"/>
        </w:rPr>
        <w:t xml:space="preserve">"Темір жол және су көлігінде  </w:t>
      </w:r>
      <w:r>
        <w:br/>
      </w:r>
      <w:r>
        <w:rPr>
          <w:rFonts w:ascii="Times New Roman"/>
          <w:b w:val="false"/>
          <w:i w:val="false"/>
          <w:color w:val="000000"/>
          <w:sz w:val="28"/>
        </w:rPr>
        <w:t xml:space="preserve">
қызметті лицензиялауды     </w:t>
      </w:r>
      <w:r>
        <w:br/>
      </w:r>
      <w:r>
        <w:rPr>
          <w:rFonts w:ascii="Times New Roman"/>
          <w:b w:val="false"/>
          <w:i w:val="false"/>
          <w:color w:val="000000"/>
          <w:sz w:val="28"/>
        </w:rPr>
        <w:t xml:space="preserve">
ұйымдастырудың кейбір      </w:t>
      </w:r>
      <w:r>
        <w:br/>
      </w:r>
      <w:r>
        <w:rPr>
          <w:rFonts w:ascii="Times New Roman"/>
          <w:b w:val="false"/>
          <w:i w:val="false"/>
          <w:color w:val="000000"/>
          <w:sz w:val="28"/>
        </w:rPr>
        <w:t xml:space="preserve">
мәселелері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Көліктік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2004 жылғы 3 ақпандағы     </w:t>
      </w:r>
      <w:r>
        <w:br/>
      </w:r>
      <w:r>
        <w:rPr>
          <w:rFonts w:ascii="Times New Roman"/>
          <w:b w:val="false"/>
          <w:i w:val="false"/>
          <w:color w:val="000000"/>
          <w:sz w:val="28"/>
        </w:rPr>
        <w:t xml:space="preserve">
N 7-1-П бұйрығымен       </w:t>
      </w:r>
      <w:r>
        <w:br/>
      </w:r>
      <w:r>
        <w:rPr>
          <w:rFonts w:ascii="Times New Roman"/>
          <w:b w:val="false"/>
          <w:i w:val="false"/>
          <w:color w:val="000000"/>
          <w:sz w:val="28"/>
        </w:rPr>
        <w:t xml:space="preserve">
бекітілген           </w:t>
      </w:r>
    </w:p>
    <w:bookmarkStart w:name="z23" w:id="22"/>
    <w:p>
      <w:pPr>
        <w:spacing w:after="0"/>
        <w:ind w:left="0"/>
        <w:jc w:val="left"/>
      </w:pPr>
      <w:r>
        <w:rPr>
          <w:rFonts w:ascii="Times New Roman"/>
          <w:b/>
          <w:i w:val="false"/>
          <w:color w:val="000000"/>
        </w:rPr>
        <w:t xml:space="preserve"> 
Қазақстан Республикасында қауіпті жүктерді тасымалдау </w:t>
      </w:r>
      <w:r>
        <w:br/>
      </w:r>
      <w:r>
        <w:rPr>
          <w:rFonts w:ascii="Times New Roman"/>
          <w:b/>
          <w:i w:val="false"/>
          <w:color w:val="000000"/>
        </w:rPr>
        <w:t xml:space="preserve">
үшін қолданылатын темір жол жылжымалы құрамын, арнайы </w:t>
      </w:r>
      <w:r>
        <w:br/>
      </w:r>
      <w:r>
        <w:rPr>
          <w:rFonts w:ascii="Times New Roman"/>
          <w:b/>
          <w:i w:val="false"/>
          <w:color w:val="000000"/>
        </w:rPr>
        <w:t xml:space="preserve">
контейнерлерді жасап шығару және жөндеу бойынша қызметті </w:t>
      </w:r>
      <w:r>
        <w:br/>
      </w:r>
      <w:r>
        <w:rPr>
          <w:rFonts w:ascii="Times New Roman"/>
          <w:b/>
          <w:i w:val="false"/>
          <w:color w:val="000000"/>
        </w:rPr>
        <w:t xml:space="preserve">
лицензиялауды ұйымдастыру жөнінде </w:t>
      </w:r>
      <w:r>
        <w:br/>
      </w:r>
      <w:r>
        <w:rPr>
          <w:rFonts w:ascii="Times New Roman"/>
          <w:b/>
          <w:i w:val="false"/>
          <w:color w:val="000000"/>
        </w:rPr>
        <w:t xml:space="preserve">
Нұсқаулық  1. Жалпы ережелер </w:t>
      </w:r>
    </w:p>
    <w:bookmarkEnd w:id="22"/>
    <w:p>
      <w:pPr>
        <w:spacing w:after="0"/>
        <w:ind w:left="0"/>
        <w:jc w:val="both"/>
      </w:pPr>
      <w:r>
        <w:rPr>
          <w:rFonts w:ascii="Times New Roman"/>
          <w:b w:val="false"/>
          <w:i w:val="false"/>
          <w:color w:val="000000"/>
          <w:sz w:val="28"/>
        </w:rPr>
        <w:t>      1.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лицензиялауды ұйымдастыру жөнінде нұсқаулық (бұдан әрі - Нұсқаулық)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 көліктегі қызметті лицензиялаудың кейбір мәселелері" туралы Қазақстан Республикасы Үкіметінің 2002 жылғы 17 шілдедегі N 794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 және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асыруға лицензиялар беру кезінде лицензиялық заңнаманың қолданылуын нақтылайды. </w:t>
      </w:r>
      <w:r>
        <w:rPr>
          <w:rFonts w:ascii="Times New Roman"/>
          <w:b w:val="false"/>
          <w:i w:val="false"/>
          <w:color w:val="000000"/>
          <w:sz w:val="28"/>
        </w:rPr>
        <w:t>Қараныз Z070000214</w:t>
      </w:r>
    </w:p>
    <w:bookmarkStart w:name="z24" w:id="23"/>
    <w:p>
      <w:pPr>
        <w:spacing w:after="0"/>
        <w:ind w:left="0"/>
        <w:jc w:val="both"/>
      </w:pPr>
      <w:r>
        <w:rPr>
          <w:rFonts w:ascii="Times New Roman"/>
          <w:b w:val="false"/>
          <w:i w:val="false"/>
          <w:color w:val="000000"/>
          <w:sz w:val="28"/>
        </w:rPr>
        <w:t xml:space="preserve">
      2.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асыруға лицензиялар бас лицензиялар болып табылады.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3.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лицензиялауды Облыстар және Алматы мен Астана қалалары бойынша көліктік бақылау басқармалары (бұдан әрі - лицензиар) жүзеге асырады. </w:t>
      </w:r>
    </w:p>
    <w:bookmarkEnd w:id="24"/>
    <w:bookmarkStart w:name="z26" w:id="25"/>
    <w:p>
      <w:pPr>
        <w:spacing w:after="0"/>
        <w:ind w:left="0"/>
        <w:jc w:val="left"/>
      </w:pPr>
      <w:r>
        <w:rPr>
          <w:rFonts w:ascii="Times New Roman"/>
          <w:b/>
          <w:i w:val="false"/>
          <w:color w:val="000000"/>
        </w:rPr>
        <w:t xml:space="preserve"> 
2. Лицензия берудің шарттары </w:t>
      </w:r>
    </w:p>
    <w:bookmarkEnd w:id="25"/>
    <w:p>
      <w:pPr>
        <w:spacing w:after="0"/>
        <w:ind w:left="0"/>
        <w:jc w:val="both"/>
      </w:pPr>
      <w:r>
        <w:rPr>
          <w:rFonts w:ascii="Times New Roman"/>
          <w:b w:val="false"/>
          <w:i w:val="false"/>
          <w:color w:val="000000"/>
          <w:sz w:val="28"/>
        </w:rPr>
        <w:t xml:space="preserve">      4.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асыруға лицензия алу үшін заңды және жеке тұлғалар (тапсырыс берушілер) лицензиарға мынадай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Қазақстан Республикасы Үкіметінің 2002 жылғы 17 шілдедегі N 794 қаулысымен анықталған біліктілік талаптарға тапсырыс берушінің сәйкестігін растайтын құжаттар; </w:t>
      </w:r>
      <w:r>
        <w:br/>
      </w:r>
      <w:r>
        <w:rPr>
          <w:rFonts w:ascii="Times New Roman"/>
          <w:b w:val="false"/>
          <w:i w:val="false"/>
          <w:color w:val="000000"/>
          <w:sz w:val="28"/>
        </w:rPr>
        <w:t xml:space="preserve">
      3) лицензиялық алымды төлегенін растайтын құжат; </w:t>
      </w:r>
      <w:r>
        <w:br/>
      </w:r>
      <w:r>
        <w:rPr>
          <w:rFonts w:ascii="Times New Roman"/>
          <w:b w:val="false"/>
          <w:i w:val="false"/>
          <w:color w:val="000000"/>
          <w:sz w:val="28"/>
        </w:rPr>
        <w:t xml:space="preserve">
      4) заңды тұлғаның мемлекеттік тіркелуі туралы куәліктің көшірмесі; </w:t>
      </w:r>
      <w:r>
        <w:br/>
      </w:r>
      <w:r>
        <w:rPr>
          <w:rFonts w:ascii="Times New Roman"/>
          <w:b w:val="false"/>
          <w:i w:val="false"/>
          <w:color w:val="000000"/>
          <w:sz w:val="28"/>
        </w:rPr>
        <w:t xml:space="preserve">
      5) жеке тұлғаның тұлғасын куәландыратын құжаттың көшірмесі.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5.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 құқығына лицензия беру (беруден бас тарту) туралы шешім қабылдау үшін лицензиар тапсырыс берушінің біліктілік талаптарға сәйкестігін растайтын құжаттарға сараптама жүргізеді.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6. Лицензиялар бір айлық мерзімнен кешіктірілмей беріледі, ал шағын кәсіпкерлік субъектілеріне - егер заңнамалық кесімдермен басқаша мерзім белгіленбеген болса барлық қажетті құжаттарымен өтінішті беру күнінен бастап он күн мерзімнен кешіктірілмей беріледі.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7.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 құқығына лицензиялық алымды есептеу және бюджетке төлеу және төленген сомаларды қайтару тәртібі мен ставкасы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және "Қызметтің жеке түрлерімен шұғылдану құқығына лицензиялық алымның ставкасын бекіту туралы" Қазақстан Республикасы Үкіметінің 2002 жылғы 24 қаңтардағы N 100 </w:t>
      </w:r>
      <w:r>
        <w:rPr>
          <w:rFonts w:ascii="Times New Roman"/>
          <w:b w:val="false"/>
          <w:i w:val="false"/>
          <w:color w:val="000000"/>
          <w:sz w:val="28"/>
        </w:rPr>
        <w:t xml:space="preserve">қаулысына </w:t>
      </w:r>
      <w:r>
        <w:rPr>
          <w:rFonts w:ascii="Times New Roman"/>
          <w:b w:val="false"/>
          <w:i w:val="false"/>
          <w:color w:val="000000"/>
          <w:sz w:val="28"/>
        </w:rPr>
        <w:t>сәйкес анықталады. </w:t>
      </w:r>
      <w:r>
        <w:rPr>
          <w:rFonts w:ascii="Times New Roman"/>
          <w:b w:val="false"/>
          <w:i w:val="false"/>
          <w:color w:val="000000"/>
          <w:sz w:val="28"/>
        </w:rPr>
        <w:t>Қараныз K080000099</w:t>
      </w:r>
    </w:p>
    <w:bookmarkEnd w:id="28"/>
    <w:bookmarkStart w:name="z30" w:id="29"/>
    <w:p>
      <w:pPr>
        <w:spacing w:after="0"/>
        <w:ind w:left="0"/>
        <w:jc w:val="both"/>
      </w:pPr>
      <w:r>
        <w:rPr>
          <w:rFonts w:ascii="Times New Roman"/>
          <w:b w:val="false"/>
          <w:i w:val="false"/>
          <w:color w:val="000000"/>
          <w:sz w:val="28"/>
        </w:rPr>
        <w:t xml:space="preserve">
      8. Лицензияны жоғалтқан кезде лицензиаттың оның дубликатын алуға құқығы бар. Лицензиар он күннің ішінде лицензиаттың жазбаша өтініші бойынша лицензияның дубликатын беруді жүргізеді. Бұл ретте лицензиат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қызметпен шұғылдану құқығына лицензиялық алым төлейді.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9. Лицензиясы бар жеке тұлғаның тегі, аты, әкесінің аты өзгерген жағдайда, лицензиат бұл туралы лицензиарға бір ай мерзімде көрсетілген мәліметтерді растайтын тиісті құжаттарды қоса бере отырып жазбаша хабарлайды. </w:t>
      </w:r>
      <w:r>
        <w:br/>
      </w:r>
      <w:r>
        <w:rPr>
          <w:rFonts w:ascii="Times New Roman"/>
          <w:b w:val="false"/>
          <w:i w:val="false"/>
          <w:color w:val="000000"/>
          <w:sz w:val="28"/>
        </w:rPr>
        <w:t xml:space="preserve">
      Заңды тұлғаның атауы, орналасу орны (егер ол лицензияда көрсетілсе) өзгерген (сонымен бірге Қазақстан Республикасының заңнамалық актілерімен көзделген жағдайды қоспағанда, ұйымдастыру-құқықтық нысанның өзгерген) жағдайда лицензиар бір айдың ішінде көрсетілген мәліметтерді растайтын тиісті құжаттарды қоса бере отырып, лицензияны қайта ресімдеу туралы өтініш береді. </w:t>
      </w:r>
      <w:r>
        <w:br/>
      </w:r>
      <w:r>
        <w:rPr>
          <w:rFonts w:ascii="Times New Roman"/>
          <w:b w:val="false"/>
          <w:i w:val="false"/>
          <w:color w:val="000000"/>
          <w:sz w:val="28"/>
        </w:rPr>
        <w:t xml:space="preserve">
      Лицензияны қайта ресімдеу және көрсетілген құжатты беру кезінде Қазақстан Республикасының салық заңнамасымен белгіленген тәртіпте және көлемде алым төленеді.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10. Лицензия егер: </w:t>
      </w:r>
      <w:r>
        <w:br/>
      </w:r>
      <w:r>
        <w:rPr>
          <w:rFonts w:ascii="Times New Roman"/>
          <w:b w:val="false"/>
          <w:i w:val="false"/>
          <w:color w:val="000000"/>
          <w:sz w:val="28"/>
        </w:rPr>
        <w:t xml:space="preserve">
      1) тапсырыс беруші Қазақстан Республикасы Үкіметінің 2002 жылғы 17 шілдедегі N 794 қаулысымен белгіленген біліктілік талаптарға жауап бермесе; </w:t>
      </w:r>
      <w:r>
        <w:br/>
      </w:r>
      <w:r>
        <w:rPr>
          <w:rFonts w:ascii="Times New Roman"/>
          <w:b w:val="false"/>
          <w:i w:val="false"/>
          <w:color w:val="000000"/>
          <w:sz w:val="28"/>
        </w:rPr>
        <w:t xml:space="preserve">
      2) тапсырыс берушіге қатысты лицензияланатын қызметпен шұғылдануға тыйым салынған соттың шешімі болса; </w:t>
      </w:r>
      <w:r>
        <w:br/>
      </w:r>
      <w:r>
        <w:rPr>
          <w:rFonts w:ascii="Times New Roman"/>
          <w:b w:val="false"/>
          <w:i w:val="false"/>
          <w:color w:val="000000"/>
          <w:sz w:val="28"/>
        </w:rPr>
        <w:t xml:space="preserve">
      3)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қызметпен шұғылдану құқығына лицензиялық алым төленбесе; </w:t>
      </w:r>
      <w:r>
        <w:br/>
      </w:r>
      <w:r>
        <w:rPr>
          <w:rFonts w:ascii="Times New Roman"/>
          <w:b w:val="false"/>
          <w:i w:val="false"/>
          <w:color w:val="000000"/>
          <w:sz w:val="28"/>
        </w:rPr>
        <w:t xml:space="preserve">
      4) Нұсқаулықтың 4-тармағында көзделген барлық құжаттар ұсынылмаған болса; </w:t>
      </w:r>
      <w:r>
        <w:br/>
      </w:r>
      <w:r>
        <w:rPr>
          <w:rFonts w:ascii="Times New Roman"/>
          <w:b w:val="false"/>
          <w:i w:val="false"/>
          <w:color w:val="000000"/>
          <w:sz w:val="28"/>
        </w:rPr>
        <w:t xml:space="preserve">
      5) субъектілердің осы санаты үшін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қызметті жүзеге асыруға заңнамалық кесімдермен тыйым салынса берілмейді. </w:t>
      </w:r>
      <w:r>
        <w:br/>
      </w:r>
      <w:r>
        <w:rPr>
          <w:rFonts w:ascii="Times New Roman"/>
          <w:b w:val="false"/>
          <w:i w:val="false"/>
          <w:color w:val="000000"/>
          <w:sz w:val="28"/>
        </w:rPr>
        <w:t xml:space="preserve">
      Тапсырыс беруші көрсетілген кедергілерді жойған кезде өтініш жалпы негіздерде қаралады.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11. Лицензия беруден бастартқан жағдайда лицензия беру үшін белгіленген мерзімде тапсырыс берушіге жазбаша түрде дәлелді жауап беріледі.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12. Егер лицензия Қазақстан Республикасының заңнамасында белгіленген мерзімде берілмеген жағдайда, немесе лицензия беруден бастарту тапсырыс берушіге негізсіз ұсынылса, ол бір ай мерзімде сот тәртібімен осы іс-әрекетке шағым жасауға құқылы. </w:t>
      </w:r>
    </w:p>
    <w:bookmarkEnd w:id="33"/>
    <w:bookmarkStart w:name="z35" w:id="34"/>
    <w:p>
      <w:pPr>
        <w:spacing w:after="0"/>
        <w:ind w:left="0"/>
        <w:jc w:val="left"/>
      </w:pPr>
      <w:r>
        <w:rPr>
          <w:rFonts w:ascii="Times New Roman"/>
          <w:b/>
          <w:i w:val="false"/>
          <w:color w:val="000000"/>
        </w:rPr>
        <w:t xml:space="preserve"> 
3. Лицензияның қолданылуын тоқтату және тоқтата тұру </w:t>
      </w:r>
    </w:p>
    <w:bookmarkEnd w:id="34"/>
    <w:p>
      <w:pPr>
        <w:spacing w:after="0"/>
        <w:ind w:left="0"/>
        <w:jc w:val="both"/>
      </w:pPr>
      <w:r>
        <w:rPr>
          <w:rFonts w:ascii="Times New Roman"/>
          <w:b w:val="false"/>
          <w:i w:val="false"/>
          <w:color w:val="000000"/>
          <w:sz w:val="28"/>
        </w:rPr>
        <w:t xml:space="preserve">      13. Лицензияның қолданылуы, тек мынадай жағдайларда: </w:t>
      </w:r>
      <w:r>
        <w:br/>
      </w:r>
      <w:r>
        <w:rPr>
          <w:rFonts w:ascii="Times New Roman"/>
          <w:b w:val="false"/>
          <w:i w:val="false"/>
          <w:color w:val="000000"/>
          <w:sz w:val="28"/>
        </w:rPr>
        <w:t xml:space="preserve">
      1) лицензия қайтарып алынғанда; </w:t>
      </w:r>
      <w:r>
        <w:br/>
      </w:r>
      <w:r>
        <w:rPr>
          <w:rFonts w:ascii="Times New Roman"/>
          <w:b w:val="false"/>
          <w:i w:val="false"/>
          <w:color w:val="000000"/>
          <w:sz w:val="28"/>
        </w:rPr>
        <w:t xml:space="preserve">
      2) лицензиялар берудің тәртібі мен шарттары Қазақстан Республикасының заң актілеріне сәйкес белгіленетін жағдайлардан басқа, азаматтың кәсіпкерлік қызметі тоқтатылғанда, заңды тұлғаның бір түрінің заңды тұлғаның екінші бір түрі болып қайта құрылуын (ұйымдық-құқықтық нысаны өзгеруін) қоспағанда, заңды тұлға қайта ұйымдастырылғанда немесе таратылғанда; </w:t>
      </w:r>
      <w:r>
        <w:br/>
      </w:r>
      <w:r>
        <w:rPr>
          <w:rFonts w:ascii="Times New Roman"/>
          <w:b w:val="false"/>
          <w:i w:val="false"/>
          <w:color w:val="000000"/>
          <w:sz w:val="28"/>
        </w:rPr>
        <w:t xml:space="preserve">
      3) лицензияны лицензиарға ерікті түрде қайтарғанда тоқтатылады.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14. Лицензияны қолданудың тоқтатылуына байланысты дауларды соттар шешеді.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15. Егер заң актілерінде өзгеше көзделмесе, сот тәртібімен лицензияны мынадай жағдайларда: </w:t>
      </w:r>
      <w:r>
        <w:br/>
      </w:r>
      <w:r>
        <w:rPr>
          <w:rFonts w:ascii="Times New Roman"/>
          <w:b w:val="false"/>
          <w:i w:val="false"/>
          <w:color w:val="000000"/>
          <w:sz w:val="28"/>
        </w:rPr>
        <w:t xml:space="preserve">
      1) қызметтің ұсынылған түрлеріне талаптарды лицензиат орындамаса; </w:t>
      </w:r>
      <w:r>
        <w:br/>
      </w:r>
      <w:r>
        <w:rPr>
          <w:rFonts w:ascii="Times New Roman"/>
          <w:b w:val="false"/>
          <w:i w:val="false"/>
          <w:color w:val="000000"/>
          <w:sz w:val="28"/>
        </w:rPr>
        <w:t xml:space="preserve">
      2) лицензия алған қызмет түрімен лицензиаттың айналысуына сот тыйым салса; </w:t>
      </w:r>
      <w:r>
        <w:br/>
      </w:r>
      <w:r>
        <w:rPr>
          <w:rFonts w:ascii="Times New Roman"/>
          <w:b w:val="false"/>
          <w:i w:val="false"/>
          <w:color w:val="000000"/>
          <w:sz w:val="28"/>
        </w:rPr>
        <w:t xml:space="preserve">
      3) лицензиар лицензияның қолданылуын кідіртіп қойған себептер жойылмаса; </w:t>
      </w:r>
      <w:r>
        <w:br/>
      </w:r>
      <w:r>
        <w:rPr>
          <w:rFonts w:ascii="Times New Roman"/>
          <w:b w:val="false"/>
          <w:i w:val="false"/>
          <w:color w:val="000000"/>
          <w:sz w:val="28"/>
        </w:rPr>
        <w:t xml:space="preserve">
      4) лицензиат лицензия алу кезінде жалған ақпарат берсе қайтарып алуы мүмкін.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16. Лицензиар кідірте тұру себебін көрсете отырып, лицензияның қолданылуын алты айға дейінгі мерзімге тоқтата тұруға құқылы. </w:t>
      </w:r>
      <w:r>
        <w:br/>
      </w:r>
      <w:r>
        <w:rPr>
          <w:rFonts w:ascii="Times New Roman"/>
          <w:b w:val="false"/>
          <w:i w:val="false"/>
          <w:color w:val="000000"/>
          <w:sz w:val="28"/>
        </w:rPr>
        <w:t xml:space="preserve">
      Шағын кәсіпкерлік субъектісі лицензиясының қолданылуын тоқтата тұруды лицензиардың, бақылау және қадағалау міндеттерін жүзеге асыратын мемлекеттік органдардың өтініші бойынша сот жүргізеді. </w:t>
      </w:r>
      <w:r>
        <w:br/>
      </w:r>
      <w:r>
        <w:rPr>
          <w:rFonts w:ascii="Times New Roman"/>
          <w:b w:val="false"/>
          <w:i w:val="false"/>
          <w:color w:val="000000"/>
          <w:sz w:val="28"/>
        </w:rPr>
        <w:t xml:space="preserve">
      Шағын кәсіпкерлік субъектісі лицензиясының қолданылуын тоқтата тұру туралы өтінішті уәкілетті мемлекеттік орган Қазақстан Республикасының заң актілерінде белгіленген тәртіппен және негіздерде сотқа жібереді. Қазақстан Республикасының заңдарында белгіленген ерекше жағдайларда шағын кәсіпкерлік субъектісі лицензиясының қолданылуын сот шешімінсіз тоқтата тұруға талап арызды үш күннен аспайтын мерзімде сотқа табыс ету міндеттеліп, аталған мерзімге рұқсат етіледі. Бұл орайда тоқтата тұру туралы акт сот шешімі шыққанға дейін қолданылады.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17. Лицензиат лицензияның қолданылуын тоқтата тұру туралы шешімге сотқа беру жолымен шағым жасауға құқылы.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18. Лицензияның қолданылуын тоқтату себептері жойылғаннан кейін лицензия қайтадан қолданылады. </w:t>
      </w:r>
    </w:p>
    <w:bookmarkEnd w:id="39"/>
    <w:bookmarkStart w:name="z41" w:id="40"/>
    <w:p>
      <w:pPr>
        <w:spacing w:after="0"/>
        <w:ind w:left="0"/>
        <w:jc w:val="left"/>
      </w:pPr>
      <w:r>
        <w:rPr>
          <w:rFonts w:ascii="Times New Roman"/>
          <w:b/>
          <w:i w:val="false"/>
          <w:color w:val="000000"/>
        </w:rPr>
        <w:t xml:space="preserve"> 
4. Есепке алу және бақылау </w:t>
      </w:r>
    </w:p>
    <w:bookmarkEnd w:id="40"/>
    <w:p>
      <w:pPr>
        <w:spacing w:after="0"/>
        <w:ind w:left="0"/>
        <w:jc w:val="both"/>
      </w:pPr>
      <w:r>
        <w:rPr>
          <w:rFonts w:ascii="Times New Roman"/>
          <w:b w:val="false"/>
          <w:i w:val="false"/>
          <w:color w:val="000000"/>
          <w:sz w:val="28"/>
        </w:rPr>
        <w:t xml:space="preserve">      19. Лицензияларды есепке алуды, сондай-ақ лицензиялық ережелердің сақталуын бақылауды лицензиар жүзеге асырады.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20. Лицензиар өз құзыреті шегінде лицензиаттан тиісті құжаттарды ұсынуды талап етуге, бақылау функцияларын орындау үшін қажетті жазбаша немесе ауызша ақпаратты алуға құқылы.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21. Заңды және жеке тұлғалардың Қазақстан Республикасында қауіпті жүктерді тасымалдау үшін қолданылатын темір жол жылжымалы құрамын, арнайы контейнерлерді жасап шығару және жөндеу бойынша қызметпен тиісті лицензиясыз шұғылдануы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белгіленген жауапкершілікке әкеліп соқтырады.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