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96ac" w14:textId="82f9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министрлiгiнде N 2186 тiркелген "Банк операцияларының жекелеген түрлерiн жүзеге асыратын ұйымдардың жарғылық капиталының ең аз мөлшері туралы" Қазақстан Республикасының Ұлттық Банкi Басқармасының 2003 жылғы 17 қаңтардағы N 1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 және қаржылық ұйымдарды реттеу мен қадағалау жөніндегі агенттігі басқармасы Төрағасының 2004 жылғы 16 ақпандағы N 42 қаулысы. Қазақстан Республикасы Әділет министрлігінде 2004 жылғы 18 наурызда тіркелді. Тіркеу N 2749. Күші жойылды - Қазақстан Республикасы Ұлттық Банкі Басқармасының 2009 жылғы 29 желтоқсандағы № 122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Ұлттық Банкі Басқармасының 2009.12.29 № 122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Банк операцияларының жекелеген түрлерiн жүзеге асыратын ұйымдардың қызметiн реттейтiн нормативтiк құқықтық базаны жетiлдiру мақсатында Қазақстан Республикасының Қаржы нарығын және қаржы ұйымдарын реттеу мен қадағалау жөнiндегi агенттiгiнiң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 нормативтiк құқықтық актiлерiнiң мемлекеттiк тiркелу тiзiлiмiнде N 2315 тiркелген Қазақстан Республикасының Ұлттық Банкi Басқармасының 2003 жылғы 21 сәуiрдегi  </w:t>
      </w:r>
      <w:r>
        <w:rPr>
          <w:rFonts w:ascii="Times New Roman"/>
          <w:b w:val="false"/>
          <w:i w:val="false"/>
          <w:color w:val="000000"/>
          <w:sz w:val="28"/>
        </w:rPr>
        <w:t xml:space="preserve">N 141 </w:t>
      </w:r>
      <w:r>
        <w:rPr>
          <w:rFonts w:ascii="Times New Roman"/>
          <w:b w:val="false"/>
          <w:i w:val="false"/>
          <w:color w:val="000000"/>
          <w:sz w:val="28"/>
        </w:rPr>
        <w:t xml:space="preserve"> қаулысымен, Қазақстан Республикасы нормативтiк құқықтық актiлерiнiң мемлекеттiк тiркелу тiзiлiмiнде N 2432 тiркелген Қазақстан Республикасының Ұлттық Банкi Басқармасының 2003 жылғы 4 шiлдедегi  </w:t>
      </w:r>
      <w:r>
        <w:rPr>
          <w:rFonts w:ascii="Times New Roman"/>
          <w:b w:val="false"/>
          <w:i w:val="false"/>
          <w:color w:val="000000"/>
          <w:sz w:val="28"/>
        </w:rPr>
        <w:t xml:space="preserve">N 214 </w:t>
      </w:r>
      <w:r>
        <w:rPr>
          <w:rFonts w:ascii="Times New Roman"/>
          <w:b w:val="false"/>
          <w:i w:val="false"/>
          <w:color w:val="000000"/>
          <w:sz w:val="28"/>
        </w:rPr>
        <w:t xml:space="preserve"> қаулысымен енгiзiлген өзгерiстерi бар "Банк операцияларының жекелеген түрлерiн жүзеге асыратын ұйымдардың жарғылық капиталының ең аз мөлшерi туралы" Қазақстан Республикасының Ұлттық Банкi Басқармасының 2003 жылғы 17 қаңтардағы N 1 қаулысына (Қазақстан Республикасы нормативтiк құқықтық актiлерiнiң мемлекеттiк тiркелу тiзiлiмiнде  </w:t>
      </w:r>
      <w:r>
        <w:rPr>
          <w:rFonts w:ascii="Times New Roman"/>
          <w:b w:val="false"/>
          <w:i w:val="false"/>
          <w:color w:val="000000"/>
          <w:sz w:val="28"/>
        </w:rPr>
        <w:t xml:space="preserve">N 2186 </w:t>
      </w:r>
      <w:r>
        <w:rPr>
          <w:rFonts w:ascii="Times New Roman"/>
          <w:b w:val="false"/>
          <w:i w:val="false"/>
          <w:color w:val="000000"/>
          <w:sz w:val="28"/>
        </w:rPr>
        <w:t xml:space="preserve"> тiркелген, Қазақстан Республикасы Ұлттық Банкiнiң "Қазақстан Ұлттық Банкiнiң Хабаршысы" және "Вестник Национального Банка Казахстана" басылымдарында 2003 жылғы 7-20 сәуiрде жарияланған) мынадай толықтыру енгiзiлсiн: </w:t>
      </w:r>
      <w:r>
        <w:br/>
      </w:r>
      <w:r>
        <w:rPr>
          <w:rFonts w:ascii="Times New Roman"/>
          <w:b w:val="false"/>
          <w:i w:val="false"/>
          <w:color w:val="000000"/>
          <w:sz w:val="28"/>
        </w:rPr>
        <w:t xml:space="preserve">
      4-тармақта "кредиттiк серiктестiктер," деген сөздерден кейiн "ломбардтар," деген сөзбен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Лицензиялау басқармасы (Жұмабаева З.С.):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ломбардтарға және Қазақстан Республикасының Ұлттық Банкiне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Қаржы нарығын және қаржы ұйымдарын реттеу мен қадағалау жөнiндегi агенттiгiнiң қызметiн қамтамасыз ету департаментi Қазақстан Республикасының Әдiлет министрлiгiнде мемлекеттiк тiркеуден өткен күннен бастап он күндiк мерзiмде осы қаулыны Қазақстан Республикасының ресми бұқаралық ақпарат құралдарында және Қазақстан Республикасы Ұлттық Банкiнiң баспасөз басылымдарында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 Қазақстан Республикасының Әдiлет министрлiгiнде мемлекеттiк тiркелген күннен бастап он төрт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Қазақстан Республикасының Қаржы нарығын және қаржы ұйымдарын реттеу мен қадағалау жөнiндегi агенттiгi Төрағасының орынбасары Қ.М. Досмұқаметовке жүктелсiн. </w:t>
      </w:r>
    </w:p>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