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735e" w14:textId="e2a7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2286 болып тіркелген "Қазақстан Республикасының кеден органдарындағы кадр жұмыстарының кейбір мәселелері туралы" Қазақстан Республикасының Кедендік бақылау агенттігі төрағасының 2003 жылғы 14 мамырдағы N 202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2004 жылғы 23 наурыздағы N 137 бұйрығы. Қазақстан Республикасы Әділет министрлігінде 2004 жылғы 2 сәуірде тіркелді. Тіркеу N 2793. Бұйрықтың күші жойылды - Қазақстан Республикасы Кедендік бақылау комитеті төрағасының 2008 жылғы 4 маусымдағы N 164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Кедендік бақылау комитеті төрағасының 2008 жылғы 4 маусымдағы N 164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N 164 бұйрық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кейбір бұйрықтардың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 бабы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 тізімдегі кеден ісі саласындағы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Кедендік бақылау комитеті Ұйымдастырушылық жұмыс және бақылау басқармасы (Т.Б. Нұрбаев) осы бұйрықтың бұқаралық ақпарат құралдарында жариялануын қамтамасыз етсін.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министрлігі Кедендік бақылау комитеті Кадр басқармасы (А.Қ. Омарова) осы бұйрықты Қазақстан Республикасы Әділет министрлігінің және Қазақстан Республикасы Қаржы министрлігі Кедендік бақылау комитетінің жеке құрамының назарына жеткізсін.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бұйрықтың орындалуын қадағалау Қазақстан Республикасы Қаржы министрлігі Кедендік бақылау комитеті Төрағасының орынбасары Е.Ә. Кененбаевқа жүктелсін.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кеден органдарындағы кадр жұмыстарының кейбір мәселелері туралы" Қазақстан Республикасы Кедендік бақылау агенттігі төрағасының 2003 жылғы 14 мамырдағы N 202 бұйрығына өзгерістер енгізу туралы" Қазақстан Республикасы Кедендік бақылау агенттігі төрағасының 2004 жылғы 23 наурыздағы N 137 бұйрығы (Нормативтік құқықтық кесімдердің мемлекеттік тіркеу тізілімінде N 2793 болып тіркелген, "Ресми газетте" 2004 жылғы 4 қыркүйектегі N 36 (193)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2004 жылғы 17 қаңтардағы N 1283 
</w:t>
      </w:r>
      <w:r>
        <w:rPr>
          <w:rFonts w:ascii="Times New Roman"/>
          <w:b w:val="false"/>
          <w:i w:val="false"/>
          <w:color w:val="000000"/>
          <w:sz w:val="28"/>
        </w:rPr>
        <w:t xml:space="preserve"> Жарлығына </w:t>
      </w:r>
      <w:r>
        <w:rPr>
          <w:rFonts w:ascii="Times New Roman"/>
          <w:b w:val="false"/>
          <w:i w:val="false"/>
          <w:color w:val="000000"/>
          <w:sz w:val="28"/>
        </w:rPr>
        <w:t>
 сәйкес, ведомстволық актілерге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 органдарындағы кадр жұмыстарының кейбір мәселелері туралы" Қазақстан Республикасының Кедендік бақылау агенттігі төрағасының 2003 жылғы 14 мамырдағы N 202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кесімдердің мемлекеттік тіркеу тізілімінде N 2286 болып тіркелген, "Ресми газетте" 2003 жылғы 28 маусымда N 26 жарияланған), N 2546 болып тіркелген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өзгерістер мен толықтырулар енгізу туралы" Қазақстан Республикасының Кедендік бақылау агенттігі төрағасының 2003 жылғы 30 қыркүйектегі 
</w:t>
      </w:r>
      <w:r>
        <w:rPr>
          <w:rFonts w:ascii="Times New Roman"/>
          <w:b w:val="false"/>
          <w:i w:val="false"/>
          <w:color w:val="000000"/>
          <w:sz w:val="28"/>
        </w:rPr>
        <w:t xml:space="preserve"> N 453 </w:t>
      </w:r>
      <w:r>
        <w:rPr>
          <w:rFonts w:ascii="Times New Roman"/>
          <w:b w:val="false"/>
          <w:i w:val="false"/>
          <w:color w:val="000000"/>
          <w:sz w:val="28"/>
        </w:rPr>
        <w:t>
, N 2621 болып тіркелген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(Қазақстан Республикасының Әділет министрлігінде N 2286 болып тіркелген) өзгерістер мен толықтырулар енгізу туралы" 2003 жылғы 3 желтоқсандағы 
</w:t>
      </w:r>
      <w:r>
        <w:rPr>
          <w:rFonts w:ascii="Times New Roman"/>
          <w:b w:val="false"/>
          <w:i w:val="false"/>
          <w:color w:val="000000"/>
          <w:sz w:val="28"/>
        </w:rPr>
        <w:t xml:space="preserve"> N 541 </w:t>
      </w:r>
      <w:r>
        <w:rPr>
          <w:rFonts w:ascii="Times New Roman"/>
          <w:b w:val="false"/>
          <w:i w:val="false"/>
          <w:color w:val="000000"/>
          <w:sz w:val="28"/>
        </w:rPr>
        <w:t>
 және N 2678 болып тіркелген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(Қазақстан Республикасының Әділет министрлігінде N 2286 болып тіркелген) өзгерістер енгізу туралы" 2003 жылғы 29 желтоқсандағы 
</w:t>
      </w:r>
      <w:r>
        <w:rPr>
          <w:rFonts w:ascii="Times New Roman"/>
          <w:b w:val="false"/>
          <w:i w:val="false"/>
          <w:color w:val="000000"/>
          <w:sz w:val="28"/>
        </w:rPr>
        <w:t xml:space="preserve"> N 589 </w:t>
      </w:r>
      <w:r>
        <w:rPr>
          <w:rFonts w:ascii="Times New Roman"/>
          <w:b w:val="false"/>
          <w:i w:val="false"/>
          <w:color w:val="000000"/>
          <w:sz w:val="28"/>
        </w:rPr>
        <w:t>
 бұйрықтарымен енгізілген өзгерістерімен қоса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кеден органдарының лауазымды адамдарына қойылатын біліктілік талаптарындағы 2-тарау мынадай редакцияда жазылсын:
</w:t>
      </w:r>
      <w:r>
        <w:br/>
      </w:r>
      <w:r>
        <w:rPr>
          <w:rFonts w:ascii="Times New Roman"/>
          <w:b w:val="false"/>
          <w:i w:val="false"/>
          <w:color w:val="000000"/>
          <w:sz w:val="28"/>
        </w:rPr>
        <w:t>
      "2. Біліктілік талаптары
</w:t>
      </w:r>
      <w:r>
        <w:br/>
      </w:r>
      <w:r>
        <w:rPr>
          <w:rFonts w:ascii="Times New Roman"/>
          <w:b w:val="false"/>
          <w:i w:val="false"/>
          <w:color w:val="000000"/>
          <w:sz w:val="28"/>
        </w:rPr>
        <w:t>
      2. Кедендік бақылау агенттігі лауазымдарының санаттарына мынадай біліктілік талаптары белгіленеді:
</w:t>
      </w:r>
      <w:r>
        <w:br/>
      </w:r>
      <w:r>
        <w:rPr>
          <w:rFonts w:ascii="Times New Roman"/>
          <w:b w:val="false"/>
          <w:i w:val="false"/>
          <w:color w:val="000000"/>
          <w:sz w:val="28"/>
        </w:rPr>
        <w:t>
      1) Аппарат басшысы, департаменттің бастығы лауазымдары үшін:        білімі  жоғары кәсіптік;
</w:t>
      </w:r>
      <w:r>
        <w:br/>
      </w:r>
      <w:r>
        <w:rPr>
          <w:rFonts w:ascii="Times New Roman"/>
          <w:b w:val="false"/>
          <w:i w:val="false"/>
          <w:color w:val="000000"/>
          <w:sz w:val="28"/>
        </w:rPr>
        <w:t>
      бес жылдан кем емес мемлекеттік қызмет, оның ішінде кейінгі төмен тұрған лауазымдарда бір жылдан кем емес өтіл не мемлекеттік органдардағы басшылық не өзге де лауазымдарда үш жылдан кем емес жұмыс өтілі немесе аталған санаттың нақты лауазымының тиісті функционалдық бағыттарына сәйкес келетін салаларда алты жылдан кем емес жұмыс өтілі, оның ішінде басшы лауазымдарда үш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лауазымы бойынша функционалдық міндеттерді орындау үшін қажетті басқа да міндетті білімдер.
</w:t>
      </w:r>
      <w:r>
        <w:br/>
      </w:r>
      <w:r>
        <w:rPr>
          <w:rFonts w:ascii="Times New Roman"/>
          <w:b w:val="false"/>
          <w:i w:val="false"/>
          <w:color w:val="000000"/>
          <w:sz w:val="28"/>
        </w:rPr>
        <w:t>
      2) Департамент бастығының орынбасары, басқарма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төрт жылдан кем емес мемлекеттік қызмет, оның ішінде кейінгі төмен тұрған лауазымдарда бір жылдан кем емес жұмыс өтілі не мемлекеттік органдардағы басшылық немесе өзге де лауазымдарда екі жылдан кем емес өтіл не аталған санаттың нақты лауазымының тиісті функционалдық бағыттарына сәйкес келетін салаларда бес жылдан кем емес жұмыс өтілі, оның ішінде басшы лауазымдарда екі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мемлекеттік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3) Департамент басқармасының бастығы, басқарма бастығының орынбасары, Төрағаның кеңесшісі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үш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төрт жылдан кем емес жұмыс өтілі, оның ішінде басшы лауазымдарда бір жылдан кем емес жұмыс өтілінің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ерекшеліктерге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4) Департаменттің басқармасы бастығының орынбасары, бөлім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екі жылдан кем емес мемлекеттік қызмет, оның ішінде кейінгі төмен тұрған лауазымдарда бір жылдан кем емес жұмыс өтілі не мемлекеттік органдардағы басшылық немесе өзге де лауазымдарда бір жылдан кем емес өтіл не аталған санаттың нақты лауазымының тиісті функционалдық бағыттарына сәйкес келетін салаларда үш жылдан кем емес жұмыс өтілі, оның ішінде басшы лауазымдарда бір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5) Департамент басқармасының бөлім бастығы, бөлім бастығының орынбасары, Төрағаның көмекшісі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жарым жылдан кем емес мемлекеттік қызмет не аталған санаттардың нақты лауазымының тиісті функционалдық бағыттарына сәйкес келетін салаларда үш жылдан кем емес жұмыс өтілінің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6) Департамент басқармасының бөлімі бастығының орынбасары, бөлімше бастығы, бас маман, аға маман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жылдан кем емес мемлекеттік қызмет не аталған санаттың нақты лауазымының тиісті функционалдық бағыттарына сәйкес келетін салаларда екі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бағдарламасы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облыстық аумақтық бөлімшелері және кедендері лауазымдарының санаттарына мынадай біліктілік талаптары қойылады:
</w:t>
      </w:r>
      <w:r>
        <w:br/>
      </w:r>
      <w:r>
        <w:rPr>
          <w:rFonts w:ascii="Times New Roman"/>
          <w:b w:val="false"/>
          <w:i w:val="false"/>
          <w:color w:val="000000"/>
          <w:sz w:val="28"/>
        </w:rPr>
        <w:t>
      1) Кедендік бақылау агенттігі облыстық аумақтық бөлімшесінің, кеденінің бастығы лауазымы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төрт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үш  жылдан кем емес жұмыс өтілі не аталған санаттың нақты лауазымының тиісті функционалдық бағыттарына сәйкес келетін салаларда бес жылдан кем емес, оның ішінде басшы лауазымдарда екі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2) Кедендік бақылау агенттігі облыстық аумақтық бөлімшесінің, кедені бастығының орынбасары  лауазымы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үш жылдан кем емес мемлекеттік қызмет, оның ішінде кейінгі төмен тұрған лауазымдарда бір жылдан кем емес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төрт жылдан кем емес, оның ішінде басшы лауазымдарда бір жылдан кем емес жұмыс тәжірибесінің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3) Басқарманың, кеден бекетінің бастығы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екі жылдан кем емес мемлекеттік қызмет өтілі, не мемлекеттік органдардағы басшылық немесе өзге де лауазымдарда бір жылдан кем емес жұмыс өтілі, не аталған санаттың нақты лауазымының тиісті функционалдық бағыттарына сәйкес келетін салаларда үш жылдан кем емес, оның ішінде басшы лауазымдарда бір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бағдарламалары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4) Басқарма бастығының орынбасары, бөлім бастығы, кеден бекеті бастығының орынбасары, басқарманың бөлім бастығы, бөлім бастығының орынбасары лауазымдары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бір жарым жылдан кем емес мемлекеттік қызмет өтілі, не аталған санаттардың нақты лауазымының тиісті функционалдық бағыттарына сәйкес келетін салаларда екі жылдан кем емес жұмыс тәжірибесінің болуы, не мемлекеттік қызметшілерді мемлекеттік тапсырыс негізінде даярлау мен қайта даярлаудың мемлекеттік бағдарламалары бойынша оқуы.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5) Басқарманың бөлім бастығы, бөлім бастығының орынбасары лауазымдары үшін:
</w:t>
      </w:r>
      <w:r>
        <w:br/>
      </w:r>
      <w:r>
        <w:rPr>
          <w:rFonts w:ascii="Times New Roman"/>
          <w:b w:val="false"/>
          <w:i w:val="false"/>
          <w:color w:val="000000"/>
          <w:sz w:val="28"/>
        </w:rPr>
        <w:t>
      білімі - жоғары кәсіптік. Бір  жылдан кем емес мемлекеттік қызмет немесе аталған санаттардың нақты лауазымының тиісті функционалдық бағыттарына сәйкес келетін салаларда екі жылдан кем емес жұмыс өтілі болған жағдайда орта кәсіптік білімге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r>
        <w:br/>
      </w:r>
      <w:r>
        <w:rPr>
          <w:rFonts w:ascii="Times New Roman"/>
          <w:b w:val="false"/>
          <w:i w:val="false"/>
          <w:color w:val="000000"/>
          <w:sz w:val="28"/>
        </w:rPr>
        <w:t>
      6) Басқарма бөлім бастығының орынбасары, бөлімше бастығы, бас маман, аға маман, маман лауазымдары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Кеден кодексін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Заңдарды, Қазақстанның 
</w:t>
      </w:r>
      <w:r>
        <w:rPr>
          <w:rFonts w:ascii="Times New Roman"/>
          <w:b w:val="false"/>
          <w:i w:val="false"/>
          <w:color w:val="000000"/>
          <w:sz w:val="28"/>
        </w:rPr>
        <w:t xml:space="preserve"> 2030 жылға </w:t>
      </w:r>
      <w:r>
        <w:rPr>
          <w:rFonts w:ascii="Times New Roman"/>
          <w:b w:val="false"/>
          <w:i w:val="false"/>
          <w:color w:val="000000"/>
          <w:sz w:val="28"/>
        </w:rPr>
        <w:t>
 дейінгі даму Стратегиясын, Қазақстан Республикасы Президентінің 2000 жылғы 21 қаңтардағы N 328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 мемлекеттік қызметкерлерінің қызметтік этика ережесін, аталған санаттардың нақты лауазымдарының ерекшеліктеріне сәйкес келетін салалардағы қатынастарды реттейтін Қазақстан Республикасының нормативтік құқықтық актілерін білуі.
</w:t>
      </w:r>
      <w:r>
        <w:br/>
      </w:r>
      <w:r>
        <w:rPr>
          <w:rFonts w:ascii="Times New Roman"/>
          <w:b w:val="false"/>
          <w:i w:val="false"/>
          <w:color w:val="000000"/>
          <w:sz w:val="28"/>
        </w:rPr>
        <w:t>
      Аталған санаттардың лауазымдары бойынша функционалдық міндеттерді орындау үшін қажетті басқа да міндетті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басшылыққа алу үшін Қазақстан Республикасының Кедендік бақылау агенттігі орталық аппаратының және Қазақстан Республикасы аумақтық кеден органдары құрылымдық бөлімшелерінің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