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ee55" w14:textId="950e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қызметтің кадр резервіне алу үшін кандидаттардың ереже, Тестілеу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2004 жылғы 21 сәуірдегі N 02-01-02/44 бұйрығы. Қазақстан Республикасы Әділет министрлігінде 2004 жылғы 28 сәуірде тіркелді. Тіркеу N 2828. Күші жойылды - ҚР Мемлекеттік қызмет істері жөніндегі агенттігі төрағасының 2006 жылғы 24 наурыздағы N 02-01-02/49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Мемлекеттік қызмет істері жөніндегі агенттігі төрағасының 2006 жылғы 24 наурыздағы N 02-01-02/49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тақырыбына өзгерту енгізілді - ҚР Мемлекеттік қызмет істері жөніндегі агенттігінің 2005 жылғы 19 мамырдағы N 02-01-02/65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Президентінің "Мемлекеттік қызметтің кадр резерві туралы" 2003 жылғы 4 желтоқсандағы N 1243 
</w:t>
      </w:r>
      <w:r>
        <w:rPr>
          <w:rFonts w:ascii="Times New Roman"/>
          <w:b w:val="false"/>
          <w:i w:val="false"/>
          <w:color w:val="000000"/>
          <w:sz w:val="28"/>
        </w:rPr>
        <w:t xml:space="preserve"> Жарлығымен </w:t>
      </w:r>
      <w:r>
        <w:rPr>
          <w:rFonts w:ascii="Times New Roman"/>
          <w:b w:val="false"/>
          <w:i w:val="false"/>
          <w:color w:val="000000"/>
          <w:sz w:val="28"/>
        </w:rPr>
        <w:t>
 бекітілген Мемлекеттік қызметтің кадр резерві туралы ережесінің 21-тармағына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отырғандар бекітілсін:
</w:t>
      </w:r>
      <w:r>
        <w:br/>
      </w:r>
      <w:r>
        <w:rPr>
          <w:rFonts w:ascii="Times New Roman"/>
          <w:b w:val="false"/>
          <w:i w:val="false"/>
          <w:color w:val="000000"/>
          <w:sz w:val="28"/>
        </w:rPr>
        <w:t>
      1) Мемлекеттік саяси қызметтің кадр резервіне алу үшін үміткерлердің тестілеуден өткiзу ережесi;
</w:t>
      </w:r>
      <w:r>
        <w:br/>
      </w:r>
      <w:r>
        <w:rPr>
          <w:rFonts w:ascii="Times New Roman"/>
          <w:b w:val="false"/>
          <w:i w:val="false"/>
          <w:color w:val="000000"/>
          <w:sz w:val="28"/>
        </w:rPr>
        <w:t>
      2) Мемлекеттік саяси қызметтің кадр резервіне алу үшін үміткерлердің тестілеу бағдарламасы.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Мемлекеттік қызмет істері жөніндегі агенттігінің 2005 жылғы 19 мамырдағы N 02-01-02/65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"Қазақстан Республикасы Мемлекеттік қызмет істері жөніндегі агенттігінің Ақпарат және тестілеу орталығы" мемлекеттік мекемесі мемлекеттік саяси қызметтің кадр резервіне алуда үміткерлердің компьютерлік тестіленуі үшін екі апталық мерзімде бағдарламалық қамтамасыз етуді әзірлесін. Осы бағдарламалық қамтамасыз ету облыстардың және Астана мен Алматы қалаларының тестілеу орталықтарында орнатылсын.
</w:t>
      </w:r>
      <w:r>
        <w:br/>
      </w:r>
      <w:r>
        <w:rPr>
          <w:rFonts w:ascii="Times New Roman"/>
          <w:b w:val="false"/>
          <w:i w:val="false"/>
          <w:color w:val="000000"/>
          <w:sz w:val="28"/>
        </w:rPr>
        <w:t>
      3. Осы бұйрықтың орындалуын бақылау Қазақстан Республикасы Мемлекеттік қызмет істері жөніндегі агенттігі Төрағасының орынбасары Ә.А.Көмекбаевқа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2004 жылғы 21 сәуірдегі  
</w:t>
      </w:r>
      <w:r>
        <w:br/>
      </w:r>
      <w:r>
        <w:rPr>
          <w:rFonts w:ascii="Times New Roman"/>
          <w:b w:val="false"/>
          <w:i w:val="false"/>
          <w:color w:val="000000"/>
          <w:sz w:val="28"/>
        </w:rPr>
        <w:t>
N 02-01-02/44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саяси қызметтің кадр резервіне алу үшін кандидаттарды тестілеуден өткiзу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тақырыбына өзгерту енгізілді - ҚР Мемлекеттік қызмет істері жөніндегі агенттігінің 2005 жылғы 19 мамырдағы N 02-01-02/65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Тестілеуді өткізудің мақсаты - мемлекеттік саяси қызметтің кадр резервіне алу үшін кандидаттың (бұдан әрі - кандидат) Қазақстан Республикасының заңдарын білуге және логикалық ойлау қабілетіне әділ баға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Тестілеуге мемлекеттік саяси қызметтің кадр резервіне алу үшін кандидаттарды іріктеу бойынша Комиссиясы (бұдан әрі - Комиссия) бекіткен, тізімге енгізілген кандидаттар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Тестілеуден өту кезінде шекаралық мәннен кем баға алған кандидат, алдыңғы тестілеу күнінен соң үш айдан кейін, қайтадан тестілеуден өтуге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Тестілеуді Қазақстан Республикасының Мемлекеттік қызмет істері жөніндегі агенттігінің және аумақтық бөлімшелерінің тестілеу администраторлары (бұдан әрі - администраторлар) өткізеді. Қазақстан Республикасының Мемлекеттік қызмет істері жөніндегі агенттігімен (бұдан әрі - Агенттік) тестілеу өткізу процесін қамтамасыз ету үшін қажет болған жағдайда басқа да мамандар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Тестілеу барысында Қазақстан Республикасының заңдарын білуге арналған тестер және логикалық тестер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Тестілеу компьютерде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Тестілеуді өткізудің әділдігі тестілеудің уақыты, нәтижелерді есептеуі, нұсқауы, мазмұны жағдайларының стандарттылығымен, сондай-ақ администраторлардың сыбайлас жемқорлықты жібермеу әрекеттері туралы жазбаша шектеулерімен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Тестілеу 4 кезеңнен тұрады:
</w:t>
      </w:r>
      <w:r>
        <w:br/>
      </w:r>
      <w:r>
        <w:rPr>
          <w:rFonts w:ascii="Times New Roman"/>
          <w:b w:val="false"/>
          <w:i w:val="false"/>
          <w:color w:val="000000"/>
          <w:sz w:val="28"/>
        </w:rPr>
        <w:t>
      1) тестілеуге дайындық;
</w:t>
      </w:r>
      <w:r>
        <w:br/>
      </w:r>
      <w:r>
        <w:rPr>
          <w:rFonts w:ascii="Times New Roman"/>
          <w:b w:val="false"/>
          <w:i w:val="false"/>
          <w:color w:val="000000"/>
          <w:sz w:val="28"/>
        </w:rPr>
        <w:t>
      2) нұсқаулық;
</w:t>
      </w:r>
      <w:r>
        <w:br/>
      </w:r>
      <w:r>
        <w:rPr>
          <w:rFonts w:ascii="Times New Roman"/>
          <w:b w:val="false"/>
          <w:i w:val="false"/>
          <w:color w:val="000000"/>
          <w:sz w:val="28"/>
        </w:rPr>
        <w:t>
      3) үміткерлермен тестілердің өтуі;
</w:t>
      </w:r>
      <w:r>
        <w:br/>
      </w:r>
      <w:r>
        <w:rPr>
          <w:rFonts w:ascii="Times New Roman"/>
          <w:b w:val="false"/>
          <w:i w:val="false"/>
          <w:color w:val="000000"/>
          <w:sz w:val="28"/>
        </w:rPr>
        <w:t>
      4) үміткерлерге тестілеу нәтижелерін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Тестілеуге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Тестілеуді өткізу кезінде администратордың кіріспе сөзіне,  кандидаттардың нұсқаумен танысуына, кандидаттардың сұрақтарына жауап беруге, тестің өтуіне уақытты жеткілікті бөлу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Тестілеу өткізілетін жай кандидаттардың орналасуына ыңғайлы жағдайға сәйкес болуы керек. Егер бір мезгілде бірнеше адам тестілеуден өтетін болса, олар бір-бірінен жеткілікті қашықтықта орналасулары қажет. Тестілеу уақытында қатысушылардың тестілеу өткізіліп отырған жайда сөйлесуіне және шығып кетуіне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Тестілеудің барлық материалдары алдын-ала дайындалған және тексерілген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Тестілеу басталар алдында, администратор тестілеуді өткізу жөнінде егжей-тегжейлі нұсқаулық өткізеді. Администратордың кіріспе сөзіне тестілеудің алдағы жөн-жосығы, іріктеу рәсіміндегі тестілеудің орны жөніндегі тұтастай ақпараттар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Администратор кандидаттардың компьютерді пайдалануға қатысты барлық сұрақтарына жауап береді. Содан кейін администратор тұтастай тестерді өтуге және жеке әр тестке бөлінген уақытқа баса назар аудара отырып, тест жөніндегі нұсқауды дауыстап оқиды.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Нұсқаулықтың соңында кандидаттарға бар сұрақтарын қоюға мүмкіндік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Администратордың барлық кандидаттардың тапсырманы меңгергендігіне көзі жетуі тиіс, басқа жағдайда қосымша түсініктеме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Кандидаттардың тесттерден өтуі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Логикалық тестердің орындалуына жіберілген жалпы уақыт - 60 минут, заңдарды білуге тестке - 100 минут (130 сұраққа).
</w:t>
      </w:r>
    </w:p>
    <w:p>
      <w:pPr>
        <w:spacing w:after="0"/>
        <w:ind w:left="0"/>
        <w:jc w:val="both"/>
      </w:pPr>
      <w:r>
        <w:rPr>
          <w:rFonts w:ascii="Times New Roman"/>
          <w:b w:val="false"/>
          <w:i w:val="false"/>
          <w:color w:val="000000"/>
          <w:sz w:val="28"/>
        </w:rPr>
        <w:t>
</w:t>
      </w:r>
      <w:r>
        <w:rPr>
          <w:rFonts w:ascii="Times New Roman"/>
          <w:b w:val="false"/>
          <w:i w:val="false"/>
          <w:color w:val="000000"/>
          <w:sz w:val="28"/>
        </w:rPr>
        <w:t>
      17. Кандидаттар заңдарды білуге арналған тестке дейін логикалық тестен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Тестерді орындауға берілген уақыт біткенде, бағдарлама автоматты түрде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Администратор тестілеу біткеннен кейін қатысушылардың тестке қатысқанына рақмет айтады және кандидаттарға мемлекеттік саяси қызметтің кадр резервіне алу үшін іріктеу жүргізудің келесі кезеңін еске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Тест нәтижесін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Компьютерде тестілеудің дұрыс жауаптарын есептеу енгізілген компьютерлік бағдарлама көмегімен автоматты есептеледі. Нәтиже принтерде басып шығарылады және үміткерге танысу үшін беріледі. Үміткер танысқаннан кейін нәтижесі көрсетілген қағазға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Логикалық тест және заңдарды білуге арналған тестердің нәтижелері Агенттікте және оның аумақтық бөлімшелерінде сақталады. Тестілеудің нәтижесі туралы ақпарат жиынтық анықтама түрінде рәсімделеді.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Тестілеудің нәтижесі туралы жиынтық анықтама құпия сипаттағы түрде болады және Комиссияның жұмысшы органына беріледі.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2004 жылғы 21 сәуірдегі   
</w:t>
      </w:r>
      <w:r>
        <w:br/>
      </w:r>
      <w:r>
        <w:rPr>
          <w:rFonts w:ascii="Times New Roman"/>
          <w:b w:val="false"/>
          <w:i w:val="false"/>
          <w:color w:val="000000"/>
          <w:sz w:val="28"/>
        </w:rPr>
        <w:t>
N 02-01-02/44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саяси қызметтің кадр резервіне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үшін кандидаттардың тестілеу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тестің екі түріне: Қазақстан Республикасы заңдарын білуге және логикалық ойлауға тағайындалады.
</w:t>
      </w:r>
      <w:r>
        <w:br/>
      </w:r>
      <w:r>
        <w:rPr>
          <w:rFonts w:ascii="Times New Roman"/>
          <w:b w:val="false"/>
          <w:i w:val="false"/>
          <w:color w:val="000000"/>
          <w:sz w:val="28"/>
        </w:rPr>
        <w:t>
      1. Қазақстан Республикасының заңдарын білуге арналған тестке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Президенті туралы" 1995 жылғы 26 желтоқсандағы Конституциялық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"Қазақстан Республикасының Үкіметі туралы" 1995 жылғы 18 желтоқсандағы Конституциялық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"Мемлекеттік қызмет туралы" 1998 жылғы 23 шілдедегі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"Сыбайлас жемқорлыққа қарсы күрес туралы" 1998 жылғы 2 шілдедегі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 Президентiнiң 2005 жылғы 3 мамырдағы N 1567 Жарлығымен бекiтiлген Қазақстан Республикасы мемлекеттiк қызметшілерiнiң ар-намыс 
</w:t>
      </w:r>
      <w:r>
        <w:rPr>
          <w:rFonts w:ascii="Times New Roman"/>
          <w:b w:val="false"/>
          <w:i w:val="false"/>
          <w:color w:val="000000"/>
          <w:sz w:val="28"/>
        </w:rPr>
        <w:t xml:space="preserve"> кодексiн </w:t>
      </w:r>
      <w:r>
        <w:rPr>
          <w:rFonts w:ascii="Times New Roman"/>
          <w:b w:val="false"/>
          <w:i w:val="false"/>
          <w:color w:val="000000"/>
          <w:sz w:val="28"/>
        </w:rPr>
        <w:t>
 (Мемлекеттiк қызметшiлердiң қызмет этикасы ережелерiн) (бұдан әрi - Ар-намыс кодексi) білуге арналған 130 сұрақ кіреді.
</w:t>
      </w:r>
      <w:r>
        <w:br/>
      </w:r>
      <w:r>
        <w:rPr>
          <w:rFonts w:ascii="Times New Roman"/>
          <w:b w:val="false"/>
          <w:i w:val="false"/>
          <w:color w:val="000000"/>
          <w:sz w:val="28"/>
        </w:rPr>
        <w:t>
      Қазақстан Республикасы заңдарын білуге тестілеу өткізу кезінде қолданылатын Сұрақтар тізбесі іріктеліп,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бойынша 40 сұрақ, Ар-намыс 
</w:t>
      </w:r>
      <w:r>
        <w:rPr>
          <w:rFonts w:ascii="Times New Roman"/>
          <w:b w:val="false"/>
          <w:i w:val="false"/>
          <w:color w:val="000000"/>
          <w:sz w:val="28"/>
        </w:rPr>
        <w:t xml:space="preserve"> кодексi </w:t>
      </w:r>
      <w:r>
        <w:rPr>
          <w:rFonts w:ascii="Times New Roman"/>
          <w:b w:val="false"/>
          <w:i w:val="false"/>
          <w:color w:val="000000"/>
          <w:sz w:val="28"/>
        </w:rPr>
        <w:t>
 бойынша 10 сұрақ және жоғарыда көрсетілген заң актілерінің қалғандарының әрқайсысынан 20 сұрақ белгіленген.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Мемлекеттік қызмет істері жөніндегі агенттігінің 2005 жылғы 19 мамырдағы N 02-01-02/65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Логикалық тест ойлаудың сандық және текстік түрінен тұрады.
</w:t>
      </w:r>
      <w:r>
        <w:br/>
      </w:r>
      <w:r>
        <w:rPr>
          <w:rFonts w:ascii="Times New Roman"/>
          <w:b w:val="false"/>
          <w:i w:val="false"/>
          <w:color w:val="000000"/>
          <w:sz w:val="28"/>
        </w:rPr>
        <w:t>
      3. Қазақстан Республикасының заңдарын білуге арналған тестке шекаралық мән әр нормативтік құқықтық акті бойынша 70% кем емес және Ар-намыс 
</w:t>
      </w:r>
      <w:r>
        <w:rPr>
          <w:rFonts w:ascii="Times New Roman"/>
          <w:b w:val="false"/>
          <w:i w:val="false"/>
          <w:color w:val="000000"/>
          <w:sz w:val="28"/>
        </w:rPr>
        <w:t xml:space="preserve"> кодексi </w:t>
      </w:r>
      <w:r>
        <w:rPr>
          <w:rFonts w:ascii="Times New Roman"/>
          <w:b w:val="false"/>
          <w:i w:val="false"/>
          <w:color w:val="000000"/>
          <w:sz w:val="28"/>
        </w:rPr>
        <w:t>
 бойынша 80% кем емес дұрыс жауаптан тұрады.
</w:t>
      </w:r>
      <w:r>
        <w:br/>
      </w:r>
      <w:r>
        <w:rPr>
          <w:rFonts w:ascii="Times New Roman"/>
          <w:b w:val="false"/>
          <w:i w:val="false"/>
          <w:color w:val="000000"/>
          <w:sz w:val="28"/>
        </w:rPr>
        <w:t>
      Логикалық ойлауға шекаралық мән тестің әр түрі бойынша 50% кем емес дұрыс жауаптан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Мемлекеттік қызмет істері жөніндегі агенттігінің 2005 жылғы 19 мамырдағы N 02-01-02/65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