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f61b" w14:textId="5b0f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Мәжілісі депутаттарының 2004 жылғы кезекті сайлауы барысында сайлау іс-шараларын қаржыландырудың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Төрайымының 2004 жылғы 28 шілдедегі N 117/143 қаулысы. Қазақстан Республикасы Әділет министрлігінде 2004 жылғы 3 тамызда тіркелді. Тіркеу N 2980. Күші жойылды - Қазақстан Республикасы Орталық сайлау комиссиясының 2007 жылғы 27 маусымдағы N 91/183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Республикасындағы сайлау туралы" Қазақстан Республикасының 1995 жылғы 28 қыркүйектегі Конституциялық заңның 12-бабына сәйкес Қазақстан Республикасы Орталық сайлау комиссиясы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сай Қазақстан Республикасы Орталық сайлау комиссиясының кейбір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Орталық сайлау комиссиясының күші жойылған қаулыларының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 Парламентінің Мәжілісі депутаттарының 2004 жылғы кезекті сайлауы барысында сайлау іс-шараларын қаржыландырудың кейбір мәселелері туралы" Қазақстан Республикасы Орталық сайлау комиссиясының 2004 жылғы 28 шілдедегі N 117/143 қаулысы (Мемлекеттік нормативтік құқықтық актілерді тіркеу тізіліміне 2004 жылғы 3 тамызда тіркелген, тіркеу N 2980).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w:t>
      </w:r>
      <w:r>
        <w:rPr>
          <w:rFonts w:ascii="Times New Roman"/>
          <w:b w:val="false"/>
          <w:i w:val="false"/>
          <w:color w:val="000000"/>
          <w:sz w:val="28"/>
        </w:rPr>
        <w:t xml:space="preserve"> заңының </w:t>
      </w:r>
      <w:r>
        <w:rPr>
          <w:rFonts w:ascii="Times New Roman"/>
          <w:b w:val="false"/>
          <w:i w:val="false"/>
          <w:color w:val="000000"/>
          <w:sz w:val="28"/>
        </w:rPr>
        <w:t>
 12 және 
</w:t>
      </w:r>
      <w:r>
        <w:rPr>
          <w:rFonts w:ascii="Times New Roman"/>
          <w:b w:val="false"/>
          <w:i w:val="false"/>
          <w:color w:val="000000"/>
          <w:sz w:val="28"/>
        </w:rPr>
        <w:t xml:space="preserve"> 35 баптарына </w:t>
      </w:r>
      <w:r>
        <w:rPr>
          <w:rFonts w:ascii="Times New Roman"/>
          <w:b w:val="false"/>
          <w:i w:val="false"/>
          <w:color w:val="000000"/>
          <w:sz w:val="28"/>
        </w:rPr>
        <w:t>
, Қазақстан Республикасының "Қазақстан Республикасындағы 
</w:t>
      </w:r>
      <w:r>
        <w:rPr>
          <w:rFonts w:ascii="Times New Roman"/>
          <w:b w:val="false"/>
          <w:i w:val="false"/>
          <w:color w:val="000000"/>
          <w:sz w:val="28"/>
        </w:rPr>
        <w:t xml:space="preserve"> еңбек туралы </w:t>
      </w:r>
      <w:r>
        <w:rPr>
          <w:rFonts w:ascii="Times New Roman"/>
          <w:b w:val="false"/>
          <w:i w:val="false"/>
          <w:color w:val="000000"/>
          <w:sz w:val="28"/>
        </w:rPr>
        <w:t>
", "
</w:t>
      </w:r>
      <w:r>
        <w:rPr>
          <w:rFonts w:ascii="Times New Roman"/>
          <w:b w:val="false"/>
          <w:i w:val="false"/>
          <w:color w:val="000000"/>
          <w:sz w:val="28"/>
        </w:rPr>
        <w:t xml:space="preserve"> Мемлекеттік сатып алу туралы </w:t>
      </w:r>
      <w:r>
        <w:rPr>
          <w:rFonts w:ascii="Times New Roman"/>
          <w:b w:val="false"/>
          <w:i w:val="false"/>
          <w:color w:val="000000"/>
          <w:sz w:val="28"/>
        </w:rPr>
        <w:t>
" заңдарына сәйкес Қазақстан Республикасының Орталық сайлау комиссиясы қаулы етеді:
</w:t>
      </w:r>
      <w:r>
        <w:br/>
      </w:r>
      <w:r>
        <w:rPr>
          <w:rFonts w:ascii="Times New Roman"/>
          <w:b w:val="false"/>
          <w:i w:val="false"/>
          <w:color w:val="000000"/>
          <w:sz w:val="28"/>
        </w:rPr>
        <w:t>
      1. Сайлау комиссияларының, негізгі жұмысынан босатылған, мүшелеріне орташа жалақы, сондай-ақ үстеме жұмысы, мереке және демалыс күндеріндегі жұмысы, түнгі уақыттағы жұмысы үшін қосымша ақы төлеу сайлау өткізуге бөлінген қаржы есебінен жасалсын.
</w:t>
      </w:r>
      <w:r>
        <w:br/>
      </w:r>
      <w:r>
        <w:rPr>
          <w:rFonts w:ascii="Times New Roman"/>
          <w:b w:val="false"/>
          <w:i w:val="false"/>
          <w:color w:val="000000"/>
          <w:sz w:val="28"/>
        </w:rPr>
        <w:t>
      Сайлау комиссияларының, негізгі жұмысынан босатылмаған, мүшелеріне үстеме жұмысы, мереке және демалыс күндеріндегі жұмысы, түнгі уақыттағы жұмысы үшін қосымша ақы төлеу, сайлау өткізуге бөлінген қаржы есебінен жасалсын.
</w:t>
      </w:r>
      <w:r>
        <w:br/>
      </w:r>
      <w:r>
        <w:rPr>
          <w:rFonts w:ascii="Times New Roman"/>
          <w:b w:val="false"/>
          <w:i w:val="false"/>
          <w:color w:val="000000"/>
          <w:sz w:val="28"/>
        </w:rPr>
        <w:t>
      Үстеме жұмысы, мереке және демалыс күндеріндегі жұмысы, түнгі уақыттағы жұмысы үшін қосымша ақы төлеу еңбек заңдарына сәйкес жасалсын.
</w:t>
      </w:r>
      <w:r>
        <w:br/>
      </w:r>
      <w:r>
        <w:rPr>
          <w:rFonts w:ascii="Times New Roman"/>
          <w:b w:val="false"/>
          <w:i w:val="false"/>
          <w:color w:val="000000"/>
          <w:sz w:val="28"/>
        </w:rPr>
        <w:t>
      Еңбек демалысындағы, сондай-ақ зейнеткерлер мен жұмыссыздар болып табылатын сайлау комиссияларының мүшелері сайлау комиссияларындағы жұмысқа еңбек келісімі негізінде, тиісті сайлау комиссияларының жұмысын қамтамасыз ету үшін белгіленген нормативтер шегінде жалақы төлеумен тартылсын.
</w:t>
      </w:r>
      <w:r>
        <w:br/>
      </w:r>
      <w:r>
        <w:rPr>
          <w:rFonts w:ascii="Times New Roman"/>
          <w:b w:val="false"/>
          <w:i w:val="false"/>
          <w:color w:val="000000"/>
          <w:sz w:val="28"/>
        </w:rPr>
        <w:t>
      Республикалық бюджет қаржысынан сайлау өткізуге бөлінген қаржының есебімен есептілігін жүргізгені үшін облыстар, Астана және Алматы қалалары, қалалар мен аудандар әкімдері аппараттарының бас бухгалтерлеріне қосымша ақы төлеу еңбек келісімі негізінде еңбек заңдарына сәйкес жасалсын.
</w:t>
      </w:r>
      <w:r>
        <w:br/>
      </w:r>
      <w:r>
        <w:rPr>
          <w:rFonts w:ascii="Times New Roman"/>
          <w:b w:val="false"/>
          <w:i w:val="false"/>
          <w:color w:val="000000"/>
          <w:sz w:val="28"/>
        </w:rPr>
        <w:t>
      2. Аумақтық сайлау комиссиялары, нақты жағдайларды ескере отырып және сайлау учаскелеріндегі сайлаушылардың санына байланысты, учаскелік сайлау комиссиялары үшін, қаржыландырудың жалпы жоспары шегінде, сараланған шығыстар нормасын белгілесін.
</w:t>
      </w:r>
      <w:r>
        <w:br/>
      </w:r>
      <w:r>
        <w:rPr>
          <w:rFonts w:ascii="Times New Roman"/>
          <w:b w:val="false"/>
          <w:i w:val="false"/>
          <w:color w:val="000000"/>
          <w:sz w:val="28"/>
        </w:rPr>
        <w:t>
      3. Сайлау комиссияларына телефон және көшірме байланыстарға бөлінген қаржы абоненттік төлемді және қалааралық байланыс қызметін өтеуге пайдаланылсын.
</w:t>
      </w:r>
      <w:r>
        <w:br/>
      </w:r>
      <w:r>
        <w:rPr>
          <w:rFonts w:ascii="Times New Roman"/>
          <w:b w:val="false"/>
          <w:i w:val="false"/>
          <w:color w:val="000000"/>
          <w:sz w:val="28"/>
        </w:rPr>
        <w:t>
      Телефон байланысы нүктелерін орнату, басқа техникалық қызметтер жөніндегі шығыстарды төлеу Қазақстан Республикасы Орталық сайлау комиссиясының келісімімен жасалсын.
</w:t>
      </w:r>
      <w:r>
        <w:br/>
      </w:r>
      <w:r>
        <w:rPr>
          <w:rFonts w:ascii="Times New Roman"/>
          <w:b w:val="false"/>
          <w:i w:val="false"/>
          <w:color w:val="000000"/>
          <w:sz w:val="28"/>
        </w:rPr>
        <w:t>
      4. Сайлау өткізуге бөлінген қаржыға тауарлар, жұмыстар және қызметтер сатып алу мемлекеттік сатып алулардың нысанасы болып табылмайды және конкурссыз, ақшаны оңтайлы да тиімді шығындау ескеріліп жүргізіледі.
</w:t>
      </w:r>
      <w:r>
        <w:br/>
      </w:r>
      <w:r>
        <w:rPr>
          <w:rFonts w:ascii="Times New Roman"/>
          <w:b w:val="false"/>
          <w:i w:val="false"/>
          <w:color w:val="000000"/>
          <w:sz w:val="28"/>
        </w:rPr>
        <w:t>
      5. Округтік сайлау комиссиялары депутаттыққа кандидаттарға, жазбаша арыздары бойынша, оларға бұқаралық ақпарат құралдарында сөйлеуге, үгіт материалдарын шығаруға, сайлаушылармен кездесулер ұйымдастыруға және көліктік шығыстарға бөлінген қаржыны шығыс баптары арасында қайта бөлуге рұхсат беруге құқылы.
</w:t>
      </w:r>
      <w:r>
        <w:br/>
      </w:r>
      <w:r>
        <w:rPr>
          <w:rFonts w:ascii="Times New Roman"/>
          <w:b w:val="false"/>
          <w:i w:val="false"/>
          <w:color w:val="000000"/>
          <w:sz w:val="28"/>
        </w:rPr>
        <w:t>
      6. Осы қаулы оны Қазақстан Республиканың Әділет министрлігі мемлекеттік тіркеуден өткізген сәттен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