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59eb" w14:textId="cb65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салық және кеден берешегі есебіне иеленуді шектеудің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2004 жылғы 12 шілдедегі N 347 бұйрығы. Қазақстан Республикасы Әділет министрлігінде 2004 жылғы 10 тамызда тіркелді. Тіркеу N 2992. Күші жойылды - Қазақстан Республикасы Қаржы министрінің 2008 жылғы 30 желтоқсандағы N 637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кодексі)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бұйрықтың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36 қосымшасына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алғашқы ресми жарияланған күнінен бастап күшіне енеді және 2009 жылдың 1 қаңтарынан бастап туындаған қатынастарға қолданылады.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30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637 бұйрығымен бекітілген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36-қосымша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 жойылған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"Мүлікті салық және кеден берешегі есебіне иеленуді шектеудің кейбір мәселелері туралы" Қазақстан Республикасының Қаржы министрлігі Салық комитеті Төрағасының 2004 жылғы 12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(Нормативтік құқықтық актілердің Мемлекеттік тіркеу тізілімінде N 2992 болып тіркелген, Нормативтік құқықтық актілер Бюллетенінде жарияланды, 2004 жылғы, N 37-40, 1024-бет, 2005 жылғы 19 ақпандағы N 8 (217) "Официальная газетада"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кодексінің) 
</w:t>
      </w:r>
      <w:r>
        <w:rPr>
          <w:rFonts w:ascii="Times New Roman"/>
          <w:b w:val="false"/>
          <w:i w:val="false"/>
          <w:color w:val="000000"/>
          <w:sz w:val="28"/>
        </w:rPr>
        <w:t xml:space="preserve"> 48-бабын </w:t>
      </w:r>
      <w:r>
        <w:rPr>
          <w:rFonts w:ascii="Times New Roman"/>
          <w:b w:val="false"/>
          <w:i w:val="false"/>
          <w:color w:val="000000"/>
          <w:sz w:val="28"/>
        </w:rPr>
        <w:t>
 және Қазақстан Республикасы Кеден кодексінің 
</w:t>
      </w:r>
      <w:r>
        <w:rPr>
          <w:rFonts w:ascii="Times New Roman"/>
          <w:b w:val="false"/>
          <w:i w:val="false"/>
          <w:color w:val="000000"/>
          <w:sz w:val="28"/>
        </w:rPr>
        <w:t xml:space="preserve"> 353-бабын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Мыналар:
</w:t>
      </w:r>
      <w:r>
        <w:br/>
      </w:r>
      <w:r>
        <w:rPr>
          <w:rFonts w:ascii="Times New Roman"/>
          <w:b w:val="false"/>
          <w:i w:val="false"/>
          <w:color w:val="000000"/>
          <w:sz w:val="28"/>
        </w:rPr>
        <w:t>
      1) Салық төлеушінің салық берешегінің (төлеушінің кеден төлемдерi мен салықтар бойынша берешегі) есебіне мүлікті иеленуде шектеу туралы шешімнің нысаны (1-қосымша);
</w:t>
      </w:r>
      <w:r>
        <w:br/>
      </w:r>
      <w:r>
        <w:rPr>
          <w:rFonts w:ascii="Times New Roman"/>
          <w:b w:val="false"/>
          <w:i w:val="false"/>
          <w:color w:val="000000"/>
          <w:sz w:val="28"/>
        </w:rPr>
        <w:t>
      2) Салық төлеушінің салық берешегінің (төлеушінің кеден төлемдерi мен салықтар бойынша берешегі) есебіне мүлікті иеленуде шектеу туралы тізімдеме актісінің нысаны (2-қосымша);
</w:t>
      </w:r>
      <w:r>
        <w:br/>
      </w:r>
      <w:r>
        <w:rPr>
          <w:rFonts w:ascii="Times New Roman"/>
          <w:b w:val="false"/>
          <w:i w:val="false"/>
          <w:color w:val="000000"/>
          <w:sz w:val="28"/>
        </w:rPr>
        <w:t>
      3) Салық төлеушінің салық берешегінің (төлеушінің кеден төлемдерi мен салықтар бойынша берешегі) есебіне мүлікті иеленуде шектеу туралы тізімдеме актісін жасау тәртібінің нысаны  (3-қосымша).
</w:t>
      </w:r>
      <w:r>
        <w:br/>
      </w:r>
      <w:r>
        <w:rPr>
          <w:rFonts w:ascii="Times New Roman"/>
          <w:b w:val="false"/>
          <w:i w:val="false"/>
          <w:color w:val="000000"/>
          <w:sz w:val="28"/>
        </w:rPr>
        <w:t>
      2. "Салық төлеушінің салық берешегінің есебіне мүлікті иеленуде шектеудің кейбір мәселелері туралы" Қазақстан Республикасы Мемлекеттік кіріс министрінің 2002 жылғы 31 қаңтардағы N 104 
</w:t>
      </w:r>
      <w:r>
        <w:rPr>
          <w:rFonts w:ascii="Times New Roman"/>
          <w:b w:val="false"/>
          <w:i w:val="false"/>
          <w:color w:val="000000"/>
          <w:sz w:val="28"/>
        </w:rPr>
        <w:t xml:space="preserve"> бұйрығының </w:t>
      </w:r>
      <w:r>
        <w:rPr>
          <w:rFonts w:ascii="Times New Roman"/>
          <w:b w:val="false"/>
          <w:i w:val="false"/>
          <w:color w:val="000000"/>
          <w:sz w:val="28"/>
        </w:rPr>
        <w:t>
 (Қазақстан Республикасы Әділет министрлігінде 2002 жылғы 27 ақпанында N 1777 тіркелген; "Нормативтік құқықтық актілер бюллетені" N 17, 2002 жыл) күші жойылды деп танылсын.
</w:t>
      </w:r>
      <w:r>
        <w:br/>
      </w:r>
      <w:r>
        <w:rPr>
          <w:rFonts w:ascii="Times New Roman"/>
          <w:b w:val="false"/>
          <w:i w:val="false"/>
          <w:color w:val="000000"/>
          <w:sz w:val="28"/>
        </w:rPr>
        <w:t>
      3. Қазақстан Республикасының Қаржы министрлігі Салық комитетінің Салық әкімшіліктендіру басқармасына (А.М.Қыпшақов) осы бұйрықты:
</w:t>
      </w:r>
      <w:r>
        <w:br/>
      </w:r>
      <w:r>
        <w:rPr>
          <w:rFonts w:ascii="Times New Roman"/>
          <w:b w:val="false"/>
          <w:i w:val="false"/>
          <w:color w:val="000000"/>
          <w:sz w:val="28"/>
        </w:rPr>
        <w:t>
      1) Қазақстан Республикасының Кедендік бақылау агенттігімен келісуге;
</w:t>
      </w:r>
      <w:r>
        <w:br/>
      </w:r>
      <w:r>
        <w:rPr>
          <w:rFonts w:ascii="Times New Roman"/>
          <w:b w:val="false"/>
          <w:i w:val="false"/>
          <w:color w:val="000000"/>
          <w:sz w:val="28"/>
        </w:rPr>
        <w:t>
      2) Қазақстан Республикасы Әділет министрлігіне тіркеуге жіберсін.
</w:t>
      </w:r>
      <w:r>
        <w:br/>
      </w:r>
      <w:r>
        <w:rPr>
          <w:rFonts w:ascii="Times New Roman"/>
          <w:b w:val="false"/>
          <w:i w:val="false"/>
          <w:color w:val="000000"/>
          <w:sz w:val="28"/>
        </w:rPr>
        <w:t>
      4. Осы бұйрық ресми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2004 жылғы 12 шілде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Салық және кеден төлемдерi
</w:t>
      </w:r>
      <w:r>
        <w:br/>
      </w:r>
      <w:r>
        <w:rPr>
          <w:rFonts w:ascii="Times New Roman"/>
          <w:b w:val="false"/>
          <w:i w:val="false"/>
          <w:color w:val="000000"/>
          <w:sz w:val="28"/>
        </w:rPr>
        <w:t>
                                        берешегінің есебіне мүлікті
</w:t>
      </w:r>
      <w:r>
        <w:br/>
      </w:r>
      <w:r>
        <w:rPr>
          <w:rFonts w:ascii="Times New Roman"/>
          <w:b w:val="false"/>
          <w:i w:val="false"/>
          <w:color w:val="000000"/>
          <w:sz w:val="28"/>
        </w:rPr>
        <w:t>
                                         иеленуде шектеудің кейбір
</w:t>
      </w:r>
      <w:r>
        <w:br/>
      </w:r>
      <w:r>
        <w:rPr>
          <w:rFonts w:ascii="Times New Roman"/>
          <w:b w:val="false"/>
          <w:i w:val="false"/>
          <w:color w:val="000000"/>
          <w:sz w:val="28"/>
        </w:rPr>
        <w:t>
                                            мәселелері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12 шілдедегі
</w:t>
      </w:r>
      <w:r>
        <w:br/>
      </w:r>
      <w:r>
        <w:rPr>
          <w:rFonts w:ascii="Times New Roman"/>
          <w:b w:val="false"/>
          <w:i w:val="false"/>
          <w:color w:val="000000"/>
          <w:sz w:val="28"/>
        </w:rPr>
        <w:t>
                                         N 347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комитеті Төрағасының 2005 жылғы 28 ақпандағы N 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Салық төлеушінің билік ету мүлкін салық берешегінің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(төлеушінің кедендік төлемдер мен салықтар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берешегінің) есебіне шектеу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"____"_________                             N _____
</w:t>
      </w:r>
    </w:p>
    <w:p>
      <w:pPr>
        <w:spacing w:after="0"/>
        <w:ind w:left="0"/>
        <w:jc w:val="both"/>
      </w:pPr>
      <w:r>
        <w:rPr>
          <w:rFonts w:ascii="Times New Roman"/>
          <w:b w:val="false"/>
          <w:i w:val="false"/>
          <w:color w:val="000000"/>
          <w:sz w:val="28"/>
        </w:rPr>
        <w:t>
      Салық және бюджетке төленетін басқа да міндетті төлемдер
</w:t>
      </w:r>
      <w:r>
        <w:br/>
      </w:r>
      <w:r>
        <w:rPr>
          <w:rFonts w:ascii="Times New Roman"/>
          <w:b w:val="false"/>
          <w:i w:val="false"/>
          <w:color w:val="000000"/>
          <w:sz w:val="28"/>
        </w:rPr>
        <w:t>
туралы Қазақстан Республикасы Кодексінің (Салық кодексі) 
</w:t>
      </w:r>
      <w:r>
        <w:rPr>
          <w:rFonts w:ascii="Times New Roman"/>
          <w:b w:val="false"/>
          <w:i w:val="false"/>
          <w:color w:val="000000"/>
          <w:sz w:val="28"/>
        </w:rPr>
        <w:t xml:space="preserve"> 48-бабына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кодексінің 
</w:t>
      </w:r>
      <w:r>
        <w:rPr>
          <w:rFonts w:ascii="Times New Roman"/>
          <w:b w:val="false"/>
          <w:i w:val="false"/>
          <w:color w:val="000000"/>
          <w:sz w:val="28"/>
        </w:rPr>
        <w:t xml:space="preserve"> 352-бабына </w:t>
      </w:r>
      <w:r>
        <w:rPr>
          <w:rFonts w:ascii="Times New Roman"/>
          <w:b w:val="false"/>
          <w:i w:val="false"/>
          <w:color w:val="000000"/>
          <w:sz w:val="28"/>
        </w:rPr>
        <w:t>
) сәйкес
</w:t>
      </w:r>
      <w:r>
        <w:br/>
      </w:r>
      <w:r>
        <w:rPr>
          <w:rFonts w:ascii="Times New Roman"/>
          <w:b w:val="false"/>
          <w:i w:val="false"/>
          <w:color w:val="000000"/>
          <w:sz w:val="28"/>
        </w:rPr>
        <w:t>
__________________________________
</w:t>
      </w:r>
      <w:r>
        <w:br/>
      </w:r>
      <w:r>
        <w:rPr>
          <w:rFonts w:ascii="Times New Roman"/>
          <w:b w:val="false"/>
          <w:i w:val="false"/>
          <w:color w:val="000000"/>
          <w:sz w:val="28"/>
        </w:rPr>
        <w:t>
      (облысы, қала, аудан)
</w:t>
      </w:r>
    </w:p>
    <w:p>
      <w:pPr>
        <w:spacing w:after="0"/>
        <w:ind w:left="0"/>
        <w:jc w:val="both"/>
      </w:pPr>
      <w:r>
        <w:rPr>
          <w:rFonts w:ascii="Times New Roman"/>
          <w:b w:val="false"/>
          <w:i w:val="false"/>
          <w:color w:val="000000"/>
          <w:sz w:val="28"/>
        </w:rPr>
        <w:t>
____________ бойынша Салық комитеті (Кедендік бақылау департаменті)
</w:t>
      </w:r>
      <w:r>
        <w:br/>
      </w:r>
      <w:r>
        <w:rPr>
          <w:rFonts w:ascii="Times New Roman"/>
          <w:b w:val="false"/>
          <w:i w:val="false"/>
          <w:color w:val="000000"/>
          <w:sz w:val="28"/>
        </w:rPr>
        <w:t>
____________________________________________________________атынан
</w:t>
      </w:r>
      <w:r>
        <w:br/>
      </w:r>
      <w:r>
        <w:rPr>
          <w:rFonts w:ascii="Times New Roman"/>
          <w:b w:val="false"/>
          <w:i w:val="false"/>
          <w:color w:val="000000"/>
          <w:sz w:val="28"/>
        </w:rPr>
        <w:t>
            (басшының немесе орынбасардың аты-жөні)
</w:t>
      </w:r>
    </w:p>
    <w:p>
      <w:pPr>
        <w:spacing w:after="0"/>
        <w:ind w:left="0"/>
        <w:jc w:val="both"/>
      </w:pPr>
      <w:r>
        <w:rPr>
          <w:rFonts w:ascii="Times New Roman"/>
          <w:b w:val="false"/>
          <w:i w:val="false"/>
          <w:color w:val="000000"/>
          <w:sz w:val="28"/>
        </w:rPr>
        <w:t>
200_ жылғы ____________ N______ мерзімінде орындалмаған салық
</w:t>
      </w:r>
      <w:r>
        <w:br/>
      </w:r>
      <w:r>
        <w:rPr>
          <w:rFonts w:ascii="Times New Roman"/>
          <w:b w:val="false"/>
          <w:i w:val="false"/>
          <w:color w:val="000000"/>
          <w:sz w:val="28"/>
        </w:rPr>
        <w:t>
міндеттемесінің орындалуын қамтамасыз ету жөнінде қабылданатын
</w:t>
      </w:r>
      <w:r>
        <w:br/>
      </w:r>
      <w:r>
        <w:rPr>
          <w:rFonts w:ascii="Times New Roman"/>
          <w:b w:val="false"/>
          <w:i w:val="false"/>
          <w:color w:val="000000"/>
          <w:sz w:val="28"/>
        </w:rPr>
        <w:t>
шаралар туралы хабарламаның (берешек пен өсімақыны өтеу туралы
</w:t>
      </w:r>
      <w:r>
        <w:br/>
      </w:r>
      <w:r>
        <w:rPr>
          <w:rFonts w:ascii="Times New Roman"/>
          <w:b w:val="false"/>
          <w:i w:val="false"/>
          <w:color w:val="000000"/>
          <w:sz w:val="28"/>
        </w:rPr>
        <w:t>
хабарлама) негізінде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төлеушінің (төлеушінің)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мекен-жайы, СТН-і)
</w:t>
      </w:r>
      <w:r>
        <w:br/>
      </w:r>
      <w:r>
        <w:rPr>
          <w:rFonts w:ascii="Times New Roman"/>
          <w:b w:val="false"/>
          <w:i w:val="false"/>
          <w:color w:val="000000"/>
          <w:sz w:val="28"/>
        </w:rPr>
        <w:t>
салық төлеушінің (төлеушінің) билік ету мүлкін ____________________
</w:t>
      </w:r>
      <w:r>
        <w:br/>
      </w: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___________________сомаға салық берешегінің есебіне шектеуді ШЕШТІ,
</w:t>
      </w:r>
      <w:r>
        <w:br/>
      </w:r>
      <w:r>
        <w:rPr>
          <w:rFonts w:ascii="Times New Roman"/>
          <w:b w:val="false"/>
          <w:i w:val="false"/>
          <w:color w:val="000000"/>
          <w:sz w:val="28"/>
        </w:rPr>
        <w:t>
  cоның ішінде:
</w:t>
      </w:r>
    </w:p>
    <w:p>
      <w:pPr>
        <w:spacing w:after="0"/>
        <w:ind w:left="0"/>
        <w:jc w:val="both"/>
      </w:pPr>
      <w:r>
        <w:rPr>
          <w:rFonts w:ascii="Times New Roman"/>
          <w:b w:val="false"/>
          <w:i w:val="false"/>
          <w:color w:val="000000"/>
          <w:sz w:val="28"/>
        </w:rPr>
        <w:t>
1 _________________  ______________  ________________  ____________
</w:t>
      </w:r>
      <w:r>
        <w:br/>
      </w:r>
      <w:r>
        <w:rPr>
          <w:rFonts w:ascii="Times New Roman"/>
          <w:b w:val="false"/>
          <w:i w:val="false"/>
          <w:color w:val="000000"/>
          <w:sz w:val="28"/>
        </w:rPr>
        <w:t>
   (төлемнің коды,   (төлем сомасы)  (өсімақы сомасы)    (айыппұл
</w:t>
      </w:r>
      <w:r>
        <w:br/>
      </w:r>
      <w:r>
        <w:rPr>
          <w:rFonts w:ascii="Times New Roman"/>
          <w:b w:val="false"/>
          <w:i w:val="false"/>
          <w:color w:val="000000"/>
          <w:sz w:val="28"/>
        </w:rPr>
        <w:t>
    атауы)                                                сомасы)
</w:t>
      </w:r>
    </w:p>
    <w:p>
      <w:pPr>
        <w:spacing w:after="0"/>
        <w:ind w:left="0"/>
        <w:jc w:val="both"/>
      </w:pPr>
      <w:r>
        <w:rPr>
          <w:rFonts w:ascii="Times New Roman"/>
          <w:b w:val="false"/>
          <w:i w:val="false"/>
          <w:color w:val="000000"/>
          <w:sz w:val="28"/>
        </w:rPr>
        <w:t>
2 _________________  ______________  ________________  ____________
</w:t>
      </w:r>
      <w:r>
        <w:br/>
      </w:r>
      <w:r>
        <w:rPr>
          <w:rFonts w:ascii="Times New Roman"/>
          <w:b w:val="false"/>
          <w:i w:val="false"/>
          <w:color w:val="000000"/>
          <w:sz w:val="28"/>
        </w:rPr>
        <w:t>
   (төлемнің коды,   (төлем сомасы)  (өсімақы сомасы)    (айыппұл
</w:t>
      </w:r>
      <w:r>
        <w:br/>
      </w:r>
      <w:r>
        <w:rPr>
          <w:rFonts w:ascii="Times New Roman"/>
          <w:b w:val="false"/>
          <w:i w:val="false"/>
          <w:color w:val="000000"/>
          <w:sz w:val="28"/>
        </w:rPr>
        <w:t>
    атауы)                                                сомасы)
</w:t>
      </w:r>
    </w:p>
    <w:p>
      <w:pPr>
        <w:spacing w:after="0"/>
        <w:ind w:left="0"/>
        <w:jc w:val="both"/>
      </w:pPr>
      <w:r>
        <w:rPr>
          <w:rFonts w:ascii="Times New Roman"/>
          <w:b w:val="false"/>
          <w:i w:val="false"/>
          <w:color w:val="000000"/>
          <w:sz w:val="28"/>
        </w:rPr>
        <w:t>
3 _________________  ______________  ________________  ____________
</w:t>
      </w:r>
      <w:r>
        <w:br/>
      </w:r>
      <w:r>
        <w:rPr>
          <w:rFonts w:ascii="Times New Roman"/>
          <w:b w:val="false"/>
          <w:i w:val="false"/>
          <w:color w:val="000000"/>
          <w:sz w:val="28"/>
        </w:rPr>
        <w:t>
   (төлемнің коды,   (төлем сомасы)  (өсімақы сомасы)    (айыппұл
</w:t>
      </w:r>
      <w:r>
        <w:br/>
      </w:r>
      <w:r>
        <w:rPr>
          <w:rFonts w:ascii="Times New Roman"/>
          <w:b w:val="false"/>
          <w:i w:val="false"/>
          <w:color w:val="000000"/>
          <w:sz w:val="28"/>
        </w:rPr>
        <w:t>
    атауы)                                                сомасы)
</w:t>
      </w:r>
    </w:p>
    <w:p>
      <w:pPr>
        <w:spacing w:after="0"/>
        <w:ind w:left="0"/>
        <w:jc w:val="both"/>
      </w:pPr>
      <w:r>
        <w:rPr>
          <w:rFonts w:ascii="Times New Roman"/>
          <w:b w:val="false"/>
          <w:i w:val="false"/>
          <w:color w:val="000000"/>
          <w:sz w:val="28"/>
        </w:rPr>
        <w:t>
4 _________________  ______________  ________________  ____________
</w:t>
      </w:r>
      <w:r>
        <w:br/>
      </w:r>
      <w:r>
        <w:rPr>
          <w:rFonts w:ascii="Times New Roman"/>
          <w:b w:val="false"/>
          <w:i w:val="false"/>
          <w:color w:val="000000"/>
          <w:sz w:val="28"/>
        </w:rPr>
        <w:t>
   (төлемнің коды,   (төлем сомасы)  (өсімақы сомасы)    (айыппұл
</w:t>
      </w:r>
      <w:r>
        <w:br/>
      </w:r>
      <w:r>
        <w:rPr>
          <w:rFonts w:ascii="Times New Roman"/>
          <w:b w:val="false"/>
          <w:i w:val="false"/>
          <w:color w:val="000000"/>
          <w:sz w:val="28"/>
        </w:rPr>
        <w:t>
    атауы)                                                сомасы)
</w:t>
      </w:r>
    </w:p>
    <w:p>
      <w:pPr>
        <w:spacing w:after="0"/>
        <w:ind w:left="0"/>
        <w:jc w:val="both"/>
      </w:pPr>
      <w:r>
        <w:rPr>
          <w:rFonts w:ascii="Times New Roman"/>
          <w:b w:val="false"/>
          <w:i w:val="false"/>
          <w:color w:val="000000"/>
          <w:sz w:val="28"/>
        </w:rPr>
        <w:t>
5 _________________  ______________  ________________  ____________
</w:t>
      </w:r>
      <w:r>
        <w:br/>
      </w:r>
      <w:r>
        <w:rPr>
          <w:rFonts w:ascii="Times New Roman"/>
          <w:b w:val="false"/>
          <w:i w:val="false"/>
          <w:color w:val="000000"/>
          <w:sz w:val="28"/>
        </w:rPr>
        <w:t>
   (төлемнің коды,   (төлем сомасы)  (өсімақы сомасы)    (айыппұл
</w:t>
      </w:r>
      <w:r>
        <w:br/>
      </w:r>
      <w:r>
        <w:rPr>
          <w:rFonts w:ascii="Times New Roman"/>
          <w:b w:val="false"/>
          <w:i w:val="false"/>
          <w:color w:val="000000"/>
          <w:sz w:val="28"/>
        </w:rPr>
        <w:t>
    атауы)                                                сомасы)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(салық (кеден) органының қолы, мөрі)
</w:t>
      </w:r>
    </w:p>
    <w:p>
      <w:pPr>
        <w:spacing w:after="0"/>
        <w:ind w:left="0"/>
        <w:jc w:val="both"/>
      </w:pPr>
      <w:r>
        <w:rPr>
          <w:rFonts w:ascii="Times New Roman"/>
          <w:b w:val="false"/>
          <w:i w:val="false"/>
          <w:color w:val="000000"/>
          <w:sz w:val="28"/>
        </w:rPr>
        <w:t>
      Салық төлеушіні қаржы лизингіне және (немесе) кепілге
</w:t>
      </w:r>
      <w:r>
        <w:br/>
      </w:r>
      <w:r>
        <w:rPr>
          <w:rFonts w:ascii="Times New Roman"/>
          <w:b w:val="false"/>
          <w:i w:val="false"/>
          <w:color w:val="000000"/>
          <w:sz w:val="28"/>
        </w:rPr>
        <w:t>
берілген мүлігін иеленуде шектеу туралы шешім шығарылған кезде, осы
</w:t>
      </w:r>
      <w:r>
        <w:br/>
      </w:r>
      <w:r>
        <w:rPr>
          <w:rFonts w:ascii="Times New Roman"/>
          <w:b w:val="false"/>
          <w:i w:val="false"/>
          <w:color w:val="000000"/>
          <w:sz w:val="28"/>
        </w:rPr>
        <w:t>
мүлікке қатысты салық органы шешім шығарған сәттен бастап және оның
</w:t>
      </w:r>
      <w:r>
        <w:br/>
      </w:r>
      <w:r>
        <w:rPr>
          <w:rFonts w:ascii="Times New Roman"/>
          <w:b w:val="false"/>
          <w:i w:val="false"/>
          <w:color w:val="000000"/>
          <w:sz w:val="28"/>
        </w:rPr>
        <w:t>
күшін жойғанға дейін салық органдарына шарттың қолданыс мерзімі
</w:t>
      </w:r>
      <w:r>
        <w:br/>
      </w:r>
      <w:r>
        <w:rPr>
          <w:rFonts w:ascii="Times New Roman"/>
          <w:b w:val="false"/>
          <w:i w:val="false"/>
          <w:color w:val="000000"/>
          <w:sz w:val="28"/>
        </w:rPr>
        <w:t>
тоқтатылғанға дейін бұл мүлікті алып қоюға, ал салық төлеушіге -
</w:t>
      </w:r>
      <w:r>
        <w:br/>
      </w:r>
      <w:r>
        <w:rPr>
          <w:rFonts w:ascii="Times New Roman"/>
          <w:b w:val="false"/>
          <w:i w:val="false"/>
          <w:color w:val="000000"/>
          <w:sz w:val="28"/>
        </w:rPr>
        <w:t>
шарттың талаптарын (шарттың қолданыс мерзімін ұзарту, сублизинг
</w:t>
      </w:r>
      <w:r>
        <w:br/>
      </w:r>
      <w:r>
        <w:rPr>
          <w:rFonts w:ascii="Times New Roman"/>
          <w:b w:val="false"/>
          <w:i w:val="false"/>
          <w:color w:val="000000"/>
          <w:sz w:val="28"/>
        </w:rPr>
        <w:t>
және (немесе) кепілге қайта салу) өзгертуге тыйым салынады.
</w:t>
      </w:r>
      <w:r>
        <w:br/>
      </w:r>
      <w:r>
        <w:rPr>
          <w:rFonts w:ascii="Times New Roman"/>
          <w:b w:val="false"/>
          <w:i w:val="false"/>
          <w:color w:val="000000"/>
          <w:sz w:val="28"/>
        </w:rPr>
        <w:t>
      Қаржы лизингі мен кепілді қоса алғанда, төлеушінің жалға
</w:t>
      </w:r>
      <w:r>
        <w:br/>
      </w:r>
      <w:r>
        <w:rPr>
          <w:rFonts w:ascii="Times New Roman"/>
          <w:b w:val="false"/>
          <w:i w:val="false"/>
          <w:color w:val="000000"/>
          <w:sz w:val="28"/>
        </w:rPr>
        <w:t>
берілген мүлікке билік етуін шектеу туралы шешім шығарылған кезде
</w:t>
      </w:r>
      <w:r>
        <w:br/>
      </w:r>
      <w:r>
        <w:rPr>
          <w:rFonts w:ascii="Times New Roman"/>
          <w:b w:val="false"/>
          <w:i w:val="false"/>
          <w:color w:val="000000"/>
          <w:sz w:val="28"/>
        </w:rPr>
        <w:t>
кеден органы осы мүлікке қатысты шешім шығарған кезден бастап оны
</w:t>
      </w:r>
      <w:r>
        <w:br/>
      </w:r>
      <w:r>
        <w:rPr>
          <w:rFonts w:ascii="Times New Roman"/>
          <w:b w:val="false"/>
          <w:i w:val="false"/>
          <w:color w:val="000000"/>
          <w:sz w:val="28"/>
        </w:rPr>
        <w:t>
жойғанға дейін жалға алушы мен кепіл ұстаушыға мұндай мүлікке
</w:t>
      </w:r>
      <w:r>
        <w:br/>
      </w:r>
      <w:r>
        <w:rPr>
          <w:rFonts w:ascii="Times New Roman"/>
          <w:b w:val="false"/>
          <w:i w:val="false"/>
          <w:color w:val="000000"/>
          <w:sz w:val="28"/>
        </w:rPr>
        <w:t>
меншік құқығын беруге тыйым салынады.
</w:t>
      </w:r>
    </w:p>
    <w:p>
      <w:pPr>
        <w:spacing w:after="0"/>
        <w:ind w:left="0"/>
        <w:jc w:val="both"/>
      </w:pPr>
      <w:r>
        <w:rPr>
          <w:rFonts w:ascii="Times New Roman"/>
          <w:b w:val="false"/>
          <w:i w:val="false"/>
          <w:color w:val="000000"/>
          <w:sz w:val="28"/>
        </w:rPr>
        <w:t>
      Шешімді алды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(салық төлеушінің (төлеушінің) қолы, (мөрі) және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Төлеушінің билік ету мүлкін  
</w:t>
      </w:r>
      <w:r>
        <w:br/>
      </w:r>
      <w:r>
        <w:rPr>
          <w:rFonts w:ascii="Times New Roman"/>
          <w:b w:val="false"/>
          <w:i w:val="false"/>
          <w:color w:val="000000"/>
          <w:sz w:val="28"/>
        </w:rPr>
        <w:t>
                                      салық және кеден төлемдерi  
</w:t>
      </w:r>
      <w:r>
        <w:br/>
      </w:r>
      <w:r>
        <w:rPr>
          <w:rFonts w:ascii="Times New Roman"/>
          <w:b w:val="false"/>
          <w:i w:val="false"/>
          <w:color w:val="000000"/>
          <w:sz w:val="28"/>
        </w:rPr>
        <w:t>
                                    берешегінің есебіне шектеудің 
</w:t>
      </w:r>
      <w:r>
        <w:br/>
      </w:r>
      <w:r>
        <w:rPr>
          <w:rFonts w:ascii="Times New Roman"/>
          <w:b w:val="false"/>
          <w:i w:val="false"/>
          <w:color w:val="000000"/>
          <w:sz w:val="28"/>
        </w:rPr>
        <w:t>
                                      кейбір мәселелері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12 шілдедегі    
</w:t>
      </w:r>
      <w:r>
        <w:br/>
      </w:r>
      <w:r>
        <w:rPr>
          <w:rFonts w:ascii="Times New Roman"/>
          <w:b w:val="false"/>
          <w:i w:val="false"/>
          <w:color w:val="000000"/>
          <w:sz w:val="28"/>
        </w:rPr>
        <w:t>
                                          N 347 бұйрығына        
</w:t>
      </w:r>
      <w:r>
        <w:br/>
      </w:r>
      <w:r>
        <w:rPr>
          <w:rFonts w:ascii="Times New Roman"/>
          <w:b w:val="false"/>
          <w:i w:val="false"/>
          <w:color w:val="000000"/>
          <w:sz w:val="28"/>
        </w:rPr>
        <w:t>
                                            N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Төлеушінің салық берешегінің /кеден төлемдерi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салықтар бойынша берешегінің/ есебіне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билік етуі шектелген мүлік тізімдемесінің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"___"___________                                 N_____
</w:t>
      </w:r>
    </w:p>
    <w:p>
      <w:pPr>
        <w:spacing w:after="0"/>
        <w:ind w:left="0"/>
        <w:jc w:val="both"/>
      </w:pPr>
      <w:r>
        <w:rPr>
          <w:rFonts w:ascii="Times New Roman"/>
          <w:b w:val="false"/>
          <w:i w:val="false"/>
          <w:color w:val="000000"/>
          <w:sz w:val="28"/>
        </w:rPr>
        <w:t>
_____________________________________________________ бойынша Салық
</w:t>
      </w:r>
      <w:r>
        <w:br/>
      </w:r>
      <w:r>
        <w:rPr>
          <w:rFonts w:ascii="Times New Roman"/>
          <w:b w:val="false"/>
          <w:i w:val="false"/>
          <w:color w:val="000000"/>
          <w:sz w:val="28"/>
        </w:rPr>
        <w:t>
                 (облысы, қала, аудан)
</w:t>
      </w:r>
    </w:p>
    <w:p>
      <w:pPr>
        <w:spacing w:after="0"/>
        <w:ind w:left="0"/>
        <w:jc w:val="both"/>
      </w:pPr>
      <w:r>
        <w:rPr>
          <w:rFonts w:ascii="Times New Roman"/>
          <w:b w:val="false"/>
          <w:i w:val="false"/>
          <w:color w:val="000000"/>
          <w:sz w:val="28"/>
        </w:rPr>
        <w:t>
комитеті/Кеден бақылауы департаменті ______________________________
</w:t>
      </w:r>
      <w:r>
        <w:br/>
      </w:r>
      <w:r>
        <w:rPr>
          <w:rFonts w:ascii="Times New Roman"/>
          <w:b w:val="false"/>
          <w:i w:val="false"/>
          <w:color w:val="000000"/>
          <w:sz w:val="28"/>
        </w:rPr>
        <w:t>
____________________________________________________________атынан
</w:t>
      </w:r>
      <w:r>
        <w:br/>
      </w:r>
      <w:r>
        <w:rPr>
          <w:rFonts w:ascii="Times New Roman"/>
          <w:b w:val="false"/>
          <w:i w:val="false"/>
          <w:color w:val="000000"/>
          <w:sz w:val="28"/>
        </w:rPr>
        <w:t>
 (салық /кеден/ органының лауазымды тұлғасының аты-жөні)
</w:t>
      </w:r>
    </w:p>
    <w:p>
      <w:pPr>
        <w:spacing w:after="0"/>
        <w:ind w:left="0"/>
        <w:jc w:val="both"/>
      </w:pPr>
      <w:r>
        <w:rPr>
          <w:rFonts w:ascii="Times New Roman"/>
          <w:b w:val="false"/>
          <w:i w:val="false"/>
          <w:color w:val="000000"/>
          <w:sz w:val="28"/>
        </w:rPr>
        <w:t>
200_жылғы "___"________ N_____ салық төлеушінің билік ету мүлкін
</w:t>
      </w:r>
      <w:r>
        <w:br/>
      </w:r>
      <w:r>
        <w:rPr>
          <w:rFonts w:ascii="Times New Roman"/>
          <w:b w:val="false"/>
          <w:i w:val="false"/>
          <w:color w:val="000000"/>
          <w:sz w:val="28"/>
        </w:rPr>
        <w:t>
салық берешегінің есебіне шектеу туралы ШЕШІМНІҢ негізінде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төлеуші лауазымды тұлғаларының аты-жөні)
</w:t>
      </w:r>
      <w:r>
        <w:br/>
      </w:r>
      <w:r>
        <w:rPr>
          <w:rFonts w:ascii="Times New Roman"/>
          <w:b w:val="false"/>
          <w:i w:val="false"/>
          <w:color w:val="000000"/>
          <w:sz w:val="28"/>
        </w:rPr>
        <w:t>
________________________________________________________ қатысуымен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төлеушінің аты-жөні немесе атауы, заңды мекен-жайы)
</w:t>
      </w:r>
      <w:r>
        <w:br/>
      </w:r>
      <w:r>
        <w:rPr>
          <w:rFonts w:ascii="Times New Roman"/>
          <w:b w:val="false"/>
          <w:i w:val="false"/>
          <w:color w:val="000000"/>
          <w:sz w:val="28"/>
        </w:rPr>
        <w:t>
салық төлеушіге тиесілі мүліктің тізімдемесін жүргізді.
</w:t>
      </w:r>
    </w:p>
    <w:p>
      <w:pPr>
        <w:spacing w:after="0"/>
        <w:ind w:left="0"/>
        <w:jc w:val="both"/>
      </w:pPr>
      <w:r>
        <w:rPr>
          <w:rFonts w:ascii="Times New Roman"/>
          <w:b w:val="false"/>
          <w:i w:val="false"/>
          <w:color w:val="000000"/>
          <w:sz w:val="28"/>
        </w:rPr>
        <w:t>
      Тізімдемеде мынадай мүлік қозғалады: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Толық сапалы  |Саны |Бухгалтерлік  |Тәуелсіз бағалаудың |Жиыны
</w:t>
      </w:r>
      <w:r>
        <w:br/>
      </w:r>
      <w:r>
        <w:rPr>
          <w:rFonts w:ascii="Times New Roman"/>
          <w:b w:val="false"/>
          <w:i w:val="false"/>
          <w:color w:val="000000"/>
          <w:sz w:val="28"/>
        </w:rPr>
        <w:t>
  | сипаттамасымен |     | деректердің  |  (әрқайсысының)    |
</w:t>
      </w:r>
      <w:r>
        <w:br/>
      </w:r>
      <w:r>
        <w:rPr>
          <w:rFonts w:ascii="Times New Roman"/>
          <w:b w:val="false"/>
          <w:i w:val="false"/>
          <w:color w:val="000000"/>
          <w:sz w:val="28"/>
        </w:rPr>
        <w:t>
  | мүліктің атауы |     |  негізінде   |      бағасы        |
</w:t>
      </w:r>
      <w:r>
        <w:br/>
      </w:r>
      <w:r>
        <w:rPr>
          <w:rFonts w:ascii="Times New Roman"/>
          <w:b w:val="false"/>
          <w:i w:val="false"/>
          <w:color w:val="000000"/>
          <w:sz w:val="28"/>
        </w:rPr>
        <w:t>
  |                |     |   бағасы     |                    |
</w:t>
      </w:r>
      <w:r>
        <w:br/>
      </w:r>
      <w:r>
        <w:rPr>
          <w:rFonts w:ascii="Times New Roman"/>
          <w:b w:val="false"/>
          <w:i w:val="false"/>
          <w:color w:val="000000"/>
          <w:sz w:val="28"/>
        </w:rPr>
        <w:t>
  |                |     |(әрқайсысының)|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Сипатталған мүлік құнының жиыны:
</w:t>
      </w:r>
      <w:r>
        <w:br/>
      </w:r>
      <w:r>
        <w:rPr>
          <w:rFonts w:ascii="Times New Roman"/>
          <w:b w:val="false"/>
          <w:i w:val="false"/>
          <w:color w:val="000000"/>
          <w:sz w:val="28"/>
        </w:rPr>
        <w:t>
_________________________________________________ теңгені құрайды
</w:t>
      </w:r>
      <w:r>
        <w:br/>
      </w: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Осы 200_ жылғы "___"________ N_____ Салық төлеушінің салық
</w:t>
      </w:r>
      <w:r>
        <w:br/>
      </w:r>
      <w:r>
        <w:rPr>
          <w:rFonts w:ascii="Times New Roman"/>
          <w:b w:val="false"/>
          <w:i w:val="false"/>
          <w:color w:val="000000"/>
          <w:sz w:val="28"/>
        </w:rPr>
        <w:t>
берешегінің есебіне билік етуі шектелген мүлік тізімдемесінің
</w:t>
      </w:r>
      <w:r>
        <w:br/>
      </w:r>
      <w:r>
        <w:rPr>
          <w:rFonts w:ascii="Times New Roman"/>
          <w:b w:val="false"/>
          <w:i w:val="false"/>
          <w:color w:val="000000"/>
          <w:sz w:val="28"/>
        </w:rPr>
        <w:t>
актіде айтылған барлық негізгі құралдарды салық органы мен салық
</w:t>
      </w:r>
      <w:r>
        <w:br/>
      </w:r>
      <w:r>
        <w:rPr>
          <w:rFonts w:ascii="Times New Roman"/>
          <w:b w:val="false"/>
          <w:i w:val="false"/>
          <w:color w:val="000000"/>
          <w:sz w:val="28"/>
        </w:rPr>
        <w:t>
төлеушінің лауазымды тұлғалары заттай түрде және менің (біздің)
</w:t>
      </w:r>
      <w:r>
        <w:br/>
      </w:r>
      <w:r>
        <w:rPr>
          <w:rFonts w:ascii="Times New Roman"/>
          <w:b w:val="false"/>
          <w:i w:val="false"/>
          <w:color w:val="000000"/>
          <w:sz w:val="28"/>
        </w:rPr>
        <w:t>
қатысуыммен тексерді және тізімдемеге енгізілді, осыған байланысты
</w:t>
      </w:r>
      <w:r>
        <w:br/>
      </w:r>
      <w:r>
        <w:rPr>
          <w:rFonts w:ascii="Times New Roman"/>
          <w:b w:val="false"/>
          <w:i w:val="false"/>
          <w:color w:val="000000"/>
          <w:sz w:val="28"/>
        </w:rPr>
        <w:t>
түгендеуге талабым жоқ.
</w:t>
      </w:r>
      <w:r>
        <w:br/>
      </w:r>
      <w:r>
        <w:rPr>
          <w:rFonts w:ascii="Times New Roman"/>
          <w:b w:val="false"/>
          <w:i w:val="false"/>
          <w:color w:val="000000"/>
          <w:sz w:val="28"/>
        </w:rPr>
        <w:t>
      Тізімдеме актісінде санамаланған негізгі құралдар менің
</w:t>
      </w:r>
      <w:r>
        <w:br/>
      </w:r>
      <w:r>
        <w:rPr>
          <w:rFonts w:ascii="Times New Roman"/>
          <w:b w:val="false"/>
          <w:i w:val="false"/>
          <w:color w:val="000000"/>
          <w:sz w:val="28"/>
        </w:rPr>
        <w:t>
(біздің) жауапты сақтауымда (-ызда).
</w:t>
      </w:r>
      <w:r>
        <w:br/>
      </w:r>
      <w:r>
        <w:rPr>
          <w:rFonts w:ascii="Times New Roman"/>
          <w:b w:val="false"/>
          <w:i w:val="false"/>
          <w:color w:val="000000"/>
          <w:sz w:val="28"/>
        </w:rPr>
        <w:t>
      Билік етуі шектелген тізімдемеде келтірілген мүлікті
</w:t>
      </w:r>
      <w:r>
        <w:br/>
      </w:r>
      <w:r>
        <w:rPr>
          <w:rFonts w:ascii="Times New Roman"/>
          <w:b w:val="false"/>
          <w:i w:val="false"/>
          <w:color w:val="000000"/>
          <w:sz w:val="28"/>
        </w:rPr>
        <w:t>
шығындағаны, иеліктен шығарғаны немесе заңсыз бергені үшін
</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 xml:space="preserve"> 357-бабы </w:t>
      </w:r>
      <w:r>
        <w:rPr>
          <w:rFonts w:ascii="Times New Roman"/>
          <w:b w:val="false"/>
          <w:i w:val="false"/>
          <w:color w:val="000000"/>
          <w:sz w:val="28"/>
        </w:rPr>
        <w:t>
 бойынша
</w:t>
      </w:r>
      <w:r>
        <w:br/>
      </w:r>
      <w:r>
        <w:rPr>
          <w:rFonts w:ascii="Times New Roman"/>
          <w:b w:val="false"/>
          <w:i w:val="false"/>
          <w:color w:val="000000"/>
          <w:sz w:val="28"/>
        </w:rPr>
        <w:t>
қылмыстық жауапкершілік туралы ескертілді.
</w:t>
      </w:r>
      <w:r>
        <w:br/>
      </w:r>
      <w:r>
        <w:rPr>
          <w:rFonts w:ascii="Times New Roman"/>
          <w:b w:val="false"/>
          <w:i w:val="false"/>
          <w:color w:val="000000"/>
          <w:sz w:val="28"/>
        </w:rPr>
        <w:t>
      Негізгі құралдардың сақталуына жауапты тұлға(-лар):
</w:t>
      </w:r>
    </w:p>
    <w:p>
      <w:pPr>
        <w:spacing w:after="0"/>
        <w:ind w:left="0"/>
        <w:jc w:val="both"/>
      </w:pPr>
      <w:r>
        <w:rPr>
          <w:rFonts w:ascii="Times New Roman"/>
          <w:b w:val="false"/>
          <w:i w:val="false"/>
          <w:color w:val="000000"/>
          <w:sz w:val="28"/>
        </w:rPr>
        <w:t>
__________________  ___________________ ____________________________
</w:t>
      </w:r>
      <w:r>
        <w:br/>
      </w:r>
      <w:r>
        <w:rPr>
          <w:rFonts w:ascii="Times New Roman"/>
          <w:b w:val="false"/>
          <w:i w:val="false"/>
          <w:color w:val="000000"/>
          <w:sz w:val="28"/>
        </w:rPr>
        <w:t>
   (лауазымы)             (қолы)          (қолының толық жазылуы)
</w:t>
      </w:r>
    </w:p>
    <w:p>
      <w:pPr>
        <w:spacing w:after="0"/>
        <w:ind w:left="0"/>
        <w:jc w:val="both"/>
      </w:pPr>
      <w:r>
        <w:rPr>
          <w:rFonts w:ascii="Times New Roman"/>
          <w:b w:val="false"/>
          <w:i w:val="false"/>
          <w:color w:val="000000"/>
          <w:sz w:val="28"/>
        </w:rPr>
        <w:t>
__________________  ___________________ ____________________________
</w:t>
      </w:r>
      <w:r>
        <w:br/>
      </w:r>
      <w:r>
        <w:rPr>
          <w:rFonts w:ascii="Times New Roman"/>
          <w:b w:val="false"/>
          <w:i w:val="false"/>
          <w:color w:val="000000"/>
          <w:sz w:val="28"/>
        </w:rPr>
        <w:t>
   (лауазымы)             (қолы)          (қолының толық жазылуы)
</w:t>
      </w:r>
    </w:p>
    <w:p>
      <w:pPr>
        <w:spacing w:after="0"/>
        <w:ind w:left="0"/>
        <w:jc w:val="both"/>
      </w:pPr>
      <w:r>
        <w:rPr>
          <w:rFonts w:ascii="Times New Roman"/>
          <w:b w:val="false"/>
          <w:i w:val="false"/>
          <w:color w:val="000000"/>
          <w:sz w:val="28"/>
        </w:rPr>
        <w:t>
      Осы Тізімдеме актісінде көрсетілген деректер мен есептеулерді
</w:t>
      </w:r>
      <w:r>
        <w:br/>
      </w:r>
      <w:r>
        <w:rPr>
          <w:rFonts w:ascii="Times New Roman"/>
          <w:b w:val="false"/>
          <w:i w:val="false"/>
          <w:color w:val="000000"/>
          <w:sz w:val="28"/>
        </w:rPr>
        <w:t>
тексерді:
</w:t>
      </w:r>
      <w:r>
        <w:br/>
      </w:r>
      <w:r>
        <w:rPr>
          <w:rFonts w:ascii="Times New Roman"/>
          <w:b w:val="false"/>
          <w:i w:val="false"/>
          <w:color w:val="000000"/>
          <w:sz w:val="28"/>
        </w:rPr>
        <w:t>
__________________  ___________________ ____________________________
</w:t>
      </w:r>
      <w:r>
        <w:br/>
      </w:r>
      <w:r>
        <w:rPr>
          <w:rFonts w:ascii="Times New Roman"/>
          <w:b w:val="false"/>
          <w:i w:val="false"/>
          <w:color w:val="000000"/>
          <w:sz w:val="28"/>
        </w:rPr>
        <w:t>
 (салық төлеуші)          (қолы)          (қолының толық жазылуы)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Тізімдеме актісін жасады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органы лауазымды тұлғасының аты-жөні, қолы)
</w:t>
      </w:r>
    </w:p>
    <w:p>
      <w:pPr>
        <w:spacing w:after="0"/>
        <w:ind w:left="0"/>
        <w:jc w:val="both"/>
      </w:pPr>
      <w:r>
        <w:rPr>
          <w:rFonts w:ascii="Times New Roman"/>
          <w:b w:val="false"/>
          <w:i w:val="false"/>
          <w:color w:val="000000"/>
          <w:sz w:val="28"/>
        </w:rPr>
        <w:t>
      Тізімдеме актісімен таныстым және бір данасын алдым: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төлеуші лауазымды тұлғасының аты-жөні,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Тізімдеме жүргізген тұлға және салық төлеушінің лауазымды тұлғасы Тізімдеме актісінің әрбір бетіне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Төлеушінің билік ету мүлкін  
</w:t>
      </w:r>
      <w:r>
        <w:br/>
      </w:r>
      <w:r>
        <w:rPr>
          <w:rFonts w:ascii="Times New Roman"/>
          <w:b w:val="false"/>
          <w:i w:val="false"/>
          <w:color w:val="000000"/>
          <w:sz w:val="28"/>
        </w:rPr>
        <w:t>
салық және кеден төлемдерi  
</w:t>
      </w:r>
      <w:r>
        <w:br/>
      </w:r>
      <w:r>
        <w:rPr>
          <w:rFonts w:ascii="Times New Roman"/>
          <w:b w:val="false"/>
          <w:i w:val="false"/>
          <w:color w:val="000000"/>
          <w:sz w:val="28"/>
        </w:rPr>
        <w:t>
берешегінің есебіне шектеудің 
</w:t>
      </w:r>
      <w:r>
        <w:br/>
      </w:r>
      <w:r>
        <w:rPr>
          <w:rFonts w:ascii="Times New Roman"/>
          <w:b w:val="false"/>
          <w:i w:val="false"/>
          <w:color w:val="000000"/>
          <w:sz w:val="28"/>
        </w:rPr>
        <w:t>
кейбір мәселелері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комитеті Төрағасының      
</w:t>
      </w:r>
      <w:r>
        <w:br/>
      </w:r>
      <w:r>
        <w:rPr>
          <w:rFonts w:ascii="Times New Roman"/>
          <w:b w:val="false"/>
          <w:i w:val="false"/>
          <w:color w:val="000000"/>
          <w:sz w:val="28"/>
        </w:rPr>
        <w:t>
200__ ж. "___"_______    
</w:t>
      </w:r>
      <w:r>
        <w:br/>
      </w:r>
      <w:r>
        <w:rPr>
          <w:rFonts w:ascii="Times New Roman"/>
          <w:b w:val="false"/>
          <w:i w:val="false"/>
          <w:color w:val="000000"/>
          <w:sz w:val="28"/>
        </w:rPr>
        <w:t>
N__ бұйрығына        
</w:t>
      </w:r>
      <w:r>
        <w:br/>
      </w:r>
      <w:r>
        <w:rPr>
          <w:rFonts w:ascii="Times New Roman"/>
          <w:b w:val="false"/>
          <w:i w:val="false"/>
          <w:color w:val="000000"/>
          <w:sz w:val="28"/>
        </w:rPr>
        <w:t>
N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Төлеушінің салық берешегінің/кеден төлемдерi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салықтар бойынша берешегінің/есебіне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билік етуі шектелген мүлік тізімдемесінің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актісін жасаудың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 48-бабына </w:t>
      </w:r>
      <w:r>
        <w:rPr>
          <w:rFonts w:ascii="Times New Roman"/>
          <w:b w:val="false"/>
          <w:i w:val="false"/>
          <w:color w:val="000000"/>
          <w:sz w:val="28"/>
        </w:rPr>
        <w:t>
/Қазақстан Республикасының Кеден кодексінің 
</w:t>
      </w:r>
      <w:r>
        <w:rPr>
          <w:rFonts w:ascii="Times New Roman"/>
          <w:b w:val="false"/>
          <w:i w:val="false"/>
          <w:color w:val="000000"/>
          <w:sz w:val="28"/>
        </w:rPr>
        <w:t xml:space="preserve"> 352-бабына </w:t>
      </w:r>
      <w:r>
        <w:rPr>
          <w:rFonts w:ascii="Times New Roman"/>
          <w:b w:val="false"/>
          <w:i w:val="false"/>
          <w:color w:val="000000"/>
          <w:sz w:val="28"/>
        </w:rPr>
        <w:t>
/ сәйкес әзірленді және Төлеушінің салық берешегінің/кеден төлемдерi және салықтар бойынша берешегінің/ есебіне билік етуі шектелген мүлік тізімдемесінің актісін жасаудың тәртібін айқындайды.
</w:t>
      </w:r>
      <w:r>
        <w:br/>
      </w:r>
      <w:r>
        <w:rPr>
          <w:rFonts w:ascii="Times New Roman"/>
          <w:b w:val="false"/>
          <w:i w:val="false"/>
          <w:color w:val="000000"/>
          <w:sz w:val="28"/>
        </w:rPr>
        <w:t>
      1. Билік етуі шектелген мүлік тізімдемесінің актісі Салық кодексінің 48-бабына/Қазақстан Республикасының Кеден кодексінің 352-бабына/ сәйкес салық/кеден органы шығарған Төлеушінің билік ету мүлкін салық берешегінің/кеден төлемдерi және салықтар бойынша берешегінің/ есебіне шектеу туралы шешімді салық төлеушіге тапсырғаннан кейін жасалады.
</w:t>
      </w:r>
      <w:r>
        <w:br/>
      </w:r>
      <w:r>
        <w:rPr>
          <w:rFonts w:ascii="Times New Roman"/>
          <w:b w:val="false"/>
          <w:i w:val="false"/>
          <w:color w:val="000000"/>
          <w:sz w:val="28"/>
        </w:rPr>
        <w:t>
      2. Салық төлеушінің лауазымды тұлғасы салық/кеден органына Мүліктің тізімдеме актісін жасау үшін тиісті бухгалтерлік құжаттарды, мұндай мүлікке меншікті және (немесе) шаруашылық жүргізу құқығын растайтын құжаттардың нотариалды куәландырылған көшірмелерін ұсынады. Бұл ретте салық/кеден органы төлеушінің салық берешегінің/кеден төлемдерi және салықтар бойынша берешегінің/ есебіне билік етуі шектелген мүлік тізімдемесінің актісін жасаған кезде мүлікті бухгалтерлік есеп деректерімен оның бастапқы құны мен тозу деңгейін ескеретін сипатталатын мүліктің нақты болуы мен сапасының сәйкестігіне түгендеу жүргізеді. Одан кейін салық органы бухгалтерлік есеп деректерінің немесе Қазақстан Республикасының бағалау қызметі туралы заңнамалық кесімдеріне сәйкес келтірілген тәуелсіз бағалаудың негізінде айқындалатын бағаны көрсетеді. Соңғысы Тізімдеме актісінде бар болған кезде тәуелсіз бағалаудың деректері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министрлігі Салық комитеті Төрағасының 2005 жылғы 28 ақпандағы N 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 Тізімдемелерге тез бұзылатын тауарларды қоспағанда, кез келген мүлік кіреді.
</w:t>
      </w:r>
      <w:r>
        <w:br/>
      </w:r>
      <w:r>
        <w:rPr>
          <w:rFonts w:ascii="Times New Roman"/>
          <w:b w:val="false"/>
          <w:i w:val="false"/>
          <w:color w:val="000000"/>
          <w:sz w:val="28"/>
        </w:rPr>
        <w:t>
      4. Билік етуі шектелген мүлік тізімдемесінің актісі 2 данада жасалады. Бұл ретте Төлеушінің билік ету мүлкін салық берешегінің /кеден төлемдерi және салықтар бойынша берешегінің/есебіне шектеу туралы шешімді және Төлеушінің салық берешегінің/кеден төлемдерi және салықтар бойынша берешегінің/есебіне билік етуі шектелген мүлік тізімдемесінің актісін салық/кеден органында тіркеу бір нөмірмен жүргізіледі.
</w:t>
      </w:r>
      <w:r>
        <w:br/>
      </w:r>
      <w:r>
        <w:rPr>
          <w:rFonts w:ascii="Times New Roman"/>
          <w:b w:val="false"/>
          <w:i w:val="false"/>
          <w:color w:val="000000"/>
          <w:sz w:val="28"/>
        </w:rPr>
        <w:t>
      Тізімдеме актісіне оны жасаған тұлға, сондай-ақ заңды тұлға - салық төлеушінің лауызымды тұлғасы қол қояды.
</w:t>
      </w:r>
      <w:r>
        <w:br/>
      </w:r>
      <w:r>
        <w:rPr>
          <w:rFonts w:ascii="Times New Roman"/>
          <w:b w:val="false"/>
          <w:i w:val="false"/>
          <w:color w:val="000000"/>
          <w:sz w:val="28"/>
        </w:rPr>
        <w:t>
      Тізімдеме актісінің бір данасы заңды тұлға - салық төлеушінің лауазымды тұлғасына табыс етіледі, екінші данасы салық/кеден органында қалдырылады.
</w:t>
      </w:r>
      <w:r>
        <w:br/>
      </w:r>
      <w:r>
        <w:rPr>
          <w:rFonts w:ascii="Times New Roman"/>
          <w:b w:val="false"/>
          <w:i w:val="false"/>
          <w:color w:val="000000"/>
          <w:sz w:val="28"/>
        </w:rPr>
        <w:t>
      5. Тізімдеме актісі өзінің негізінде ол жасалған төлеушінің билік ету мүлкін салық берешегінің/кеден төлемдерi және салықтар бойынша берешегінің/есебіне шектеу туралы шешім күшін жойғанмен бір мезгілде күшін жояды.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